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D6" w:rsidRPr="00C036B4" w:rsidRDefault="007532D6" w:rsidP="007532D6">
      <w:pPr>
        <w:tabs>
          <w:tab w:val="left" w:pos="2880"/>
        </w:tabs>
        <w:spacing w:before="0" w:beforeAutospacing="0" w:after="0" w:afterAutospacing="0"/>
        <w:jc w:val="center"/>
        <w:rPr>
          <w:b/>
          <w:sz w:val="32"/>
        </w:rPr>
      </w:pPr>
      <w:r w:rsidRPr="00C036B4">
        <w:rPr>
          <w:b/>
          <w:sz w:val="32"/>
        </w:rPr>
        <w:t>PURDUE UNIVERSITY</w:t>
      </w:r>
    </w:p>
    <w:p w:rsidR="007532D6" w:rsidRDefault="007532D6" w:rsidP="007532D6">
      <w:pPr>
        <w:spacing w:before="0" w:beforeAutospacing="0" w:after="0" w:afterAutospacing="0"/>
        <w:jc w:val="center"/>
        <w:rPr>
          <w:b/>
          <w:sz w:val="32"/>
        </w:rPr>
      </w:pPr>
      <w:r w:rsidRPr="00C036B4">
        <w:rPr>
          <w:b/>
          <w:sz w:val="32"/>
        </w:rPr>
        <w:t xml:space="preserve">Chemical Hygiene </w:t>
      </w:r>
      <w:r>
        <w:rPr>
          <w:b/>
          <w:sz w:val="32"/>
        </w:rPr>
        <w:t>P</w:t>
      </w:r>
      <w:r w:rsidRPr="00C036B4">
        <w:rPr>
          <w:b/>
          <w:sz w:val="32"/>
        </w:rPr>
        <w:t>lan and</w:t>
      </w:r>
      <w:r>
        <w:rPr>
          <w:b/>
          <w:sz w:val="32"/>
        </w:rPr>
        <w:t xml:space="preserve"> </w:t>
      </w:r>
      <w:r w:rsidRPr="00C036B4">
        <w:rPr>
          <w:b/>
          <w:sz w:val="32"/>
        </w:rPr>
        <w:t xml:space="preserve">Hazardous Materials Safety </w:t>
      </w:r>
      <w:r>
        <w:rPr>
          <w:b/>
          <w:sz w:val="32"/>
        </w:rPr>
        <w:t>M</w:t>
      </w:r>
      <w:r w:rsidRPr="00C036B4">
        <w:rPr>
          <w:b/>
          <w:sz w:val="32"/>
        </w:rPr>
        <w:t>anual</w:t>
      </w:r>
    </w:p>
    <w:p w:rsidR="007532D6" w:rsidRDefault="007532D6" w:rsidP="007532D6">
      <w:pPr>
        <w:jc w:val="center"/>
        <w:rPr>
          <w:b/>
          <w:sz w:val="40"/>
        </w:rPr>
      </w:pPr>
      <w:r w:rsidRPr="00C036B4">
        <w:rPr>
          <w:b/>
          <w:sz w:val="40"/>
        </w:rPr>
        <w:t>Laboratory Specific Plan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504"/>
        <w:gridCol w:w="112"/>
        <w:gridCol w:w="492"/>
        <w:gridCol w:w="431"/>
        <w:gridCol w:w="1119"/>
        <w:gridCol w:w="1119"/>
        <w:gridCol w:w="4583"/>
      </w:tblGrid>
      <w:tr w:rsidR="007532D6" w:rsidTr="00B73062">
        <w:trPr>
          <w:tblHeader/>
        </w:trPr>
        <w:tc>
          <w:tcPr>
            <w:tcW w:w="9360" w:type="dxa"/>
            <w:gridSpan w:val="7"/>
            <w:vAlign w:val="center"/>
          </w:tcPr>
          <w:p w:rsidR="007532D6" w:rsidRPr="0004673A" w:rsidRDefault="007532D6" w:rsidP="00B73062">
            <w:pPr>
              <w:tabs>
                <w:tab w:val="left" w:pos="3312"/>
              </w:tabs>
              <w:spacing w:before="0" w:beforeAutospacing="0" w:afterAutospacing="0"/>
              <w:rPr>
                <w:b/>
              </w:rPr>
            </w:pPr>
            <w:r w:rsidRPr="008B76CF">
              <w:rPr>
                <w:rFonts w:eastAsiaTheme="minorHAnsi" w:cstheme="minorHAnsi"/>
                <w:b/>
                <w:sz w:val="28"/>
              </w:rPr>
              <w:t>This is the Chemical Hygiene Plan specific to the following areas:</w:t>
            </w:r>
          </w:p>
        </w:tc>
      </w:tr>
      <w:tr w:rsidR="007532D6" w:rsidTr="00B73062">
        <w:trPr>
          <w:tblHeader/>
        </w:trPr>
        <w:tc>
          <w:tcPr>
            <w:tcW w:w="9360" w:type="dxa"/>
            <w:gridSpan w:val="7"/>
            <w:vAlign w:val="center"/>
          </w:tcPr>
          <w:p w:rsidR="007532D6" w:rsidRDefault="007532D6" w:rsidP="00B73062"/>
        </w:tc>
      </w:tr>
      <w:tr w:rsidR="007532D6" w:rsidTr="00B73062">
        <w:trPr>
          <w:tblHeader/>
        </w:trPr>
        <w:tc>
          <w:tcPr>
            <w:tcW w:w="1199" w:type="dxa"/>
            <w:vAlign w:val="center"/>
          </w:tcPr>
          <w:p w:rsidR="007532D6" w:rsidRPr="008B76CF" w:rsidRDefault="007532D6" w:rsidP="00B73062">
            <w:pPr>
              <w:tabs>
                <w:tab w:val="right" w:leader="underscore" w:pos="8730"/>
              </w:tabs>
              <w:spacing w:before="0" w:beforeAutospacing="0" w:afterAutospacing="0"/>
              <w:rPr>
                <w:rFonts w:eastAsiaTheme="minorHAnsi" w:cstheme="minorHAnsi"/>
              </w:rPr>
            </w:pPr>
            <w:r w:rsidRPr="008B76CF">
              <w:rPr>
                <w:rFonts w:eastAsiaTheme="minorHAnsi" w:cstheme="minorHAnsi"/>
              </w:rPr>
              <w:t>Building(s):</w:t>
            </w:r>
          </w:p>
        </w:tc>
        <w:tc>
          <w:tcPr>
            <w:tcW w:w="8161" w:type="dxa"/>
            <w:gridSpan w:val="6"/>
            <w:tcBorders>
              <w:bottom w:val="single" w:sz="4" w:space="0" w:color="auto"/>
            </w:tcBorders>
            <w:vAlign w:val="center"/>
          </w:tcPr>
          <w:p w:rsidR="007532D6" w:rsidRPr="008B76CF" w:rsidRDefault="007532D6" w:rsidP="00B73062">
            <w:pPr>
              <w:tabs>
                <w:tab w:val="right" w:leader="underscore" w:pos="8730"/>
              </w:tabs>
              <w:spacing w:before="0" w:beforeAutospacing="0" w:afterAutospacing="0"/>
              <w:rPr>
                <w:rFonts w:eastAsiaTheme="minorHAnsi" w:cstheme="minorHAnsi"/>
              </w:rPr>
            </w:pPr>
            <w:r>
              <w:rPr>
                <w:rFonts w:eastAsiaTheme="minorHAnsi" w:cstheme="minorHAnsi"/>
              </w:rPr>
              <w:t>DRUG</w:t>
            </w:r>
          </w:p>
        </w:tc>
      </w:tr>
      <w:tr w:rsidR="007532D6" w:rsidTr="00B73062">
        <w:trPr>
          <w:tblHeader/>
        </w:trPr>
        <w:tc>
          <w:tcPr>
            <w:tcW w:w="9360" w:type="dxa"/>
            <w:gridSpan w:val="7"/>
            <w:vAlign w:val="center"/>
          </w:tcPr>
          <w:p w:rsidR="007532D6" w:rsidRDefault="007532D6" w:rsidP="00B73062"/>
        </w:tc>
      </w:tr>
      <w:tr w:rsidR="007532D6" w:rsidTr="00B73062">
        <w:trPr>
          <w:tblHeader/>
        </w:trPr>
        <w:tc>
          <w:tcPr>
            <w:tcW w:w="1829" w:type="dxa"/>
            <w:gridSpan w:val="3"/>
            <w:vAlign w:val="center"/>
          </w:tcPr>
          <w:p w:rsidR="007532D6" w:rsidRDefault="007532D6" w:rsidP="00B73062">
            <w:r w:rsidRPr="008B76CF">
              <w:t>Room Number(s):</w:t>
            </w:r>
          </w:p>
        </w:tc>
        <w:tc>
          <w:tcPr>
            <w:tcW w:w="7531" w:type="dxa"/>
            <w:gridSpan w:val="4"/>
            <w:tcBorders>
              <w:bottom w:val="single" w:sz="4" w:space="0" w:color="auto"/>
            </w:tcBorders>
            <w:vAlign w:val="center"/>
          </w:tcPr>
          <w:p w:rsidR="007532D6" w:rsidRDefault="007532D6" w:rsidP="00982DEB">
            <w:r>
              <w:rPr>
                <w:rFonts w:ascii="Arial" w:hAnsi="Arial"/>
                <w:b/>
                <w:u w:val="single"/>
              </w:rPr>
              <w:t>334, 334A, 340, 318</w:t>
            </w:r>
            <w:r w:rsidR="00982DEB">
              <w:rPr>
                <w:rFonts w:ascii="Arial" w:hAnsi="Arial"/>
                <w:b/>
                <w:u w:val="single"/>
              </w:rPr>
              <w:t xml:space="preserve"> </w:t>
            </w:r>
            <w:r>
              <w:rPr>
                <w:rFonts w:ascii="Arial" w:hAnsi="Arial"/>
                <w:b/>
                <w:u w:val="single"/>
              </w:rPr>
              <w:t>(hallway), 310 (hallway), 310A, 310B, 310C(cold room), 310D, 310E, 310F</w:t>
            </w:r>
            <w:r w:rsidR="00982DEB">
              <w:rPr>
                <w:rFonts w:ascii="Arial" w:hAnsi="Arial"/>
                <w:b/>
                <w:u w:val="single"/>
              </w:rPr>
              <w:t xml:space="preserve"> (counting room)</w:t>
            </w:r>
            <w:r>
              <w:rPr>
                <w:rFonts w:ascii="Arial" w:hAnsi="Arial"/>
                <w:b/>
                <w:u w:val="single"/>
              </w:rPr>
              <w:t>, 310G</w:t>
            </w:r>
            <w:r w:rsidR="00982DEB">
              <w:rPr>
                <w:rFonts w:ascii="Arial" w:hAnsi="Arial"/>
                <w:b/>
                <w:u w:val="single"/>
              </w:rPr>
              <w:t xml:space="preserve"> (radioactive room), </w:t>
            </w:r>
            <w:r>
              <w:rPr>
                <w:rFonts w:ascii="Arial" w:hAnsi="Arial"/>
                <w:b/>
                <w:u w:val="single"/>
              </w:rPr>
              <w:t>380, 380A, 374A</w:t>
            </w:r>
          </w:p>
        </w:tc>
      </w:tr>
      <w:tr w:rsidR="007532D6" w:rsidTr="00B73062">
        <w:trPr>
          <w:tblHeader/>
        </w:trPr>
        <w:tc>
          <w:tcPr>
            <w:tcW w:w="9360" w:type="dxa"/>
            <w:gridSpan w:val="7"/>
            <w:vAlign w:val="center"/>
          </w:tcPr>
          <w:p w:rsidR="007532D6" w:rsidRDefault="007532D6" w:rsidP="00B73062"/>
        </w:tc>
      </w:tr>
      <w:tr w:rsidR="007532D6" w:rsidTr="00B73062">
        <w:trPr>
          <w:tblHeader/>
        </w:trPr>
        <w:tc>
          <w:tcPr>
            <w:tcW w:w="3449" w:type="dxa"/>
            <w:gridSpan w:val="5"/>
            <w:vAlign w:val="center"/>
          </w:tcPr>
          <w:p w:rsidR="007532D6" w:rsidRDefault="007532D6" w:rsidP="00B73062">
            <w:r w:rsidRPr="008B76CF">
              <w:t>Principal Investigator (Supervisor):</w:t>
            </w:r>
          </w:p>
        </w:tc>
        <w:tc>
          <w:tcPr>
            <w:tcW w:w="5911" w:type="dxa"/>
            <w:gridSpan w:val="2"/>
            <w:tcBorders>
              <w:bottom w:val="single" w:sz="4" w:space="0" w:color="auto"/>
            </w:tcBorders>
            <w:vAlign w:val="center"/>
          </w:tcPr>
          <w:p w:rsidR="007532D6" w:rsidRDefault="007532D6" w:rsidP="00B73062">
            <w:r>
              <w:t>Philip S. Low</w:t>
            </w:r>
          </w:p>
        </w:tc>
      </w:tr>
      <w:tr w:rsidR="007532D6" w:rsidTr="00B73062">
        <w:trPr>
          <w:tblHeader/>
        </w:trPr>
        <w:tc>
          <w:tcPr>
            <w:tcW w:w="9360" w:type="dxa"/>
            <w:gridSpan w:val="7"/>
            <w:vAlign w:val="center"/>
          </w:tcPr>
          <w:p w:rsidR="007532D6" w:rsidRPr="008B76CF" w:rsidRDefault="007532D6" w:rsidP="00B73062"/>
        </w:tc>
      </w:tr>
      <w:tr w:rsidR="007532D6" w:rsidTr="00B73062">
        <w:trPr>
          <w:tblHeader/>
        </w:trPr>
        <w:tc>
          <w:tcPr>
            <w:tcW w:w="1313" w:type="dxa"/>
            <w:gridSpan w:val="2"/>
            <w:vAlign w:val="center"/>
          </w:tcPr>
          <w:p w:rsidR="007532D6" w:rsidRPr="008B76CF" w:rsidRDefault="007532D6" w:rsidP="00B73062">
            <w:r w:rsidRPr="0004673A">
              <w:t>Department:</w:t>
            </w:r>
          </w:p>
        </w:tc>
        <w:tc>
          <w:tcPr>
            <w:tcW w:w="8047" w:type="dxa"/>
            <w:gridSpan w:val="5"/>
            <w:tcBorders>
              <w:bottom w:val="single" w:sz="4" w:space="0" w:color="auto"/>
            </w:tcBorders>
            <w:vAlign w:val="center"/>
          </w:tcPr>
          <w:p w:rsidR="007532D6" w:rsidRPr="008B76CF" w:rsidRDefault="007532D6" w:rsidP="00B73062">
            <w:r>
              <w:t>Chemistry</w:t>
            </w:r>
          </w:p>
        </w:tc>
      </w:tr>
      <w:tr w:rsidR="007532D6" w:rsidTr="00B73062">
        <w:trPr>
          <w:tblHeader/>
        </w:trPr>
        <w:tc>
          <w:tcPr>
            <w:tcW w:w="9360" w:type="dxa"/>
            <w:gridSpan w:val="7"/>
            <w:vAlign w:val="center"/>
          </w:tcPr>
          <w:p w:rsidR="007532D6" w:rsidRPr="008B76CF" w:rsidRDefault="007532D6" w:rsidP="00B73062"/>
        </w:tc>
      </w:tr>
      <w:tr w:rsidR="007532D6" w:rsidTr="00B73062">
        <w:trPr>
          <w:tblHeader/>
        </w:trPr>
        <w:tc>
          <w:tcPr>
            <w:tcW w:w="4619" w:type="dxa"/>
            <w:gridSpan w:val="6"/>
            <w:vAlign w:val="center"/>
          </w:tcPr>
          <w:p w:rsidR="007532D6" w:rsidRPr="008B76CF" w:rsidRDefault="007532D6" w:rsidP="00B73062">
            <w:r>
              <w:t xml:space="preserve">Revised </w:t>
            </w:r>
            <w:r w:rsidRPr="00A612ED">
              <w:rPr>
                <w:i/>
              </w:rPr>
              <w:t>(Must be reviewed at least annually.)</w:t>
            </w:r>
            <w:r>
              <w:t>:</w:t>
            </w:r>
            <w:r w:rsidRPr="0004673A">
              <w:t xml:space="preserve"> </w:t>
            </w:r>
          </w:p>
        </w:tc>
        <w:tc>
          <w:tcPr>
            <w:tcW w:w="4741" w:type="dxa"/>
            <w:tcBorders>
              <w:bottom w:val="single" w:sz="4" w:space="0" w:color="auto"/>
            </w:tcBorders>
            <w:vAlign w:val="center"/>
          </w:tcPr>
          <w:p w:rsidR="007532D6" w:rsidRPr="008B76CF" w:rsidRDefault="007532D6" w:rsidP="00B73062">
            <w:r>
              <w:t>October 15, 2014</w:t>
            </w:r>
          </w:p>
        </w:tc>
      </w:tr>
      <w:tr w:rsidR="007532D6" w:rsidRPr="00A612ED" w:rsidTr="00B73062">
        <w:trPr>
          <w:trHeight w:val="377"/>
          <w:tblHeader/>
        </w:trPr>
        <w:tc>
          <w:tcPr>
            <w:tcW w:w="2279" w:type="dxa"/>
            <w:gridSpan w:val="4"/>
            <w:vAlign w:val="center"/>
          </w:tcPr>
          <w:p w:rsidR="007532D6" w:rsidRPr="00A612ED" w:rsidRDefault="007532D6" w:rsidP="00B73062"/>
        </w:tc>
        <w:tc>
          <w:tcPr>
            <w:tcW w:w="7081" w:type="dxa"/>
            <w:gridSpan w:val="3"/>
          </w:tcPr>
          <w:p w:rsidR="007532D6" w:rsidRPr="00084590" w:rsidRDefault="007532D6" w:rsidP="00B73062"/>
        </w:tc>
      </w:tr>
      <w:tr w:rsidR="007532D6" w:rsidRPr="00A612ED" w:rsidTr="00B73062">
        <w:trPr>
          <w:tblHeader/>
        </w:trPr>
        <w:tc>
          <w:tcPr>
            <w:tcW w:w="9360" w:type="dxa"/>
            <w:gridSpan w:val="7"/>
            <w:vAlign w:val="center"/>
          </w:tcPr>
          <w:p w:rsidR="007532D6" w:rsidRPr="00084590" w:rsidRDefault="007532D6" w:rsidP="00B73062"/>
        </w:tc>
      </w:tr>
      <w:tr w:rsidR="007532D6" w:rsidTr="00B73062">
        <w:trPr>
          <w:tblHeader/>
        </w:trPr>
        <w:tc>
          <w:tcPr>
            <w:tcW w:w="9360" w:type="dxa"/>
            <w:gridSpan w:val="7"/>
            <w:vAlign w:val="center"/>
          </w:tcPr>
          <w:p w:rsidR="007532D6" w:rsidRPr="008B76CF" w:rsidRDefault="007532D6" w:rsidP="00B73062">
            <w:r w:rsidRPr="0004673A">
              <w:rPr>
                <w:b/>
                <w:sz w:val="28"/>
              </w:rPr>
              <w:t>Important Telephone Numbers:</w:t>
            </w:r>
          </w:p>
        </w:tc>
      </w:tr>
      <w:tr w:rsidR="007532D6" w:rsidTr="00B73062">
        <w:trPr>
          <w:tblHeader/>
        </w:trPr>
        <w:tc>
          <w:tcPr>
            <w:tcW w:w="9360" w:type="dxa"/>
            <w:gridSpan w:val="7"/>
            <w:vAlign w:val="center"/>
          </w:tcPr>
          <w:p w:rsidR="007532D6" w:rsidRDefault="007532D6" w:rsidP="007532D6">
            <w:pPr>
              <w:pStyle w:val="ListParagraph"/>
              <w:numPr>
                <w:ilvl w:val="0"/>
                <w:numId w:val="2"/>
              </w:numPr>
              <w:spacing w:after="0"/>
            </w:pPr>
            <w:r>
              <w:t>911 for All Emergencies</w:t>
            </w:r>
          </w:p>
          <w:p w:rsidR="007532D6" w:rsidRDefault="007532D6" w:rsidP="007532D6">
            <w:pPr>
              <w:pStyle w:val="ListParagraph"/>
              <w:numPr>
                <w:ilvl w:val="0"/>
                <w:numId w:val="2"/>
              </w:numPr>
              <w:spacing w:after="0"/>
            </w:pPr>
            <w:r>
              <w:t>(765) 49-48221 Purdue Police Department (Non-Emergency Line)</w:t>
            </w:r>
          </w:p>
          <w:p w:rsidR="007532D6" w:rsidRDefault="007532D6" w:rsidP="007532D6">
            <w:pPr>
              <w:pStyle w:val="ListParagraph"/>
              <w:numPr>
                <w:ilvl w:val="0"/>
                <w:numId w:val="2"/>
              </w:numPr>
              <w:spacing w:after="0"/>
            </w:pPr>
            <w:r>
              <w:t>(765) 49-46919 Purdue Fire Department (Non-Emergency Line)</w:t>
            </w:r>
          </w:p>
          <w:p w:rsidR="007532D6" w:rsidRDefault="007532D6" w:rsidP="007532D6">
            <w:pPr>
              <w:pStyle w:val="ListParagraph"/>
              <w:numPr>
                <w:ilvl w:val="0"/>
                <w:numId w:val="2"/>
              </w:numPr>
              <w:spacing w:after="0"/>
            </w:pPr>
            <w:r>
              <w:t>(765) 49-46371 Purdue REM (Do Not Use for an Emergency)</w:t>
            </w:r>
          </w:p>
        </w:tc>
      </w:tr>
      <w:tr w:rsidR="007532D6" w:rsidTr="00B73062">
        <w:trPr>
          <w:tblHeader/>
        </w:trPr>
        <w:tc>
          <w:tcPr>
            <w:tcW w:w="9360" w:type="dxa"/>
            <w:gridSpan w:val="7"/>
            <w:vAlign w:val="center"/>
          </w:tcPr>
          <w:p w:rsidR="007532D6" w:rsidRPr="0004673A" w:rsidRDefault="007532D6" w:rsidP="00B73062">
            <w:pPr>
              <w:rPr>
                <w:i/>
                <w:sz w:val="20"/>
              </w:rPr>
            </w:pPr>
          </w:p>
        </w:tc>
      </w:tr>
      <w:tr w:rsidR="007532D6" w:rsidTr="00B73062">
        <w:trPr>
          <w:tblHeader/>
        </w:trPr>
        <w:tc>
          <w:tcPr>
            <w:tcW w:w="9360" w:type="dxa"/>
            <w:gridSpan w:val="7"/>
            <w:tcBorders>
              <w:bottom w:val="single" w:sz="4" w:space="0" w:color="auto"/>
            </w:tcBorders>
            <w:vAlign w:val="center"/>
          </w:tcPr>
          <w:p w:rsidR="007532D6" w:rsidRPr="0004673A" w:rsidRDefault="007532D6" w:rsidP="00B73062">
            <w:pPr>
              <w:rPr>
                <w:i/>
                <w:sz w:val="20"/>
              </w:rPr>
            </w:pPr>
          </w:p>
        </w:tc>
      </w:tr>
      <w:tr w:rsidR="007532D6" w:rsidTr="00B73062">
        <w:trPr>
          <w:tblHeader/>
        </w:trPr>
        <w:tc>
          <w:tcPr>
            <w:tcW w:w="9360" w:type="dxa"/>
            <w:gridSpan w:val="7"/>
            <w:tcBorders>
              <w:top w:val="single" w:sz="4" w:space="0" w:color="auto"/>
              <w:left w:val="single" w:sz="4" w:space="0" w:color="auto"/>
              <w:bottom w:val="single" w:sz="4" w:space="0" w:color="auto"/>
              <w:right w:val="single" w:sz="4" w:space="0" w:color="auto"/>
            </w:tcBorders>
            <w:vAlign w:val="center"/>
          </w:tcPr>
          <w:p w:rsidR="007532D6" w:rsidRPr="0004673A" w:rsidRDefault="007532D6" w:rsidP="00B73062">
            <w:pPr>
              <w:rPr>
                <w:i/>
              </w:rPr>
            </w:pPr>
            <w:r w:rsidRPr="0004673A">
              <w:rPr>
                <w:i/>
                <w:sz w:val="20"/>
              </w:rPr>
              <w:t xml:space="preserve">All laboratory chemical use areas must maintain a work-area specific Chemical Hygiene Plan which conforms to the requirements of the OSHA Occupational Exposure to Hazardous Chemicals in Laboratories (29 CFR 1910.1450). Purdue University laboratories may use this document as a starting point for creating their work area specific Chemical Hygiene Plan. Minimally, this cover page is to be edited for work area specificity (non-West Lafayette laboratories are to place their own emergency, fire, and police telephone numbers in the space above) and the Purdue Chemical Hygiene Plan Awareness Certification Form must be completed for all lab employees. This instruction and information box should remain. This model Chemical Hygiene Plan is </w:t>
            </w:r>
            <w:r>
              <w:rPr>
                <w:i/>
                <w:sz w:val="20"/>
              </w:rPr>
              <w:t xml:space="preserve">the </w:t>
            </w:r>
            <w:r w:rsidRPr="0004673A">
              <w:rPr>
                <w:i/>
                <w:sz w:val="20"/>
              </w:rPr>
              <w:t>2014</w:t>
            </w:r>
            <w:r>
              <w:rPr>
                <w:i/>
                <w:sz w:val="20"/>
              </w:rPr>
              <w:t xml:space="preserve"> version</w:t>
            </w:r>
            <w:r w:rsidRPr="0004673A">
              <w:rPr>
                <w:i/>
                <w:sz w:val="20"/>
              </w:rPr>
              <w:t xml:space="preserve">; the most current version can be found </w:t>
            </w:r>
            <w:r>
              <w:rPr>
                <w:i/>
                <w:sz w:val="20"/>
              </w:rPr>
              <w:t xml:space="preserve">on the Forms page </w:t>
            </w:r>
            <w:r w:rsidRPr="0004673A">
              <w:rPr>
                <w:i/>
                <w:sz w:val="20"/>
              </w:rPr>
              <w:t>at www.purdue.edu/rem.</w:t>
            </w:r>
          </w:p>
        </w:tc>
      </w:tr>
    </w:tbl>
    <w:p w:rsidR="007532D6" w:rsidRDefault="007532D6" w:rsidP="007532D6">
      <w:pPr>
        <w:rPr>
          <w:b/>
          <w:sz w:val="36"/>
        </w:rPr>
        <w:sectPr w:rsidR="007532D6" w:rsidSect="00846CFF">
          <w:footerReference w:type="default" r:id="rId8"/>
          <w:pgSz w:w="12240" w:h="15840" w:code="1"/>
          <w:pgMar w:top="1440" w:right="1440" w:bottom="1440" w:left="1440" w:header="288" w:footer="288" w:gutter="0"/>
          <w:pgNumType w:fmt="lowerRoman" w:start="1"/>
          <w:cols w:space="720"/>
          <w:docGrid w:linePitch="360"/>
        </w:sectPr>
      </w:pPr>
    </w:p>
    <w:p w:rsidR="001E5039" w:rsidRPr="00BA75EF" w:rsidRDefault="001E5039" w:rsidP="001E5039">
      <w:pPr>
        <w:pStyle w:val="Heading1"/>
        <w:numPr>
          <w:ilvl w:val="0"/>
          <w:numId w:val="0"/>
        </w:numPr>
        <w:jc w:val="center"/>
      </w:pPr>
      <w:bookmarkStart w:id="0" w:name="_Toc391996005"/>
      <w:r w:rsidRPr="001D0B12">
        <w:rPr>
          <w:sz w:val="48"/>
        </w:rPr>
        <w:lastRenderedPageBreak/>
        <w:t xml:space="preserve">Appendix A: </w:t>
      </w:r>
      <w:r w:rsidRPr="001D0B12">
        <w:rPr>
          <w:sz w:val="48"/>
        </w:rPr>
        <w:br/>
      </w:r>
      <w:r w:rsidRPr="001D0B12">
        <w:rPr>
          <w:sz w:val="48"/>
        </w:rPr>
        <w:br/>
        <w:t>CHP Training Certification Form</w:t>
      </w:r>
      <w:bookmarkEnd w:id="0"/>
    </w:p>
    <w:p w:rsidR="001E5039" w:rsidRDefault="001E5039" w:rsidP="001E5039"/>
    <w:p w:rsidR="001E5039" w:rsidRDefault="001E5039" w:rsidP="001E5039">
      <w:pPr>
        <w:tabs>
          <w:tab w:val="left" w:pos="2880"/>
        </w:tabs>
        <w:spacing w:before="0" w:beforeAutospacing="0" w:after="0" w:afterAutospacing="0"/>
        <w:jc w:val="center"/>
        <w:rPr>
          <w:b/>
          <w:sz w:val="32"/>
        </w:rPr>
      </w:pPr>
      <w:r>
        <w:rPr>
          <w:b/>
          <w:sz w:val="32"/>
        </w:rPr>
        <w:br w:type="page"/>
      </w:r>
    </w:p>
    <w:p w:rsidR="001E5039" w:rsidRPr="00C036B4" w:rsidRDefault="001E5039" w:rsidP="001E5039">
      <w:pPr>
        <w:tabs>
          <w:tab w:val="left" w:pos="2880"/>
        </w:tabs>
        <w:spacing w:before="0" w:beforeAutospacing="0" w:after="0" w:afterAutospacing="0"/>
        <w:jc w:val="center"/>
        <w:rPr>
          <w:b/>
          <w:sz w:val="32"/>
        </w:rPr>
      </w:pPr>
      <w:r w:rsidRPr="00C036B4">
        <w:rPr>
          <w:b/>
          <w:sz w:val="32"/>
        </w:rPr>
        <w:lastRenderedPageBreak/>
        <w:t>PURDUE UNIVERSITY</w:t>
      </w:r>
    </w:p>
    <w:p w:rsidR="001E5039" w:rsidRDefault="001E5039" w:rsidP="001E5039">
      <w:pPr>
        <w:spacing w:before="0" w:beforeAutospacing="0" w:after="0" w:afterAutospacing="0"/>
        <w:jc w:val="center"/>
        <w:rPr>
          <w:b/>
          <w:sz w:val="32"/>
        </w:rPr>
      </w:pPr>
      <w:r w:rsidRPr="00C036B4">
        <w:rPr>
          <w:b/>
          <w:sz w:val="32"/>
        </w:rPr>
        <w:t xml:space="preserve">Chemical Hygiene </w:t>
      </w:r>
      <w:r>
        <w:rPr>
          <w:b/>
          <w:sz w:val="32"/>
        </w:rPr>
        <w:t>P</w:t>
      </w:r>
      <w:r w:rsidRPr="00C036B4">
        <w:rPr>
          <w:b/>
          <w:sz w:val="32"/>
        </w:rPr>
        <w:t>lan and</w:t>
      </w:r>
      <w:r>
        <w:rPr>
          <w:b/>
          <w:sz w:val="32"/>
        </w:rPr>
        <w:t xml:space="preserve"> </w:t>
      </w:r>
      <w:r w:rsidRPr="00C036B4">
        <w:rPr>
          <w:b/>
          <w:sz w:val="32"/>
        </w:rPr>
        <w:t xml:space="preserve">Hazardous Materials Safety </w:t>
      </w:r>
      <w:r>
        <w:rPr>
          <w:b/>
          <w:sz w:val="32"/>
        </w:rPr>
        <w:t>M</w:t>
      </w:r>
      <w:r w:rsidRPr="00C036B4">
        <w:rPr>
          <w:b/>
          <w:sz w:val="32"/>
        </w:rPr>
        <w:t>anual</w:t>
      </w:r>
    </w:p>
    <w:p w:rsidR="001E5039" w:rsidRPr="008C33F5" w:rsidRDefault="001E5039" w:rsidP="001E5039">
      <w:pPr>
        <w:jc w:val="center"/>
        <w:rPr>
          <w:b/>
          <w:sz w:val="40"/>
          <w:szCs w:val="40"/>
        </w:rPr>
      </w:pPr>
      <w:r w:rsidRPr="008C33F5">
        <w:rPr>
          <w:b/>
          <w:sz w:val="40"/>
          <w:szCs w:val="40"/>
        </w:rPr>
        <w:t xml:space="preserve">Training </w:t>
      </w:r>
      <w:r>
        <w:rPr>
          <w:b/>
          <w:sz w:val="40"/>
          <w:szCs w:val="40"/>
        </w:rPr>
        <w:t xml:space="preserve">Certification </w:t>
      </w:r>
      <w:r w:rsidRPr="008C33F5">
        <w:rPr>
          <w:rFonts w:eastAsiaTheme="minorHAnsi" w:cstheme="minorHAnsi"/>
          <w:b/>
          <w:sz w:val="40"/>
          <w:szCs w:val="40"/>
        </w:rPr>
        <w:br/>
      </w:r>
      <w:r w:rsidRPr="008C33F5">
        <w:rPr>
          <w:rFonts w:eastAsiaTheme="minorHAnsi" w:cstheme="minorHAnsi"/>
          <w:b/>
          <w:i/>
          <w:szCs w:val="40"/>
        </w:rPr>
        <w:t>(</w:t>
      </w:r>
      <w:r w:rsidRPr="00084590">
        <w:rPr>
          <w:rFonts w:eastAsiaTheme="minorHAnsi" w:cstheme="minorHAnsi"/>
          <w:b/>
          <w:i/>
          <w:szCs w:val="40"/>
        </w:rPr>
        <w:t xml:space="preserve">Please </w:t>
      </w:r>
      <w:r w:rsidRPr="008C33F5">
        <w:rPr>
          <w:rFonts w:eastAsiaTheme="minorHAnsi" w:cstheme="minorHAnsi"/>
          <w:b/>
          <w:i/>
          <w:szCs w:val="40"/>
        </w:rPr>
        <w:t>T</w:t>
      </w:r>
      <w:r w:rsidRPr="00084590">
        <w:rPr>
          <w:rFonts w:eastAsiaTheme="minorHAnsi" w:cstheme="minorHAnsi"/>
          <w:b/>
          <w:i/>
          <w:szCs w:val="40"/>
        </w:rPr>
        <w:t>ype</w:t>
      </w:r>
      <w:r w:rsidRPr="008C33F5">
        <w:rPr>
          <w:rFonts w:eastAsiaTheme="minorHAnsi" w:cstheme="minorHAnsi"/>
          <w:b/>
          <w:i/>
          <w:szCs w:val="40"/>
        </w:rPr>
        <w:t xml:space="preserve"> </w:t>
      </w:r>
      <w:r w:rsidRPr="00084590">
        <w:rPr>
          <w:rFonts w:eastAsiaTheme="minorHAnsi" w:cstheme="minorHAnsi"/>
          <w:b/>
          <w:i/>
          <w:szCs w:val="40"/>
        </w:rPr>
        <w:t>or</w:t>
      </w:r>
      <w:r w:rsidRPr="008C33F5">
        <w:rPr>
          <w:rFonts w:eastAsiaTheme="minorHAnsi" w:cstheme="minorHAnsi"/>
          <w:b/>
          <w:i/>
          <w:szCs w:val="40"/>
        </w:rPr>
        <w:t xml:space="preserve"> Print L</w:t>
      </w:r>
      <w:r w:rsidRPr="00084590">
        <w:rPr>
          <w:rFonts w:eastAsiaTheme="minorHAnsi" w:cstheme="minorHAnsi"/>
          <w:b/>
          <w:i/>
          <w:szCs w:val="40"/>
        </w:rPr>
        <w:t>egibly</w:t>
      </w:r>
      <w:r w:rsidRPr="008C33F5">
        <w:rPr>
          <w:rFonts w:eastAsiaTheme="minorHAnsi" w:cstheme="minorHAnsi"/>
          <w:b/>
          <w:i/>
          <w:szCs w:val="40"/>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9"/>
        <w:gridCol w:w="103"/>
        <w:gridCol w:w="343"/>
        <w:gridCol w:w="285"/>
        <w:gridCol w:w="471"/>
        <w:gridCol w:w="187"/>
        <w:gridCol w:w="227"/>
        <w:gridCol w:w="2917"/>
        <w:gridCol w:w="942"/>
        <w:gridCol w:w="901"/>
        <w:gridCol w:w="171"/>
        <w:gridCol w:w="1874"/>
      </w:tblGrid>
      <w:tr w:rsidR="001E5039" w:rsidTr="00B73062">
        <w:trPr>
          <w:trHeight w:val="307"/>
          <w:tblHeader/>
        </w:trPr>
        <w:tc>
          <w:tcPr>
            <w:tcW w:w="646" w:type="dxa"/>
            <w:vAlign w:val="center"/>
          </w:tcPr>
          <w:p w:rsidR="001E5039" w:rsidRPr="0004673A" w:rsidRDefault="001E5039" w:rsidP="00B73062">
            <w:pPr>
              <w:tabs>
                <w:tab w:val="left" w:pos="3312"/>
              </w:tabs>
              <w:spacing w:before="0" w:beforeAutospacing="0" w:afterAutospacing="0"/>
              <w:rPr>
                <w:b/>
              </w:rPr>
            </w:pPr>
            <w:r w:rsidRPr="008C33F5">
              <w:rPr>
                <w:rFonts w:eastAsiaTheme="minorHAnsi" w:cstheme="minorHAnsi"/>
                <w:b/>
                <w:sz w:val="32"/>
              </w:rPr>
              <w:t>For:</w:t>
            </w:r>
          </w:p>
        </w:tc>
        <w:tc>
          <w:tcPr>
            <w:tcW w:w="8714" w:type="dxa"/>
            <w:gridSpan w:val="11"/>
            <w:tcBorders>
              <w:bottom w:val="single" w:sz="4" w:space="0" w:color="auto"/>
            </w:tcBorders>
            <w:vAlign w:val="center"/>
          </w:tcPr>
          <w:p w:rsidR="001E5039" w:rsidRPr="0004673A" w:rsidRDefault="001E5039" w:rsidP="00B73062">
            <w:pPr>
              <w:tabs>
                <w:tab w:val="left" w:pos="3312"/>
              </w:tabs>
              <w:spacing w:before="0" w:beforeAutospacing="0" w:afterAutospacing="0"/>
              <w:rPr>
                <w:b/>
              </w:rPr>
            </w:pPr>
            <w:r>
              <w:rPr>
                <w:b/>
              </w:rPr>
              <w:t xml:space="preserve">Low Lab DRUG </w:t>
            </w:r>
            <w:r>
              <w:rPr>
                <w:rFonts w:ascii="Arial" w:hAnsi="Arial"/>
                <w:b/>
                <w:u w:val="single"/>
              </w:rPr>
              <w:t xml:space="preserve">334, 334A, 340, 318(hallway), 310 (hallway), 310A, 310B, 310C(cold room), 310D, 310E, </w:t>
            </w:r>
            <w:r w:rsidR="00C71334">
              <w:rPr>
                <w:rFonts w:ascii="Arial" w:hAnsi="Arial"/>
                <w:b/>
                <w:u w:val="single"/>
              </w:rPr>
              <w:t xml:space="preserve">310F (counting room), 310G (radioactive room), </w:t>
            </w:r>
            <w:r>
              <w:rPr>
                <w:rFonts w:ascii="Arial" w:hAnsi="Arial"/>
                <w:b/>
                <w:u w:val="single"/>
              </w:rPr>
              <w:t>380, 380A, 374A</w:t>
            </w:r>
          </w:p>
        </w:tc>
      </w:tr>
      <w:tr w:rsidR="001E5039" w:rsidTr="00B73062">
        <w:trPr>
          <w:trHeight w:val="307"/>
          <w:tblHeader/>
        </w:trPr>
        <w:tc>
          <w:tcPr>
            <w:tcW w:w="646" w:type="dxa"/>
            <w:vAlign w:val="center"/>
          </w:tcPr>
          <w:p w:rsidR="001E5039" w:rsidRDefault="001E5039" w:rsidP="00B73062">
            <w:pPr>
              <w:tabs>
                <w:tab w:val="left" w:pos="3312"/>
              </w:tabs>
              <w:spacing w:before="0" w:beforeAutospacing="0" w:afterAutospacing="0"/>
              <w:rPr>
                <w:rFonts w:eastAsiaTheme="minorHAnsi" w:cstheme="minorHAnsi"/>
                <w:b/>
                <w:sz w:val="28"/>
              </w:rPr>
            </w:pPr>
          </w:p>
        </w:tc>
        <w:tc>
          <w:tcPr>
            <w:tcW w:w="8714" w:type="dxa"/>
            <w:gridSpan w:val="11"/>
            <w:tcBorders>
              <w:top w:val="single" w:sz="4" w:space="0" w:color="auto"/>
            </w:tcBorders>
          </w:tcPr>
          <w:p w:rsidR="001E5039" w:rsidRPr="00084590" w:rsidRDefault="001E5039" w:rsidP="00B73062">
            <w:pPr>
              <w:tabs>
                <w:tab w:val="left" w:pos="3312"/>
              </w:tabs>
              <w:spacing w:before="0" w:beforeAutospacing="0" w:afterAutospacing="0"/>
              <w:jc w:val="center"/>
              <w:rPr>
                <w:rFonts w:eastAsiaTheme="minorHAnsi" w:cstheme="minorHAnsi"/>
                <w:b/>
                <w:i/>
                <w:sz w:val="28"/>
              </w:rPr>
            </w:pPr>
            <w:r w:rsidRPr="008C33F5">
              <w:rPr>
                <w:rFonts w:eastAsiaTheme="minorHAnsi" w:cstheme="minorHAnsi"/>
                <w:b/>
                <w:i/>
                <w:sz w:val="20"/>
              </w:rPr>
              <w:t>Principal Investigator, Building, and Room(s)</w:t>
            </w:r>
          </w:p>
        </w:tc>
      </w:tr>
      <w:tr w:rsidR="001E5039" w:rsidTr="00B73062">
        <w:trPr>
          <w:tblHeader/>
        </w:trPr>
        <w:tc>
          <w:tcPr>
            <w:tcW w:w="9360" w:type="dxa"/>
            <w:gridSpan w:val="12"/>
            <w:vAlign w:val="center"/>
          </w:tcPr>
          <w:p w:rsidR="001E5039" w:rsidRDefault="001E5039" w:rsidP="00B73062"/>
        </w:tc>
      </w:tr>
      <w:tr w:rsidR="001E5039" w:rsidTr="00B73062">
        <w:trPr>
          <w:tblHeader/>
        </w:trPr>
        <w:tc>
          <w:tcPr>
            <w:tcW w:w="9360" w:type="dxa"/>
            <w:gridSpan w:val="12"/>
            <w:vAlign w:val="center"/>
          </w:tcPr>
          <w:p w:rsidR="001E5039" w:rsidRPr="008B76CF" w:rsidRDefault="001E5039" w:rsidP="001E5039">
            <w:pPr>
              <w:tabs>
                <w:tab w:val="clear" w:pos="360"/>
                <w:tab w:val="right" w:leader="underscore" w:pos="8730"/>
              </w:tabs>
              <w:spacing w:before="0" w:beforeAutospacing="0" w:afterAutospacing="0"/>
              <w:ind w:left="0" w:firstLine="0"/>
              <w:rPr>
                <w:rFonts w:eastAsiaTheme="minorHAnsi" w:cstheme="minorHAnsi"/>
              </w:rPr>
            </w:pPr>
            <w:r w:rsidRPr="00084590">
              <w:rPr>
                <w:rFonts w:eastAsiaTheme="minorHAnsi" w:cstheme="minorHAnsi"/>
              </w:rPr>
              <w:t>After reading the "Purdue Chemical Hygiene Plan”, complete and return a copy of this form to your principal investigator (supervisor). By signing below you acknowledge that you are aware of the Chemical Hygiene Plan and the policies and procedures applicable to the OSHA Occupational Exposure to Hazardous Chemicals in Laboratories Standard (29 CFR 1910.1450). Your supervisor will provide additional information and training as appropriate.</w:t>
            </w:r>
          </w:p>
        </w:tc>
      </w:tr>
      <w:tr w:rsidR="001E5039" w:rsidTr="00B73062">
        <w:trPr>
          <w:tblHeader/>
        </w:trPr>
        <w:tc>
          <w:tcPr>
            <w:tcW w:w="9360" w:type="dxa"/>
            <w:gridSpan w:val="12"/>
            <w:vAlign w:val="center"/>
          </w:tcPr>
          <w:p w:rsidR="001E5039" w:rsidRPr="008B76CF" w:rsidRDefault="001E5039" w:rsidP="001E5039">
            <w:pPr>
              <w:tabs>
                <w:tab w:val="right" w:leader="underscore" w:pos="8730"/>
              </w:tabs>
              <w:spacing w:before="0" w:beforeAutospacing="0" w:afterAutospacing="0"/>
              <w:ind w:left="0" w:firstLine="0"/>
              <w:rPr>
                <w:rFonts w:eastAsiaTheme="minorHAnsi" w:cstheme="minorHAnsi"/>
              </w:rPr>
            </w:pPr>
          </w:p>
        </w:tc>
      </w:tr>
      <w:tr w:rsidR="001E5039" w:rsidTr="00B73062">
        <w:trPr>
          <w:tblHeader/>
        </w:trPr>
        <w:tc>
          <w:tcPr>
            <w:tcW w:w="9360" w:type="dxa"/>
            <w:gridSpan w:val="12"/>
            <w:vAlign w:val="center"/>
          </w:tcPr>
          <w:p w:rsidR="001E5039" w:rsidRPr="008B76CF" w:rsidRDefault="001E5039" w:rsidP="00B73062">
            <w:pPr>
              <w:tabs>
                <w:tab w:val="right" w:leader="underscore" w:pos="8730"/>
              </w:tabs>
              <w:spacing w:before="0" w:beforeAutospacing="0" w:afterAutospacing="0"/>
              <w:rPr>
                <w:rFonts w:eastAsiaTheme="minorHAnsi" w:cstheme="minorHAnsi"/>
              </w:rPr>
            </w:pPr>
          </w:p>
        </w:tc>
      </w:tr>
      <w:tr w:rsidR="001E5039" w:rsidTr="00B73062">
        <w:trPr>
          <w:tblHeader/>
        </w:trPr>
        <w:tc>
          <w:tcPr>
            <w:tcW w:w="749" w:type="dxa"/>
            <w:gridSpan w:val="2"/>
            <w:vAlign w:val="center"/>
          </w:tcPr>
          <w:p w:rsidR="001E5039" w:rsidRPr="008B76CF" w:rsidRDefault="001E5039" w:rsidP="00B73062">
            <w:pPr>
              <w:tabs>
                <w:tab w:val="right" w:leader="underscore" w:pos="8730"/>
              </w:tabs>
              <w:spacing w:before="0" w:beforeAutospacing="0" w:afterAutospacing="0"/>
              <w:rPr>
                <w:rFonts w:eastAsiaTheme="minorHAnsi" w:cstheme="minorHAnsi"/>
              </w:rPr>
            </w:pPr>
            <w:r>
              <w:rPr>
                <w:rFonts w:eastAsiaTheme="minorHAnsi" w:cstheme="minorHAnsi"/>
              </w:rPr>
              <w:t>Name:</w:t>
            </w:r>
          </w:p>
        </w:tc>
        <w:tc>
          <w:tcPr>
            <w:tcW w:w="4770" w:type="dxa"/>
            <w:gridSpan w:val="6"/>
            <w:tcBorders>
              <w:bottom w:val="single" w:sz="4" w:space="0" w:color="auto"/>
            </w:tcBorders>
            <w:vAlign w:val="center"/>
          </w:tcPr>
          <w:p w:rsidR="001E5039" w:rsidRPr="008B76CF" w:rsidRDefault="001E5039" w:rsidP="00B73062">
            <w:pPr>
              <w:tabs>
                <w:tab w:val="right" w:leader="underscore" w:pos="8730"/>
              </w:tabs>
              <w:spacing w:before="0" w:beforeAutospacing="0" w:afterAutospacing="0"/>
              <w:rPr>
                <w:rFonts w:eastAsiaTheme="minorHAnsi" w:cstheme="minorHAnsi"/>
              </w:rPr>
            </w:pPr>
          </w:p>
        </w:tc>
        <w:tc>
          <w:tcPr>
            <w:tcW w:w="1800" w:type="dxa"/>
            <w:gridSpan w:val="3"/>
            <w:vAlign w:val="center"/>
          </w:tcPr>
          <w:p w:rsidR="001E5039" w:rsidRPr="008B76CF" w:rsidRDefault="001E5039" w:rsidP="00B73062">
            <w:pPr>
              <w:tabs>
                <w:tab w:val="right" w:leader="underscore" w:pos="8730"/>
              </w:tabs>
              <w:spacing w:before="0" w:beforeAutospacing="0" w:afterAutospacing="0"/>
              <w:jc w:val="right"/>
              <w:rPr>
                <w:rFonts w:eastAsiaTheme="minorHAnsi" w:cstheme="minorHAnsi"/>
              </w:rPr>
            </w:pPr>
            <w:r>
              <w:rPr>
                <w:rFonts w:eastAsiaTheme="minorHAnsi" w:cstheme="minorHAnsi"/>
              </w:rPr>
              <w:t>Work Telephone:</w:t>
            </w:r>
          </w:p>
        </w:tc>
        <w:tc>
          <w:tcPr>
            <w:tcW w:w="2041" w:type="dxa"/>
            <w:tcBorders>
              <w:bottom w:val="single" w:sz="4" w:space="0" w:color="auto"/>
            </w:tcBorders>
            <w:vAlign w:val="center"/>
          </w:tcPr>
          <w:p w:rsidR="001E5039" w:rsidRPr="008B76CF" w:rsidRDefault="001E5039" w:rsidP="00B73062">
            <w:pPr>
              <w:tabs>
                <w:tab w:val="right" w:leader="underscore" w:pos="8730"/>
              </w:tabs>
              <w:spacing w:before="0" w:beforeAutospacing="0" w:afterAutospacing="0"/>
              <w:rPr>
                <w:rFonts w:eastAsiaTheme="minorHAnsi" w:cstheme="minorHAnsi"/>
              </w:rPr>
            </w:pPr>
          </w:p>
        </w:tc>
      </w:tr>
      <w:tr w:rsidR="001E5039" w:rsidTr="00B73062">
        <w:trPr>
          <w:tblHeader/>
        </w:trPr>
        <w:tc>
          <w:tcPr>
            <w:tcW w:w="9360" w:type="dxa"/>
            <w:gridSpan w:val="12"/>
            <w:vAlign w:val="center"/>
          </w:tcPr>
          <w:p w:rsidR="001E5039" w:rsidRDefault="001E5039" w:rsidP="00B73062"/>
        </w:tc>
      </w:tr>
      <w:tr w:rsidR="001E5039" w:rsidTr="00B73062">
        <w:trPr>
          <w:tblHeader/>
        </w:trPr>
        <w:tc>
          <w:tcPr>
            <w:tcW w:w="1898" w:type="dxa"/>
            <w:gridSpan w:val="5"/>
            <w:vAlign w:val="center"/>
          </w:tcPr>
          <w:p w:rsidR="001E5039" w:rsidRDefault="001E5039" w:rsidP="00B73062">
            <w:r>
              <w:t>Email Address:</w:t>
            </w:r>
          </w:p>
        </w:tc>
        <w:tc>
          <w:tcPr>
            <w:tcW w:w="7462" w:type="dxa"/>
            <w:gridSpan w:val="7"/>
            <w:tcBorders>
              <w:bottom w:val="single" w:sz="4" w:space="0" w:color="auto"/>
            </w:tcBorders>
            <w:vAlign w:val="center"/>
          </w:tcPr>
          <w:p w:rsidR="001E5039" w:rsidRDefault="001E5039" w:rsidP="00B73062"/>
        </w:tc>
      </w:tr>
      <w:tr w:rsidR="001E5039" w:rsidTr="00B73062">
        <w:trPr>
          <w:tblHeader/>
        </w:trPr>
        <w:tc>
          <w:tcPr>
            <w:tcW w:w="9360" w:type="dxa"/>
            <w:gridSpan w:val="12"/>
            <w:vAlign w:val="center"/>
          </w:tcPr>
          <w:p w:rsidR="001E5039" w:rsidRDefault="001E5039" w:rsidP="00B73062"/>
        </w:tc>
      </w:tr>
      <w:tr w:rsidR="001E5039" w:rsidTr="00B73062">
        <w:trPr>
          <w:tblHeader/>
        </w:trPr>
        <w:tc>
          <w:tcPr>
            <w:tcW w:w="1388" w:type="dxa"/>
            <w:gridSpan w:val="4"/>
            <w:vAlign w:val="center"/>
          </w:tcPr>
          <w:p w:rsidR="001E5039" w:rsidRPr="008B76CF" w:rsidRDefault="001E5039" w:rsidP="00B73062">
            <w:r w:rsidRPr="0004673A">
              <w:t>Department:</w:t>
            </w:r>
          </w:p>
        </w:tc>
        <w:tc>
          <w:tcPr>
            <w:tcW w:w="7972" w:type="dxa"/>
            <w:gridSpan w:val="8"/>
            <w:tcBorders>
              <w:bottom w:val="single" w:sz="4" w:space="0" w:color="auto"/>
            </w:tcBorders>
            <w:vAlign w:val="center"/>
          </w:tcPr>
          <w:p w:rsidR="001E5039" w:rsidRPr="008B76CF" w:rsidRDefault="001E5039" w:rsidP="00B73062"/>
        </w:tc>
      </w:tr>
      <w:tr w:rsidR="001E5039" w:rsidTr="00B73062">
        <w:trPr>
          <w:trHeight w:val="386"/>
          <w:tblHeader/>
        </w:trPr>
        <w:tc>
          <w:tcPr>
            <w:tcW w:w="9360" w:type="dxa"/>
            <w:gridSpan w:val="12"/>
            <w:vAlign w:val="center"/>
          </w:tcPr>
          <w:p w:rsidR="001E5039" w:rsidRPr="008B76CF" w:rsidRDefault="001E5039" w:rsidP="00B73062"/>
        </w:tc>
      </w:tr>
      <w:tr w:rsidR="001E5039" w:rsidTr="00B73062">
        <w:trPr>
          <w:tblHeader/>
        </w:trPr>
        <w:tc>
          <w:tcPr>
            <w:tcW w:w="1096" w:type="dxa"/>
            <w:gridSpan w:val="3"/>
            <w:vAlign w:val="center"/>
          </w:tcPr>
          <w:p w:rsidR="001E5039" w:rsidRPr="008B76CF" w:rsidRDefault="001E5039" w:rsidP="00B73062">
            <w:r>
              <w:t>Job Title:</w:t>
            </w:r>
            <w:r w:rsidRPr="0004673A">
              <w:t xml:space="preserve"> </w:t>
            </w:r>
          </w:p>
        </w:tc>
        <w:tc>
          <w:tcPr>
            <w:tcW w:w="8264" w:type="dxa"/>
            <w:gridSpan w:val="9"/>
            <w:tcBorders>
              <w:bottom w:val="single" w:sz="4" w:space="0" w:color="auto"/>
            </w:tcBorders>
            <w:vAlign w:val="center"/>
          </w:tcPr>
          <w:p w:rsidR="001E5039" w:rsidRPr="008B76CF" w:rsidRDefault="001E5039" w:rsidP="00B73062"/>
        </w:tc>
      </w:tr>
      <w:tr w:rsidR="001E5039" w:rsidRPr="00A612ED" w:rsidTr="00B73062">
        <w:trPr>
          <w:trHeight w:val="377"/>
          <w:tblHeader/>
        </w:trPr>
        <w:tc>
          <w:tcPr>
            <w:tcW w:w="2343" w:type="dxa"/>
            <w:gridSpan w:val="7"/>
            <w:vAlign w:val="center"/>
          </w:tcPr>
          <w:p w:rsidR="001E5039" w:rsidRPr="00A612ED" w:rsidRDefault="001E5039" w:rsidP="001E5039">
            <w:pPr>
              <w:ind w:left="0" w:firstLine="0"/>
            </w:pPr>
          </w:p>
        </w:tc>
        <w:tc>
          <w:tcPr>
            <w:tcW w:w="7017" w:type="dxa"/>
            <w:gridSpan w:val="5"/>
          </w:tcPr>
          <w:p w:rsidR="001E5039" w:rsidRPr="00084590" w:rsidRDefault="001E5039" w:rsidP="00B73062"/>
        </w:tc>
      </w:tr>
      <w:tr w:rsidR="001E5039" w:rsidRPr="00A612ED" w:rsidTr="00B73062">
        <w:trPr>
          <w:tblHeader/>
        </w:trPr>
        <w:tc>
          <w:tcPr>
            <w:tcW w:w="9360" w:type="dxa"/>
            <w:gridSpan w:val="12"/>
            <w:vAlign w:val="center"/>
          </w:tcPr>
          <w:p w:rsidR="001E5039" w:rsidRPr="00084590" w:rsidRDefault="001E5039" w:rsidP="00B73062"/>
        </w:tc>
      </w:tr>
      <w:tr w:rsidR="001E5039" w:rsidRPr="00A612ED" w:rsidTr="00B73062">
        <w:trPr>
          <w:tblHeader/>
        </w:trPr>
        <w:tc>
          <w:tcPr>
            <w:tcW w:w="2099" w:type="dxa"/>
            <w:gridSpan w:val="6"/>
            <w:vAlign w:val="center"/>
          </w:tcPr>
          <w:p w:rsidR="001E5039" w:rsidRPr="00084590" w:rsidRDefault="001E5039" w:rsidP="00B73062">
            <w:r>
              <w:t>Employee Signature:</w:t>
            </w:r>
          </w:p>
        </w:tc>
        <w:tc>
          <w:tcPr>
            <w:tcW w:w="4410" w:type="dxa"/>
            <w:gridSpan w:val="3"/>
            <w:tcBorders>
              <w:bottom w:val="single" w:sz="4" w:space="0" w:color="auto"/>
            </w:tcBorders>
            <w:vAlign w:val="center"/>
          </w:tcPr>
          <w:p w:rsidR="001E5039" w:rsidRPr="00084590" w:rsidRDefault="001E5039" w:rsidP="00B73062"/>
        </w:tc>
        <w:tc>
          <w:tcPr>
            <w:tcW w:w="630" w:type="dxa"/>
            <w:vAlign w:val="center"/>
          </w:tcPr>
          <w:p w:rsidR="001E5039" w:rsidRPr="00084590" w:rsidRDefault="001E5039" w:rsidP="00B73062">
            <w:pPr>
              <w:jc w:val="right"/>
            </w:pPr>
            <w:r>
              <w:t>Date:</w:t>
            </w:r>
          </w:p>
        </w:tc>
        <w:tc>
          <w:tcPr>
            <w:tcW w:w="2221" w:type="dxa"/>
            <w:gridSpan w:val="2"/>
            <w:tcBorders>
              <w:bottom w:val="single" w:sz="4" w:space="0" w:color="auto"/>
            </w:tcBorders>
            <w:vAlign w:val="center"/>
          </w:tcPr>
          <w:p w:rsidR="001E5039" w:rsidRPr="00084590" w:rsidRDefault="001E5039" w:rsidP="00B73062"/>
        </w:tc>
      </w:tr>
      <w:tr w:rsidR="001E5039" w:rsidRPr="00A612ED" w:rsidTr="00B73062">
        <w:trPr>
          <w:tblHeader/>
        </w:trPr>
        <w:tc>
          <w:tcPr>
            <w:tcW w:w="9360" w:type="dxa"/>
            <w:gridSpan w:val="12"/>
            <w:vAlign w:val="center"/>
          </w:tcPr>
          <w:p w:rsidR="001E5039" w:rsidRPr="00084590" w:rsidRDefault="001E5039" w:rsidP="00B73062"/>
        </w:tc>
      </w:tr>
      <w:tr w:rsidR="001E5039" w:rsidTr="00B73062">
        <w:trPr>
          <w:tblHeader/>
        </w:trPr>
        <w:tc>
          <w:tcPr>
            <w:tcW w:w="9360" w:type="dxa"/>
            <w:gridSpan w:val="12"/>
            <w:vAlign w:val="center"/>
          </w:tcPr>
          <w:p w:rsidR="001E5039" w:rsidRPr="008C33F5" w:rsidRDefault="001E5039" w:rsidP="00B73062">
            <w:pPr>
              <w:rPr>
                <w:sz w:val="28"/>
              </w:rPr>
            </w:pPr>
          </w:p>
        </w:tc>
      </w:tr>
      <w:tr w:rsidR="001E5039" w:rsidTr="00B73062">
        <w:trPr>
          <w:tblHeader/>
        </w:trPr>
        <w:tc>
          <w:tcPr>
            <w:tcW w:w="9360" w:type="dxa"/>
            <w:gridSpan w:val="12"/>
            <w:vAlign w:val="center"/>
          </w:tcPr>
          <w:p w:rsidR="001E5039" w:rsidRPr="008B76CF" w:rsidRDefault="001E5039" w:rsidP="00B73062">
            <w:r>
              <w:rPr>
                <w:b/>
                <w:sz w:val="28"/>
              </w:rPr>
              <w:t>Filing</w:t>
            </w:r>
            <w:r w:rsidRPr="0004673A">
              <w:rPr>
                <w:b/>
                <w:sz w:val="28"/>
              </w:rPr>
              <w:t>:</w:t>
            </w:r>
          </w:p>
        </w:tc>
      </w:tr>
      <w:tr w:rsidR="001E5039" w:rsidTr="00B73062">
        <w:trPr>
          <w:tblHeader/>
        </w:trPr>
        <w:tc>
          <w:tcPr>
            <w:tcW w:w="9360" w:type="dxa"/>
            <w:gridSpan w:val="12"/>
            <w:vAlign w:val="center"/>
          </w:tcPr>
          <w:p w:rsidR="001E5039" w:rsidRPr="0004673A" w:rsidRDefault="001E5039" w:rsidP="00B73062">
            <w:pPr>
              <w:rPr>
                <w:i/>
              </w:rPr>
            </w:pPr>
            <w:r w:rsidRPr="006A586E">
              <w:rPr>
                <w:rFonts w:cstheme="minorHAnsi"/>
              </w:rPr>
              <w:t xml:space="preserve">Completed </w:t>
            </w:r>
            <w:r>
              <w:rPr>
                <w:rFonts w:cstheme="minorHAnsi"/>
              </w:rPr>
              <w:t>Chemical Hygiene Plan</w:t>
            </w:r>
            <w:r w:rsidRPr="006A586E">
              <w:rPr>
                <w:rFonts w:cstheme="minorHAnsi"/>
              </w:rPr>
              <w:t xml:space="preserve"> Awareness Certifications are to be filed in a central administrative location within </w:t>
            </w:r>
            <w:r>
              <w:rPr>
                <w:rFonts w:cstheme="minorHAnsi"/>
              </w:rPr>
              <w:t xml:space="preserve">each staff member’s department. </w:t>
            </w:r>
            <w:r w:rsidRPr="006A586E">
              <w:rPr>
                <w:rFonts w:cstheme="minorHAnsi"/>
              </w:rPr>
              <w:t xml:space="preserve">These and all </w:t>
            </w:r>
            <w:r>
              <w:rPr>
                <w:rFonts w:cstheme="minorHAnsi"/>
              </w:rPr>
              <w:t xml:space="preserve">other </w:t>
            </w:r>
            <w:r w:rsidRPr="006A586E">
              <w:rPr>
                <w:rFonts w:cstheme="minorHAnsi"/>
              </w:rPr>
              <w:t xml:space="preserve">safety training records should be organized in a way that allows original records to be retrieved quickly and efficiently on request by an OSHA inspector or a REM staff member, and to be retrieved for a single staff member or for an entire work group (identified by </w:t>
            </w:r>
            <w:r>
              <w:rPr>
                <w:rFonts w:cstheme="minorHAnsi"/>
              </w:rPr>
              <w:t>PI/</w:t>
            </w:r>
            <w:r w:rsidRPr="006A586E">
              <w:rPr>
                <w:rFonts w:cstheme="minorHAnsi"/>
              </w:rPr>
              <w:t>supervisor).</w:t>
            </w:r>
          </w:p>
        </w:tc>
      </w:tr>
    </w:tbl>
    <w:p w:rsidR="001E5039" w:rsidRDefault="001E5039" w:rsidP="001E5039">
      <w:pPr>
        <w:tabs>
          <w:tab w:val="left" w:pos="6780"/>
        </w:tabs>
        <w:sectPr w:rsidR="001E5039" w:rsidSect="00846CFF">
          <w:headerReference w:type="default" r:id="rId9"/>
          <w:pgSz w:w="12240" w:h="15840" w:code="1"/>
          <w:pgMar w:top="1440" w:right="1440" w:bottom="1440" w:left="1440" w:header="288" w:footer="288" w:gutter="0"/>
          <w:cols w:space="720"/>
          <w:docGrid w:linePitch="360"/>
        </w:sectPr>
      </w:pPr>
    </w:p>
    <w:p w:rsidR="001E5039" w:rsidRPr="001D0B12" w:rsidRDefault="001E5039" w:rsidP="001E5039">
      <w:pPr>
        <w:pStyle w:val="Heading1"/>
        <w:numPr>
          <w:ilvl w:val="0"/>
          <w:numId w:val="0"/>
        </w:numPr>
        <w:jc w:val="center"/>
        <w:rPr>
          <w:sz w:val="48"/>
        </w:rPr>
      </w:pPr>
      <w:bookmarkStart w:id="1" w:name="_Toc391996006"/>
      <w:r w:rsidRPr="001D0B12">
        <w:rPr>
          <w:sz w:val="48"/>
        </w:rPr>
        <w:lastRenderedPageBreak/>
        <w:t xml:space="preserve">Appendix B: </w:t>
      </w:r>
      <w:r w:rsidRPr="001D0B12">
        <w:rPr>
          <w:sz w:val="48"/>
        </w:rPr>
        <w:br/>
      </w:r>
      <w:r w:rsidRPr="001D0B12">
        <w:rPr>
          <w:sz w:val="48"/>
        </w:rPr>
        <w:br/>
        <w:t>OSHA Hazard Class Definitions</w:t>
      </w:r>
      <w:bookmarkEnd w:id="1"/>
    </w:p>
    <w:p w:rsidR="001E5039" w:rsidRDefault="001E5039" w:rsidP="001E5039">
      <w:pPr>
        <w:tabs>
          <w:tab w:val="left" w:pos="6780"/>
        </w:tabs>
      </w:pPr>
    </w:p>
    <w:p w:rsidR="001E5039" w:rsidRDefault="001E5039" w:rsidP="001E5039">
      <w:pPr>
        <w:tabs>
          <w:tab w:val="left" w:pos="6780"/>
        </w:tabs>
      </w:pPr>
      <w:r>
        <w:br w:type="page"/>
      </w:r>
    </w:p>
    <w:p w:rsidR="001E5039" w:rsidRPr="00A25A55" w:rsidRDefault="001E5039" w:rsidP="001E5039">
      <w:pPr>
        <w:pStyle w:val="Appendix1"/>
        <w:rPr>
          <w:u w:val="single"/>
        </w:rPr>
      </w:pPr>
      <w:bookmarkStart w:id="2" w:name="_Toc391996007"/>
      <w:r w:rsidRPr="00A25A55">
        <w:rPr>
          <w:u w:val="single"/>
        </w:rPr>
        <w:lastRenderedPageBreak/>
        <w:t>Physical Hazards</w:t>
      </w:r>
      <w:bookmarkEnd w:id="2"/>
    </w:p>
    <w:p w:rsidR="001E5039" w:rsidRPr="003F35A8" w:rsidRDefault="001E5039" w:rsidP="001E5039">
      <w:pPr>
        <w:pStyle w:val="Appendix2"/>
        <w:numPr>
          <w:ilvl w:val="0"/>
          <w:numId w:val="15"/>
        </w:numPr>
      </w:pPr>
      <w:bookmarkStart w:id="3" w:name="_Toc391996008"/>
      <w:r w:rsidRPr="003F35A8">
        <w:t>Flammable Liquids</w:t>
      </w:r>
      <w:bookmarkEnd w:id="3"/>
    </w:p>
    <w:p w:rsidR="001E5039" w:rsidRPr="007A1A04" w:rsidRDefault="001E5039" w:rsidP="001E5039">
      <w:pPr>
        <w:rPr>
          <w:rFonts w:eastAsiaTheme="minorHAnsi"/>
        </w:rPr>
      </w:pPr>
      <w:r w:rsidRPr="007A1A04">
        <w:rPr>
          <w:rFonts w:eastAsiaTheme="minorHAnsi"/>
        </w:rPr>
        <w:t xml:space="preserve">Flammable hazards are materials which under standard conditions can generate sufficient vapor to cause a fire in the presence of an ignition source. Flammable liquids (e.g., hexane, ethyl acetate, </w:t>
      </w:r>
      <w:proofErr w:type="gramStart"/>
      <w:r w:rsidRPr="007A1A04">
        <w:rPr>
          <w:rFonts w:eastAsiaTheme="minorHAnsi"/>
        </w:rPr>
        <w:t>xylene</w:t>
      </w:r>
      <w:proofErr w:type="gramEnd"/>
      <w:r w:rsidRPr="007A1A04">
        <w:rPr>
          <w:rFonts w:eastAsiaTheme="minorHAnsi"/>
        </w:rPr>
        <w:t>) are more hazardous at elevated temperatures due to more rapid vaporization. The following definitions are important to understand when evaluating the hazards of flammable liquids:</w:t>
      </w:r>
    </w:p>
    <w:p w:rsidR="001E5039" w:rsidRPr="00EB03E9" w:rsidRDefault="001E5039" w:rsidP="001E5039">
      <w:pPr>
        <w:pStyle w:val="ListParagraph"/>
        <w:numPr>
          <w:ilvl w:val="0"/>
          <w:numId w:val="5"/>
        </w:numPr>
        <w:rPr>
          <w:rFonts w:eastAsiaTheme="minorEastAsia"/>
          <w:lang w:eastAsia="ja-JP"/>
        </w:rPr>
      </w:pPr>
      <w:r w:rsidRPr="00EB03E9">
        <w:rPr>
          <w:rFonts w:eastAsiaTheme="minorEastAsia"/>
          <w:b/>
          <w:lang w:eastAsia="ja-JP"/>
        </w:rPr>
        <w:t xml:space="preserve">Flammable liquid </w:t>
      </w:r>
      <w:r w:rsidRPr="00EB03E9">
        <w:rPr>
          <w:rFonts w:eastAsiaTheme="minorEastAsia"/>
          <w:lang w:eastAsia="ja-JP"/>
        </w:rPr>
        <w:t>is a liquid having a flash point no greater than 93</w:t>
      </w:r>
      <w:r>
        <w:rPr>
          <w:rFonts w:cstheme="minorHAnsi"/>
          <w:color w:val="000000"/>
          <w:shd w:val="clear" w:color="auto" w:fill="FFFFFF"/>
          <w:lang w:eastAsia="ja-JP"/>
        </w:rPr>
        <w:t xml:space="preserve"> °C</w:t>
      </w:r>
      <w:r w:rsidRPr="00EB03E9">
        <w:rPr>
          <w:color w:val="000000"/>
          <w:shd w:val="clear" w:color="auto" w:fill="FFFFFF"/>
          <w:lang w:eastAsia="ja-JP"/>
        </w:rPr>
        <w:t xml:space="preserve"> (200</w:t>
      </w:r>
      <w:r>
        <w:rPr>
          <w:rFonts w:cstheme="minorHAnsi"/>
          <w:color w:val="000000"/>
          <w:shd w:val="clear" w:color="auto" w:fill="FFFFFF"/>
          <w:lang w:eastAsia="ja-JP"/>
        </w:rPr>
        <w:t xml:space="preserve"> °F</w:t>
      </w:r>
      <w:r w:rsidRPr="00EB03E9">
        <w:rPr>
          <w:color w:val="000000"/>
          <w:shd w:val="clear" w:color="auto" w:fill="FFFFFF"/>
          <w:lang w:eastAsia="ja-JP"/>
        </w:rPr>
        <w:t>).</w:t>
      </w:r>
    </w:p>
    <w:p w:rsidR="001E5039" w:rsidRPr="00EB03E9" w:rsidRDefault="001E5039" w:rsidP="001E5039">
      <w:pPr>
        <w:pStyle w:val="ListParagraph"/>
        <w:numPr>
          <w:ilvl w:val="0"/>
          <w:numId w:val="5"/>
        </w:numPr>
        <w:rPr>
          <w:rFonts w:eastAsiaTheme="minorEastAsia"/>
          <w:lang w:eastAsia="ja-JP"/>
        </w:rPr>
      </w:pPr>
      <w:r w:rsidRPr="00EB03E9">
        <w:rPr>
          <w:b/>
          <w:color w:val="000000"/>
          <w:shd w:val="clear" w:color="auto" w:fill="FFFFFF"/>
          <w:lang w:eastAsia="ja-JP"/>
        </w:rPr>
        <w:t xml:space="preserve">Flash point </w:t>
      </w:r>
      <w:r w:rsidRPr="00EB03E9">
        <w:rPr>
          <w:color w:val="000000"/>
          <w:shd w:val="clear" w:color="auto" w:fill="FFFFFF"/>
          <w:lang w:eastAsia="ja-JP"/>
        </w:rPr>
        <w:t>is the</w:t>
      </w:r>
      <w:r w:rsidRPr="00EB03E9">
        <w:rPr>
          <w:shd w:val="clear" w:color="auto" w:fill="FFFFFF"/>
          <w:lang w:eastAsia="ja-JP"/>
        </w:rPr>
        <w:t xml:space="preserve"> minimum temperature at which the </w:t>
      </w:r>
      <w:r w:rsidRPr="007A1A04">
        <w:rPr>
          <w:rFonts w:eastAsiaTheme="minorEastAsia" w:cstheme="minorBidi"/>
          <w:noProof/>
          <w:sz w:val="22"/>
          <w:szCs w:val="22"/>
        </w:rPr>
        <w:drawing>
          <wp:anchor distT="0" distB="0" distL="114300" distR="114300" simplePos="0" relativeHeight="251663360" behindDoc="0" locked="0" layoutInCell="1" allowOverlap="1">
            <wp:simplePos x="0" y="0"/>
            <wp:positionH relativeFrom="margin">
              <wp:align>right</wp:align>
            </wp:positionH>
            <wp:positionV relativeFrom="line">
              <wp:posOffset>0</wp:posOffset>
            </wp:positionV>
            <wp:extent cx="1755648" cy="3108960"/>
            <wp:effectExtent l="19050" t="19050" r="16510" b="15240"/>
            <wp:wrapSquare wrapText="bothSides"/>
            <wp:docPr id="2077" name="Picture 2077" descr="Flammable Rang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62" t="9956" r="70833" b="5829"/>
                    <a:stretch/>
                  </pic:blipFill>
                  <pic:spPr bwMode="auto">
                    <a:xfrm>
                      <a:off x="0" y="0"/>
                      <a:ext cx="1755648" cy="310896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anchor>
        </w:drawing>
      </w:r>
      <w:r w:rsidRPr="00EB03E9">
        <w:rPr>
          <w:shd w:val="clear" w:color="auto" w:fill="FFFFFF"/>
          <w:lang w:eastAsia="ja-JP"/>
        </w:rPr>
        <w:t xml:space="preserve">application of an ignition source causes the vapors of a liquid to ignite under specified test conditions. </w:t>
      </w:r>
    </w:p>
    <w:p w:rsidR="001E5039" w:rsidRPr="00EB03E9" w:rsidRDefault="001E5039" w:rsidP="001E5039">
      <w:pPr>
        <w:pStyle w:val="ListParagraph"/>
        <w:numPr>
          <w:ilvl w:val="0"/>
          <w:numId w:val="5"/>
        </w:numPr>
        <w:rPr>
          <w:rFonts w:eastAsiaTheme="minorEastAsia"/>
          <w:lang w:eastAsia="ja-JP"/>
        </w:rPr>
      </w:pPr>
      <w:r w:rsidRPr="00EB03E9">
        <w:rPr>
          <w:rFonts w:eastAsiaTheme="minorEastAsia"/>
          <w:b/>
          <w:bCs/>
          <w:lang w:eastAsia="ja-JP"/>
        </w:rPr>
        <w:t xml:space="preserve">Boiling point </w:t>
      </w:r>
      <w:r w:rsidRPr="00EB03E9">
        <w:rPr>
          <w:rFonts w:eastAsiaTheme="minorEastAsia"/>
          <w:bCs/>
          <w:lang w:eastAsia="ja-JP"/>
        </w:rPr>
        <w:t>is</w:t>
      </w:r>
      <w:r w:rsidRPr="00EB03E9">
        <w:rPr>
          <w:rFonts w:eastAsiaTheme="minorEastAsia"/>
          <w:b/>
          <w:bCs/>
          <w:lang w:eastAsia="ja-JP"/>
        </w:rPr>
        <w:t xml:space="preserve"> </w:t>
      </w:r>
      <w:r w:rsidRPr="00EB03E9">
        <w:rPr>
          <w:rFonts w:eastAsiaTheme="minorEastAsia"/>
          <w:lang w:eastAsia="ja-JP"/>
        </w:rPr>
        <w:t>the temperature at which the vapor pressure of a liquid equals the atmospheric pressure and the liquid changes into a vapor.</w:t>
      </w:r>
    </w:p>
    <w:p w:rsidR="001E5039" w:rsidRPr="00EB03E9" w:rsidRDefault="001E5039" w:rsidP="001E5039">
      <w:pPr>
        <w:pStyle w:val="ListParagraph"/>
        <w:numPr>
          <w:ilvl w:val="0"/>
          <w:numId w:val="5"/>
        </w:numPr>
        <w:rPr>
          <w:rFonts w:eastAsiaTheme="minorEastAsia"/>
          <w:lang w:eastAsia="ja-JP"/>
        </w:rPr>
      </w:pPr>
      <w:r w:rsidRPr="00EB03E9">
        <w:rPr>
          <w:rFonts w:eastAsiaTheme="minorEastAsia"/>
          <w:b/>
          <w:bCs/>
          <w:lang w:eastAsia="ja-JP"/>
        </w:rPr>
        <w:t xml:space="preserve">Auto ignition temperature </w:t>
      </w:r>
      <w:r w:rsidRPr="00EB03E9">
        <w:rPr>
          <w:rFonts w:eastAsiaTheme="minorEastAsia"/>
          <w:bCs/>
          <w:lang w:eastAsia="ja-JP"/>
        </w:rPr>
        <w:t xml:space="preserve">is </w:t>
      </w:r>
      <w:r w:rsidRPr="00EB03E9">
        <w:rPr>
          <w:rFonts w:eastAsiaTheme="minorEastAsia"/>
          <w:lang w:eastAsia="ja-JP"/>
        </w:rPr>
        <w:t>the minimum temperature at which self-sustained combustion will occur in the absence of an ignition source.</w:t>
      </w:r>
    </w:p>
    <w:p w:rsidR="001E5039" w:rsidRPr="00EB03E9" w:rsidRDefault="001E5039" w:rsidP="001E5039">
      <w:pPr>
        <w:pStyle w:val="ListParagraph"/>
        <w:numPr>
          <w:ilvl w:val="0"/>
          <w:numId w:val="5"/>
        </w:numPr>
        <w:rPr>
          <w:rFonts w:eastAsiaTheme="minorEastAsia"/>
          <w:lang w:eastAsia="ja-JP"/>
        </w:rPr>
      </w:pPr>
      <w:r w:rsidRPr="00EB03E9">
        <w:rPr>
          <w:rFonts w:eastAsiaTheme="minorEastAsia"/>
          <w:b/>
          <w:bCs/>
          <w:lang w:eastAsia="ja-JP"/>
        </w:rPr>
        <w:t>Lower explosive limit</w:t>
      </w:r>
      <w:r w:rsidRPr="00EB03E9">
        <w:rPr>
          <w:rFonts w:eastAsiaTheme="minorEastAsia"/>
          <w:b/>
          <w:lang w:eastAsia="ja-JP"/>
        </w:rPr>
        <w:t xml:space="preserve"> (LEL) </w:t>
      </w:r>
      <w:r w:rsidRPr="00EB03E9">
        <w:rPr>
          <w:rFonts w:eastAsiaTheme="minorEastAsia"/>
          <w:lang w:eastAsia="ja-JP"/>
        </w:rPr>
        <w:t>is the lowest concentration (percentage) of a gas or a vapor in air capable of producing a flash of fire in presence of an ignition source (arc, flame, heat).</w:t>
      </w:r>
    </w:p>
    <w:p w:rsidR="001E5039" w:rsidRPr="00EB03E9" w:rsidRDefault="001E5039" w:rsidP="001E5039">
      <w:pPr>
        <w:pStyle w:val="ListParagraph"/>
        <w:numPr>
          <w:ilvl w:val="0"/>
          <w:numId w:val="5"/>
        </w:numPr>
        <w:rPr>
          <w:rFonts w:eastAsiaTheme="minorEastAsia"/>
          <w:lang w:eastAsia="ja-JP"/>
        </w:rPr>
      </w:pPr>
      <w:r w:rsidRPr="00EB03E9">
        <w:rPr>
          <w:rFonts w:eastAsiaTheme="minorEastAsia"/>
          <w:b/>
          <w:bCs/>
          <w:lang w:eastAsia="ja-JP"/>
        </w:rPr>
        <w:t>Upper explosive limit</w:t>
      </w:r>
      <w:r w:rsidRPr="00EB03E9">
        <w:rPr>
          <w:rFonts w:eastAsiaTheme="minorEastAsia"/>
          <w:b/>
          <w:lang w:eastAsia="ja-JP"/>
        </w:rPr>
        <w:t xml:space="preserve"> (UEL) </w:t>
      </w:r>
      <w:r w:rsidRPr="00EB03E9">
        <w:rPr>
          <w:rFonts w:eastAsiaTheme="minorEastAsia"/>
          <w:lang w:eastAsia="ja-JP"/>
        </w:rPr>
        <w:t xml:space="preserve">is the highest concentration (percentage) of a gas or a vapor in air capable of producing a flash of fire in presence of an ignition source (arc, flame, heat). </w:t>
      </w:r>
    </w:p>
    <w:p w:rsidR="001E5039" w:rsidRPr="007A1A04" w:rsidRDefault="001E5039" w:rsidP="001E5039">
      <w:pPr>
        <w:rPr>
          <w:rFonts w:eastAsiaTheme="minorHAnsi"/>
        </w:rPr>
      </w:pPr>
      <w:r w:rsidRPr="007A1A04">
        <w:rPr>
          <w:rFonts w:eastAsiaTheme="minorHAnsi"/>
        </w:rPr>
        <w:t>Some organic solvents (e.g., diethyl ether) have the potential to form potentially shock-sensitive organic peroxides. See Appendix 3 for additional information regarding peroxide forming chemicals.</w:t>
      </w:r>
    </w:p>
    <w:p w:rsidR="001E5039" w:rsidRPr="007A1A04" w:rsidRDefault="001E5039" w:rsidP="001E5039">
      <w:pPr>
        <w:rPr>
          <w:rFonts w:eastAsiaTheme="minorHAnsi"/>
        </w:rPr>
      </w:pPr>
      <w:r w:rsidRPr="007A1A04">
        <w:rPr>
          <w:rFonts w:eastAsiaTheme="minorHAnsi"/>
        </w:rPr>
        <w:t xml:space="preserve">Chapter 5.7.2 of the CHP details flammable liquids storage requirements. </w:t>
      </w:r>
    </w:p>
    <w:p w:rsidR="001E5039" w:rsidRPr="00182C52" w:rsidRDefault="001E5039" w:rsidP="001E5039">
      <w:pPr>
        <w:pStyle w:val="Appendix2"/>
        <w:numPr>
          <w:ilvl w:val="0"/>
          <w:numId w:val="15"/>
        </w:numPr>
      </w:pPr>
      <w:bookmarkStart w:id="4" w:name="_Toc391996009"/>
      <w:r w:rsidRPr="00182C52">
        <w:t>Flammable Solids</w:t>
      </w:r>
      <w:bookmarkEnd w:id="4"/>
    </w:p>
    <w:p w:rsidR="001E5039" w:rsidRPr="007A1A04" w:rsidRDefault="001E5039" w:rsidP="001E5039">
      <w:pPr>
        <w:rPr>
          <w:rFonts w:eastAsiaTheme="minorHAnsi"/>
        </w:rPr>
      </w:pPr>
      <w:r w:rsidRPr="007A1A04">
        <w:rPr>
          <w:rFonts w:eastAsiaTheme="minorHAnsi"/>
        </w:rPr>
        <w:t xml:space="preserve">A flammable solid is a solid which is readily combustible, or may cause or contribute to a fire through friction. Readily combustible solids are powdered, granular, or pasty substances which </w:t>
      </w:r>
      <w:r w:rsidRPr="007A1A04">
        <w:rPr>
          <w:rFonts w:eastAsiaTheme="minorHAnsi"/>
        </w:rPr>
        <w:lastRenderedPageBreak/>
        <w:t>are dangerous if they can be easily ignited by brief contact with an ignition source. Flammable solids are more hazardous when widely dispersed in a confined space (e.g., finely divided metal powders).</w:t>
      </w:r>
    </w:p>
    <w:p w:rsidR="001E5039" w:rsidRPr="007A1A04" w:rsidRDefault="001E5039" w:rsidP="001E5039">
      <w:pPr>
        <w:pStyle w:val="Appendix2"/>
        <w:numPr>
          <w:ilvl w:val="0"/>
          <w:numId w:val="15"/>
        </w:numPr>
      </w:pPr>
      <w:bookmarkStart w:id="5" w:name="_Toc391996010"/>
      <w:r w:rsidRPr="007A1A04">
        <w:t>Gases under Pressure</w:t>
      </w:r>
      <w:bookmarkEnd w:id="5"/>
    </w:p>
    <w:p w:rsidR="001E5039" w:rsidRPr="007A1A04" w:rsidRDefault="001E5039" w:rsidP="001E5039">
      <w:pPr>
        <w:rPr>
          <w:rFonts w:eastAsiaTheme="minorHAnsi"/>
        </w:rPr>
      </w:pPr>
      <w:r>
        <w:rPr>
          <w:rFonts w:eastAsiaTheme="minorHAnsi"/>
          <w:noProof/>
        </w:rPr>
        <w:drawing>
          <wp:anchor distT="0" distB="0" distL="114300" distR="114300" simplePos="0" relativeHeight="251668480" behindDoc="0" locked="0" layoutInCell="1" allowOverlap="1">
            <wp:simplePos x="0" y="0"/>
            <wp:positionH relativeFrom="margin">
              <wp:align>right</wp:align>
            </wp:positionH>
            <wp:positionV relativeFrom="line">
              <wp:align>top</wp:align>
            </wp:positionV>
            <wp:extent cx="1097280" cy="1097280"/>
            <wp:effectExtent l="0" t="0" r="7620" b="7620"/>
            <wp:wrapSquare wrapText="bothSides"/>
            <wp:docPr id="51" name="Picture 51" descr="Gas Cylinder Pictogram: Gas Under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r w:rsidRPr="007A1A04">
        <w:rPr>
          <w:rFonts w:eastAsiaTheme="minorHAnsi"/>
        </w:rPr>
        <w:t xml:space="preserve">Gases under pressure are gases which are contained in a receptacle at a pressure not less than 280 </w:t>
      </w:r>
      <w:proofErr w:type="spellStart"/>
      <w:r w:rsidRPr="007A1A04">
        <w:rPr>
          <w:rFonts w:eastAsiaTheme="minorHAnsi"/>
        </w:rPr>
        <w:t>kPA</w:t>
      </w:r>
      <w:proofErr w:type="spellEnd"/>
      <w:r w:rsidRPr="007A1A04">
        <w:rPr>
          <w:rFonts w:eastAsiaTheme="minorHAnsi"/>
        </w:rPr>
        <w:t xml:space="preserve"> at 20</w:t>
      </w:r>
      <w:r>
        <w:rPr>
          <w:rFonts w:eastAsiaTheme="minorHAnsi" w:cstheme="minorHAnsi"/>
        </w:rPr>
        <w:t xml:space="preserve"> °C</w:t>
      </w:r>
      <w:r w:rsidRPr="007A1A04">
        <w:rPr>
          <w:rFonts w:eastAsiaTheme="minorHAnsi"/>
        </w:rPr>
        <w:t xml:space="preserve"> or as a refrigerated liquid. Gases under pressure include the following:</w:t>
      </w:r>
    </w:p>
    <w:p w:rsidR="001E5039" w:rsidRPr="00CB15DD" w:rsidRDefault="001E5039" w:rsidP="001E5039">
      <w:pPr>
        <w:pStyle w:val="ListParagraph"/>
        <w:numPr>
          <w:ilvl w:val="0"/>
          <w:numId w:val="6"/>
        </w:numPr>
        <w:rPr>
          <w:rFonts w:eastAsiaTheme="minorHAnsi"/>
          <w:bCs/>
        </w:rPr>
      </w:pPr>
      <w:r w:rsidRPr="00CB15DD">
        <w:rPr>
          <w:rFonts w:eastAsiaTheme="minorHAnsi"/>
          <w:b/>
          <w:bCs/>
        </w:rPr>
        <w:t>Compressed gas</w:t>
      </w:r>
      <w:r w:rsidRPr="00CB15DD">
        <w:rPr>
          <w:rFonts w:eastAsiaTheme="minorHAnsi"/>
          <w:bCs/>
        </w:rPr>
        <w:t xml:space="preserve"> is a </w:t>
      </w:r>
      <w:r w:rsidRPr="00CB15DD">
        <w:rPr>
          <w:rFonts w:eastAsiaTheme="minorHAnsi"/>
        </w:rPr>
        <w:t>gas which when packaged under press</w:t>
      </w:r>
      <w:r>
        <w:rPr>
          <w:rFonts w:eastAsiaTheme="minorHAnsi"/>
        </w:rPr>
        <w:t>ure is entirely gaseous at -50</w:t>
      </w:r>
      <w:r>
        <w:rPr>
          <w:rFonts w:eastAsiaTheme="minorHAnsi" w:cstheme="minorHAnsi"/>
        </w:rPr>
        <w:t xml:space="preserve"> °C</w:t>
      </w:r>
      <w:r w:rsidRPr="00CB15DD">
        <w:rPr>
          <w:rFonts w:eastAsiaTheme="minorHAnsi"/>
        </w:rPr>
        <w:t xml:space="preserve">; including all gases with a critical temperature </w:t>
      </w:r>
      <w:r w:rsidRPr="00CB15DD">
        <w:rPr>
          <w:rFonts w:eastAsia="SymbolMT"/>
        </w:rPr>
        <w:t xml:space="preserve">≤ </w:t>
      </w:r>
      <w:r>
        <w:rPr>
          <w:rFonts w:eastAsiaTheme="minorHAnsi"/>
        </w:rPr>
        <w:t>-50</w:t>
      </w:r>
      <w:r>
        <w:rPr>
          <w:rFonts w:eastAsiaTheme="minorHAnsi" w:cstheme="minorHAnsi"/>
        </w:rPr>
        <w:t xml:space="preserve"> °C</w:t>
      </w:r>
      <w:r w:rsidRPr="00CB15DD">
        <w:rPr>
          <w:rFonts w:eastAsiaTheme="minorHAnsi"/>
        </w:rPr>
        <w:t>.</w:t>
      </w:r>
    </w:p>
    <w:p w:rsidR="001E5039" w:rsidRPr="00CB15DD" w:rsidRDefault="001E5039" w:rsidP="001E5039">
      <w:pPr>
        <w:pStyle w:val="ListParagraph"/>
        <w:numPr>
          <w:ilvl w:val="0"/>
          <w:numId w:val="6"/>
        </w:numPr>
        <w:rPr>
          <w:rFonts w:eastAsiaTheme="minorHAnsi"/>
          <w:bCs/>
        </w:rPr>
      </w:pPr>
      <w:r w:rsidRPr="00CB15DD">
        <w:rPr>
          <w:rFonts w:eastAsiaTheme="minorHAnsi"/>
          <w:b/>
          <w:bCs/>
        </w:rPr>
        <w:t>Liquefied gas</w:t>
      </w:r>
      <w:r w:rsidRPr="00CB15DD">
        <w:rPr>
          <w:rFonts w:eastAsiaTheme="minorHAnsi"/>
          <w:bCs/>
        </w:rPr>
        <w:t xml:space="preserve"> is a </w:t>
      </w:r>
      <w:r w:rsidRPr="00CB15DD">
        <w:rPr>
          <w:rFonts w:eastAsiaTheme="minorHAnsi"/>
        </w:rPr>
        <w:t>gas which when packaged under pressure is partially li</w:t>
      </w:r>
      <w:r>
        <w:rPr>
          <w:rFonts w:eastAsiaTheme="minorHAnsi"/>
        </w:rPr>
        <w:t xml:space="preserve">quid at temperatures above -50 </w:t>
      </w:r>
      <w:r>
        <w:rPr>
          <w:rFonts w:eastAsiaTheme="minorHAnsi" w:cstheme="minorHAnsi"/>
        </w:rPr>
        <w:t>°</w:t>
      </w:r>
      <w:r w:rsidRPr="00CB15DD">
        <w:rPr>
          <w:rFonts w:eastAsiaTheme="minorHAnsi"/>
        </w:rPr>
        <w:t>C.</w:t>
      </w:r>
    </w:p>
    <w:p w:rsidR="001E5039" w:rsidRPr="00CB15DD" w:rsidRDefault="001E5039" w:rsidP="001E5039">
      <w:pPr>
        <w:pStyle w:val="ListParagraph"/>
        <w:numPr>
          <w:ilvl w:val="0"/>
          <w:numId w:val="6"/>
        </w:numPr>
        <w:rPr>
          <w:rFonts w:eastAsiaTheme="minorHAnsi"/>
          <w:bCs/>
        </w:rPr>
      </w:pPr>
      <w:r w:rsidRPr="00CB15DD">
        <w:rPr>
          <w:rFonts w:eastAsiaTheme="minorHAnsi"/>
          <w:b/>
          <w:bCs/>
        </w:rPr>
        <w:t>Refrigerated liquefied gas</w:t>
      </w:r>
      <w:r w:rsidRPr="00CB15DD">
        <w:rPr>
          <w:rFonts w:eastAsiaTheme="minorHAnsi"/>
          <w:bCs/>
        </w:rPr>
        <w:t xml:space="preserve"> is a </w:t>
      </w:r>
      <w:r w:rsidRPr="00CB15DD">
        <w:rPr>
          <w:rFonts w:eastAsiaTheme="minorHAnsi"/>
        </w:rPr>
        <w:t>gas which when packaged is made partially liquid because of its low temperature.</w:t>
      </w:r>
    </w:p>
    <w:p w:rsidR="001E5039" w:rsidRPr="00CB15DD" w:rsidRDefault="001E5039" w:rsidP="001E5039">
      <w:pPr>
        <w:pStyle w:val="ListParagraph"/>
        <w:numPr>
          <w:ilvl w:val="0"/>
          <w:numId w:val="6"/>
        </w:numPr>
        <w:rPr>
          <w:rFonts w:eastAsiaTheme="minorHAnsi"/>
          <w:bCs/>
        </w:rPr>
      </w:pPr>
      <w:r w:rsidRPr="00CB15DD">
        <w:rPr>
          <w:rFonts w:eastAsiaTheme="minorHAnsi"/>
          <w:b/>
          <w:bCs/>
        </w:rPr>
        <w:t>Dissolved gas</w:t>
      </w:r>
      <w:r w:rsidRPr="00CB15DD">
        <w:rPr>
          <w:rFonts w:eastAsiaTheme="minorHAnsi"/>
          <w:bCs/>
        </w:rPr>
        <w:t xml:space="preserve"> is a</w:t>
      </w:r>
      <w:r w:rsidRPr="00CB15DD">
        <w:rPr>
          <w:rFonts w:eastAsiaTheme="minorHAnsi"/>
        </w:rPr>
        <w:t xml:space="preserve"> gas which when packaged under pressure is dissolved in a liquid phase solvent.</w:t>
      </w:r>
    </w:p>
    <w:p w:rsidR="001E5039" w:rsidRPr="007A1A04" w:rsidRDefault="001E5039" w:rsidP="001E5039">
      <w:pPr>
        <w:rPr>
          <w:rFonts w:eastAsiaTheme="minorHAnsi"/>
        </w:rPr>
      </w:pPr>
      <w:r w:rsidRPr="007A1A04">
        <w:rPr>
          <w:rFonts w:eastAsiaTheme="minorHAnsi"/>
        </w:rPr>
        <w:t>All compressed gases are hazardous due to the fact they are stored in compressed cylinders, which can explode and act as a projectile if ruptured. Compressed gases also carry the hazards of the chemicals they contain such as asphyxiation (carbon dioxide), toxicity (nitric oxide), flammable (propane), and corrosive (hydrogen chloride).</w:t>
      </w:r>
    </w:p>
    <w:p w:rsidR="001E5039" w:rsidRPr="007A1A04" w:rsidRDefault="001E5039" w:rsidP="001E5039">
      <w:pPr>
        <w:rPr>
          <w:rFonts w:eastAsiaTheme="minorHAnsi" w:cstheme="minorBidi"/>
        </w:rPr>
      </w:pPr>
      <w:r w:rsidRPr="007A1A04">
        <w:rPr>
          <w:rFonts w:eastAsiaTheme="minorHAnsi" w:cstheme="minorBidi"/>
        </w:rPr>
        <w:t xml:space="preserve">Chapter 5.7.3 of the CHP details compressed gases storage requirements. </w:t>
      </w:r>
    </w:p>
    <w:p w:rsidR="001E5039" w:rsidRPr="007A1A04" w:rsidRDefault="001E5039" w:rsidP="001E5039">
      <w:pPr>
        <w:pStyle w:val="Appendix2"/>
        <w:numPr>
          <w:ilvl w:val="0"/>
          <w:numId w:val="15"/>
        </w:numPr>
      </w:pPr>
      <w:bookmarkStart w:id="6" w:name="_Toc391996011"/>
      <w:r w:rsidRPr="007A1A04">
        <w:t>Pyrophoric, Self-Heating, and Self-Reactive Materials</w:t>
      </w:r>
      <w:bookmarkEnd w:id="6"/>
    </w:p>
    <w:p w:rsidR="001E5039" w:rsidRPr="007A1A04" w:rsidRDefault="001E5039" w:rsidP="001E5039">
      <w:pPr>
        <w:rPr>
          <w:rFonts w:eastAsiaTheme="minorHAnsi"/>
        </w:rPr>
      </w:pPr>
      <w:r w:rsidRPr="007A1A04">
        <w:rPr>
          <w:rFonts w:ascii="Arial" w:eastAsiaTheme="minorHAnsi" w:hAnsi="Arial"/>
          <w:noProof/>
          <w:sz w:val="20"/>
          <w:szCs w:val="20"/>
        </w:rPr>
        <w:drawing>
          <wp:anchor distT="0" distB="0" distL="114300" distR="114300" simplePos="0" relativeHeight="251662336" behindDoc="0" locked="0" layoutInCell="1" allowOverlap="1">
            <wp:simplePos x="0" y="0"/>
            <wp:positionH relativeFrom="margin">
              <wp:align>right</wp:align>
            </wp:positionH>
            <wp:positionV relativeFrom="line">
              <wp:align>top</wp:align>
            </wp:positionV>
            <wp:extent cx="1472184" cy="1463040"/>
            <wp:effectExtent l="0" t="0" r="0" b="3810"/>
            <wp:wrapSquare wrapText="bothSides"/>
            <wp:docPr id="2079" name="Picture 2079" descr="Label: Spontaneously Combust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fetysign.com/images/catlog/product/large/K56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2184" cy="1463040"/>
                    </a:xfrm>
                    <a:prstGeom prst="rect">
                      <a:avLst/>
                    </a:prstGeom>
                    <a:noFill/>
                    <a:ln>
                      <a:noFill/>
                    </a:ln>
                  </pic:spPr>
                </pic:pic>
              </a:graphicData>
            </a:graphic>
          </wp:anchor>
        </w:drawing>
      </w:r>
      <w:r w:rsidRPr="007A1A04">
        <w:rPr>
          <w:rFonts w:eastAsiaTheme="minorHAnsi"/>
          <w:b/>
        </w:rPr>
        <w:t>Pyrophoric material</w:t>
      </w:r>
      <w:r w:rsidRPr="007A1A04">
        <w:rPr>
          <w:rFonts w:eastAsiaTheme="minorHAnsi"/>
        </w:rPr>
        <w:t xml:space="preserve"> (also called “spontaneously combustible”) is a liquid or solid that even in small quantities and without an external ignition source can ignite after coming in contact with the air. </w:t>
      </w:r>
    </w:p>
    <w:p w:rsidR="001E5039" w:rsidRPr="007A1A04" w:rsidRDefault="001E5039" w:rsidP="001E5039">
      <w:pPr>
        <w:rPr>
          <w:rFonts w:eastAsiaTheme="minorHAnsi"/>
          <w:color w:val="000000"/>
        </w:rPr>
      </w:pPr>
      <w:r w:rsidRPr="007A1A04">
        <w:rPr>
          <w:rFonts w:eastAsiaTheme="minorHAnsi"/>
          <w:b/>
          <w:color w:val="000000"/>
        </w:rPr>
        <w:t>Self-heating material</w:t>
      </w:r>
      <w:r w:rsidRPr="007A1A04">
        <w:rPr>
          <w:rFonts w:eastAsiaTheme="minorHAnsi"/>
          <w:color w:val="000000"/>
        </w:rPr>
        <w:t xml:space="preserve"> is a solid or liquid, other than a pyrophoric substance, which, by reaction with air and without energy supply, is liable to self-heat. This endpoint differs from a pyrophoric substance in that it will ignite only when in large amounts (kilograms) and after long periods of time (hours or days). </w:t>
      </w:r>
    </w:p>
    <w:p w:rsidR="001E5039" w:rsidRPr="007A1A04" w:rsidRDefault="001E5039" w:rsidP="001E5039">
      <w:pPr>
        <w:rPr>
          <w:rFonts w:eastAsiaTheme="minorHAnsi"/>
        </w:rPr>
      </w:pPr>
      <w:r w:rsidRPr="007A1A04">
        <w:rPr>
          <w:rFonts w:eastAsiaTheme="minorHAnsi"/>
          <w:b/>
        </w:rPr>
        <w:lastRenderedPageBreak/>
        <w:t>Self-reactive material</w:t>
      </w:r>
      <w:r w:rsidRPr="007A1A04">
        <w:rPr>
          <w:rFonts w:eastAsiaTheme="minorHAnsi"/>
        </w:rPr>
        <w:t xml:space="preserve"> is a thermally unstable liquid or solid liable to undergo a strongly exothermic thermal decomposition even without participation of oxygen (air).</w:t>
      </w:r>
    </w:p>
    <w:p w:rsidR="001E5039" w:rsidRPr="007A1A04" w:rsidRDefault="001E5039" w:rsidP="001E5039">
      <w:pPr>
        <w:rPr>
          <w:rFonts w:eastAsiaTheme="minorHAnsi" w:cstheme="minorBidi"/>
        </w:rPr>
      </w:pPr>
      <w:r w:rsidRPr="007A1A04">
        <w:rPr>
          <w:rFonts w:eastAsiaTheme="minorHAnsi" w:cstheme="minorBidi"/>
        </w:rPr>
        <w:t xml:space="preserve">Chapter 5.7.4 of the CHP details the storage requirements for reactive chemicals. </w:t>
      </w:r>
    </w:p>
    <w:p w:rsidR="001E5039" w:rsidRPr="007A1A04" w:rsidRDefault="001E5039" w:rsidP="001E5039">
      <w:pPr>
        <w:pStyle w:val="Appendix2"/>
        <w:numPr>
          <w:ilvl w:val="0"/>
          <w:numId w:val="15"/>
        </w:numPr>
      </w:pPr>
      <w:bookmarkStart w:id="7" w:name="_Toc391996012"/>
      <w:r w:rsidRPr="007A1A04">
        <w:t>Water-Reactive Materials</w:t>
      </w:r>
      <w:bookmarkEnd w:id="7"/>
    </w:p>
    <w:p w:rsidR="001E5039" w:rsidRPr="007A1A04" w:rsidRDefault="001E5039" w:rsidP="001E5039">
      <w:pPr>
        <w:rPr>
          <w:rFonts w:eastAsiaTheme="minorHAnsi"/>
        </w:rPr>
      </w:pPr>
      <w:r w:rsidRPr="007A1A04">
        <w:rPr>
          <w:rFonts w:ascii="Arial" w:eastAsiaTheme="minorHAnsi" w:hAnsi="Arial"/>
          <w:noProof/>
          <w:sz w:val="20"/>
          <w:szCs w:val="20"/>
        </w:rPr>
        <w:drawing>
          <wp:anchor distT="0" distB="0" distL="114300" distR="114300" simplePos="0" relativeHeight="251661312" behindDoc="0" locked="0" layoutInCell="1" allowOverlap="1">
            <wp:simplePos x="0" y="0"/>
            <wp:positionH relativeFrom="margin">
              <wp:align>right</wp:align>
            </wp:positionH>
            <wp:positionV relativeFrom="line">
              <wp:align>top</wp:align>
            </wp:positionV>
            <wp:extent cx="1106424" cy="685800"/>
            <wp:effectExtent l="0" t="0" r="0" b="0"/>
            <wp:wrapSquare wrapText="bothSides"/>
            <wp:docPr id="23552" name="il_fi" descr="Label: Dangerous When W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fetysign.com/images/Symbol-No-Wate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6424" cy="685800"/>
                    </a:xfrm>
                    <a:prstGeom prst="rect">
                      <a:avLst/>
                    </a:prstGeom>
                    <a:noFill/>
                    <a:ln>
                      <a:noFill/>
                    </a:ln>
                  </pic:spPr>
                </pic:pic>
              </a:graphicData>
            </a:graphic>
          </wp:anchor>
        </w:drawing>
      </w:r>
      <w:r w:rsidRPr="007A1A04">
        <w:rPr>
          <w:rFonts w:eastAsiaTheme="minorHAnsi"/>
        </w:rPr>
        <w:t>A water-reactive material is a liquid or solid that reacts violently with water to produce a flammable or toxic gas, or other hazardous conditions. Alkali metals (e.g., sodium, potassium) and metal hydrides (e.g., calcium hydride) are common water-reactive materials found in laboratories.</w:t>
      </w:r>
    </w:p>
    <w:p w:rsidR="001E5039" w:rsidRPr="007A1A04" w:rsidRDefault="001E5039" w:rsidP="001E5039">
      <w:pPr>
        <w:rPr>
          <w:rFonts w:eastAsiaTheme="minorHAnsi" w:cstheme="minorBidi"/>
        </w:rPr>
      </w:pPr>
      <w:r w:rsidRPr="007A1A04">
        <w:rPr>
          <w:rFonts w:eastAsiaTheme="minorHAnsi" w:cstheme="minorBidi"/>
        </w:rPr>
        <w:t xml:space="preserve">Chapter 5.7.4 of the CHP details the storage requirements for reactive chemicals. </w:t>
      </w:r>
    </w:p>
    <w:p w:rsidR="001E5039" w:rsidRPr="007A1A04" w:rsidRDefault="001E5039" w:rsidP="001E5039">
      <w:pPr>
        <w:pStyle w:val="Appendix2"/>
        <w:numPr>
          <w:ilvl w:val="0"/>
          <w:numId w:val="15"/>
        </w:numPr>
      </w:pPr>
      <w:bookmarkStart w:id="8" w:name="_Toc391996013"/>
      <w:r w:rsidRPr="007A1A04">
        <w:t>Oxidizers</w:t>
      </w:r>
      <w:bookmarkEnd w:id="8"/>
    </w:p>
    <w:p w:rsidR="001E5039" w:rsidRPr="007A1A04" w:rsidRDefault="001E5039" w:rsidP="001E5039">
      <w:pPr>
        <w:rPr>
          <w:rFonts w:eastAsiaTheme="minorHAnsi"/>
        </w:rPr>
      </w:pPr>
      <w:r w:rsidRPr="007A1A04">
        <w:rPr>
          <w:rFonts w:eastAsiaTheme="minorHAnsi"/>
        </w:rPr>
        <w:t xml:space="preserve">An oxidizing solid/liquid is a solid/liquid which, while in </w:t>
      </w:r>
      <w:proofErr w:type="gramStart"/>
      <w:r w:rsidRPr="007A1A04">
        <w:rPr>
          <w:rFonts w:eastAsiaTheme="minorHAnsi"/>
        </w:rPr>
        <w:t>itself</w:t>
      </w:r>
      <w:proofErr w:type="gramEnd"/>
      <w:r w:rsidRPr="007A1A04">
        <w:rPr>
          <w:rFonts w:eastAsiaTheme="minorHAnsi"/>
        </w:rPr>
        <w:t xml:space="preserve"> is not necessarily combustible, may generally by yielding oxygen, cause or contribute to the combustion of other material. Hydrogen peroxide, nitric acid, and nitrate solutions are examples of oxidizing liquids commonly found in a laboratory. Sodium nitrate, Sodium perchlorate, and Potassium permanganate are examples of oxidizing solids commonly found in a laboratory.</w:t>
      </w:r>
    </w:p>
    <w:p w:rsidR="001E5039" w:rsidRPr="007A1A04" w:rsidRDefault="001E5039" w:rsidP="001E5039">
      <w:pPr>
        <w:rPr>
          <w:rFonts w:eastAsiaTheme="minorHAnsi" w:cstheme="minorBidi"/>
        </w:rPr>
      </w:pPr>
      <w:r w:rsidRPr="007A1A04">
        <w:rPr>
          <w:rFonts w:eastAsiaTheme="minorHAnsi" w:cstheme="minorBidi"/>
        </w:rPr>
        <w:t xml:space="preserve">Chapter 5.7.7 of the CHP details oxidizer storage requirements. </w:t>
      </w:r>
    </w:p>
    <w:p w:rsidR="001E5039" w:rsidRPr="007A1A04" w:rsidRDefault="001E5039" w:rsidP="001E5039">
      <w:pPr>
        <w:pStyle w:val="Appendix2"/>
        <w:numPr>
          <w:ilvl w:val="0"/>
          <w:numId w:val="15"/>
        </w:numPr>
      </w:pPr>
      <w:bookmarkStart w:id="9" w:name="_Toc391996014"/>
      <w:r w:rsidRPr="007A1A04">
        <w:t>Organic Peroxides</w:t>
      </w:r>
      <w:bookmarkEnd w:id="9"/>
    </w:p>
    <w:p w:rsidR="001E5039" w:rsidRPr="007A1A04" w:rsidRDefault="001E5039" w:rsidP="001E5039">
      <w:r w:rsidRPr="007A1A04">
        <w:t xml:space="preserve">An organic peroxide is an organic liquid or solid which contains the bivalent -0-0- structure and may be considered a derivative of hydrogen peroxide, where one or both of the hydrogen atoms have been replaced by organic radicals. The term also includes organic peroxide </w:t>
      </w:r>
      <w:r w:rsidRPr="007A1A04">
        <w:rPr>
          <w:rFonts w:ascii="Arial" w:eastAsiaTheme="minorHAnsi" w:hAnsi="Arial"/>
          <w:noProof/>
          <w:sz w:val="22"/>
          <w:szCs w:val="22"/>
        </w:rPr>
        <w:drawing>
          <wp:anchor distT="0" distB="0" distL="114300" distR="114300" simplePos="0" relativeHeight="251660288" behindDoc="0" locked="0" layoutInCell="1" allowOverlap="1">
            <wp:simplePos x="0" y="0"/>
            <wp:positionH relativeFrom="margin">
              <wp:align>right</wp:align>
            </wp:positionH>
            <wp:positionV relativeFrom="line">
              <wp:align>top</wp:align>
            </wp:positionV>
            <wp:extent cx="1380744" cy="1371600"/>
            <wp:effectExtent l="0" t="0" r="0" b="0"/>
            <wp:wrapSquare wrapText="bothSides"/>
            <wp:docPr id="23564" name="Picture 23564" descr="Label: Organic Per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4905124082614805&amp;pid=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0744" cy="1371600"/>
                    </a:xfrm>
                    <a:prstGeom prst="rect">
                      <a:avLst/>
                    </a:prstGeom>
                    <a:noFill/>
                    <a:ln>
                      <a:noFill/>
                    </a:ln>
                  </pic:spPr>
                </pic:pic>
              </a:graphicData>
            </a:graphic>
          </wp:anchor>
        </w:drawing>
      </w:r>
      <w:r w:rsidRPr="007A1A04">
        <w:t xml:space="preserve">formulations (mixtures). Such substances and mixtures may: </w:t>
      </w:r>
    </w:p>
    <w:p w:rsidR="001E5039" w:rsidRPr="00CB15DD" w:rsidRDefault="001E5039" w:rsidP="001E5039">
      <w:pPr>
        <w:pStyle w:val="ListParagraph"/>
        <w:numPr>
          <w:ilvl w:val="0"/>
          <w:numId w:val="7"/>
        </w:numPr>
        <w:rPr>
          <w:color w:val="000000"/>
        </w:rPr>
      </w:pPr>
      <w:r w:rsidRPr="00CB15DD">
        <w:rPr>
          <w:color w:val="000000"/>
        </w:rPr>
        <w:t>Be liable to explosive decomposition;</w:t>
      </w:r>
    </w:p>
    <w:p w:rsidR="001E5039" w:rsidRPr="00CB15DD" w:rsidRDefault="001E5039" w:rsidP="001E5039">
      <w:pPr>
        <w:pStyle w:val="ListParagraph"/>
        <w:numPr>
          <w:ilvl w:val="0"/>
          <w:numId w:val="7"/>
        </w:numPr>
        <w:rPr>
          <w:color w:val="000000"/>
        </w:rPr>
      </w:pPr>
      <w:r w:rsidRPr="00CB15DD">
        <w:rPr>
          <w:color w:val="000000"/>
        </w:rPr>
        <w:t>Burn rapidly;</w:t>
      </w:r>
    </w:p>
    <w:p w:rsidR="001E5039" w:rsidRPr="00CB15DD" w:rsidRDefault="001E5039" w:rsidP="001E5039">
      <w:pPr>
        <w:pStyle w:val="ListParagraph"/>
        <w:numPr>
          <w:ilvl w:val="0"/>
          <w:numId w:val="7"/>
        </w:numPr>
        <w:rPr>
          <w:color w:val="000000"/>
        </w:rPr>
      </w:pPr>
      <w:r w:rsidRPr="00CB15DD">
        <w:rPr>
          <w:color w:val="000000"/>
        </w:rPr>
        <w:t>Be sensitive to impact or friction; or</w:t>
      </w:r>
    </w:p>
    <w:p w:rsidR="001E5039" w:rsidRPr="00CB15DD" w:rsidRDefault="001E5039" w:rsidP="001E5039">
      <w:pPr>
        <w:pStyle w:val="ListParagraph"/>
        <w:numPr>
          <w:ilvl w:val="0"/>
          <w:numId w:val="7"/>
        </w:numPr>
        <w:rPr>
          <w:color w:val="000000"/>
        </w:rPr>
      </w:pPr>
      <w:r w:rsidRPr="00CB15DD">
        <w:rPr>
          <w:color w:val="000000"/>
        </w:rPr>
        <w:t>React dangerously with other substances</w:t>
      </w:r>
    </w:p>
    <w:p w:rsidR="001E5039" w:rsidRPr="007A1A04" w:rsidRDefault="001E5039" w:rsidP="001E5039">
      <w:pPr>
        <w:rPr>
          <w:rFonts w:eastAsiaTheme="minorHAnsi" w:cstheme="minorBidi"/>
        </w:rPr>
      </w:pPr>
      <w:r w:rsidRPr="007A1A04">
        <w:rPr>
          <w:rFonts w:eastAsiaTheme="minorHAnsi" w:cstheme="minorBidi"/>
        </w:rPr>
        <w:t xml:space="preserve">Chapter 5.7.7 of the CHP details organic peroxide storage requirements. </w:t>
      </w:r>
    </w:p>
    <w:p w:rsidR="001E5039" w:rsidRPr="00B417A4" w:rsidRDefault="001E5039" w:rsidP="001E5039">
      <w:pPr>
        <w:pStyle w:val="Appendix2"/>
        <w:numPr>
          <w:ilvl w:val="0"/>
          <w:numId w:val="15"/>
        </w:numPr>
      </w:pPr>
      <w:bookmarkStart w:id="10" w:name="_Toc391996015"/>
      <w:r w:rsidRPr="00C91716">
        <w:lastRenderedPageBreak/>
        <w:t>Explosives</w:t>
      </w:r>
      <w:bookmarkEnd w:id="10"/>
    </w:p>
    <w:p w:rsidR="001E5039" w:rsidRPr="007A1A04" w:rsidRDefault="001E5039" w:rsidP="001E5039">
      <w:pPr>
        <w:rPr>
          <w:rFonts w:eastAsiaTheme="minorHAnsi" w:cstheme="minorHAnsi"/>
          <w:color w:val="000000"/>
        </w:rPr>
      </w:pPr>
      <w:r w:rsidRPr="00383D6D">
        <w:rPr>
          <w:rFonts w:cstheme="minorHAnsi"/>
          <w:b/>
          <w:noProof/>
          <w:color w:val="000000"/>
          <w:szCs w:val="22"/>
        </w:rPr>
        <w:drawing>
          <wp:anchor distT="0" distB="0" distL="114300" distR="114300" simplePos="0" relativeHeight="251664384" behindDoc="0" locked="0" layoutInCell="1" allowOverlap="1">
            <wp:simplePos x="0" y="0"/>
            <wp:positionH relativeFrom="margin">
              <wp:align>right</wp:align>
            </wp:positionH>
            <wp:positionV relativeFrom="line">
              <wp:align>top</wp:align>
            </wp:positionV>
            <wp:extent cx="1097280" cy="1097280"/>
            <wp:effectExtent l="0" t="0" r="7620" b="7620"/>
            <wp:wrapSquare wrapText="bothSides"/>
            <wp:docPr id="41" name="Picture 41" descr="Bomb Pictogram: Explosive, Organic Peroxide, Self-Re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epurdue\csds\PFHome\judah\Documents\REM Documents\Industrial Hygiene\CHP\GHS Pictograms-1.5 inch\bom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r w:rsidRPr="007A1A04">
        <w:rPr>
          <w:rFonts w:eastAsiaTheme="minorHAnsi" w:cstheme="minorHAnsi"/>
        </w:rPr>
        <w:t xml:space="preserve">An explosive substance (or mixture) is a solid or liquid substance (or mixture of substances) which is in itself capable by chemical reaction of producing gas at such a temperature and pressure and at such a speed that can cause damage to the surroundings. </w:t>
      </w:r>
      <w:r w:rsidRPr="007A1A04">
        <w:rPr>
          <w:rFonts w:eastAsiaTheme="minorHAnsi" w:cstheme="minorHAnsi"/>
          <w:color w:val="000000"/>
        </w:rPr>
        <w:t>Pyrotechnic substances are included even when they do not evolve gases. A pyrotechnic substance (or mixture) is designed to produce an effect by heat, light, sound, gas or smoke or a combination of these as the result of non-detonative, self-sustaining, exothermic chemical reactions. An explosive compound that is sometimes found in a laboratory setting is picric acid (2</w:t>
      </w:r>
      <w:proofErr w:type="gramStart"/>
      <w:r w:rsidRPr="007A1A04">
        <w:rPr>
          <w:rFonts w:eastAsiaTheme="minorHAnsi" w:cstheme="minorHAnsi"/>
          <w:color w:val="000000"/>
        </w:rPr>
        <w:t>,4,6</w:t>
      </w:r>
      <w:proofErr w:type="gramEnd"/>
      <w:r w:rsidRPr="007A1A04">
        <w:rPr>
          <w:rFonts w:eastAsiaTheme="minorHAnsi" w:cstheme="minorHAnsi"/>
          <w:color w:val="000000"/>
        </w:rPr>
        <w:t>-trinitrophenol).</w:t>
      </w:r>
    </w:p>
    <w:p w:rsidR="001E5039" w:rsidRPr="007A1A04" w:rsidRDefault="001E5039" w:rsidP="001E5039">
      <w:pPr>
        <w:rPr>
          <w:rFonts w:eastAsiaTheme="minorHAnsi" w:cstheme="minorHAnsi"/>
        </w:rPr>
      </w:pPr>
      <w:r w:rsidRPr="007A1A04">
        <w:rPr>
          <w:rFonts w:eastAsiaTheme="minorHAnsi" w:cstheme="minorHAnsi"/>
          <w:color w:val="000000"/>
        </w:rPr>
        <w:t xml:space="preserve">If a laboratory plans to work with explosive compounds, contact REM for further instructions before any work occurs. </w:t>
      </w:r>
    </w:p>
    <w:p w:rsidR="001E5039" w:rsidRPr="00A25A55" w:rsidRDefault="001E5039" w:rsidP="001E5039">
      <w:pPr>
        <w:pStyle w:val="Appendix1"/>
        <w:rPr>
          <w:rFonts w:eastAsiaTheme="minorHAnsi"/>
          <w:u w:val="single"/>
        </w:rPr>
      </w:pPr>
      <w:bookmarkStart w:id="11" w:name="_Toc391996016"/>
      <w:r w:rsidRPr="00A25A55">
        <w:rPr>
          <w:rFonts w:eastAsiaTheme="minorHAnsi"/>
          <w:u w:val="single"/>
        </w:rPr>
        <w:t>Health Hazards</w:t>
      </w:r>
      <w:bookmarkEnd w:id="11"/>
    </w:p>
    <w:p w:rsidR="001E5039" w:rsidRPr="007A1A04" w:rsidRDefault="001E5039" w:rsidP="001E5039">
      <w:pPr>
        <w:rPr>
          <w:rFonts w:eastAsiaTheme="minorHAnsi"/>
        </w:rPr>
      </w:pPr>
      <w:r w:rsidRPr="007A1A04">
        <w:rPr>
          <w:rFonts w:eastAsiaTheme="minorHAnsi"/>
        </w:rPr>
        <w:t xml:space="preserve">A chemical is a health hazard if there is statistically significant evidence based on at least one study conducted in accordance with established scientific principles that acute or chronic health effects may occur in exposed employees. Each health hazard is defined and briefly discussed below. </w:t>
      </w:r>
    </w:p>
    <w:p w:rsidR="001E5039" w:rsidRPr="00B417A4" w:rsidRDefault="001E5039" w:rsidP="001E5039">
      <w:pPr>
        <w:pStyle w:val="Appendix2"/>
      </w:pPr>
      <w:bookmarkStart w:id="12" w:name="_Toc391996017"/>
      <w:r w:rsidRPr="00383D6D">
        <w:rPr>
          <w:rFonts w:eastAsia="Times New Roman" w:cstheme="minorHAnsi"/>
          <w:noProof/>
          <w:color w:val="000000"/>
          <w:szCs w:val="22"/>
        </w:rPr>
        <w:drawing>
          <wp:anchor distT="0" distB="0" distL="114300" distR="114300" simplePos="0" relativeHeight="251665408" behindDoc="0" locked="0" layoutInCell="1" allowOverlap="1">
            <wp:simplePos x="0" y="0"/>
            <wp:positionH relativeFrom="margin">
              <wp:align>right</wp:align>
            </wp:positionH>
            <wp:positionV relativeFrom="line">
              <wp:posOffset>409575</wp:posOffset>
            </wp:positionV>
            <wp:extent cx="1097280" cy="1097280"/>
            <wp:effectExtent l="0" t="0" r="7620" b="7620"/>
            <wp:wrapSquare wrapText="bothSides"/>
            <wp:docPr id="42" name="Picture 42" descr="Exclamation Point Pictogram: Irritant, Dermal Sensitizer, Acute Toxicity (harmful), Narcotic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epurdue\csds\PFHome\judah\Documents\REM Documents\Industrial Hygiene\CHP\GHS Pictograms-1.5 inch\exclamati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r w:rsidRPr="00B417A4">
        <w:t>Irritants</w:t>
      </w:r>
      <w:bookmarkEnd w:id="12"/>
    </w:p>
    <w:p w:rsidR="001E5039" w:rsidRPr="007A1A04" w:rsidRDefault="001E5039" w:rsidP="001E5039">
      <w:pPr>
        <w:rPr>
          <w:rFonts w:eastAsiaTheme="minorHAnsi"/>
        </w:rPr>
      </w:pPr>
      <w:r w:rsidRPr="007A1A04">
        <w:rPr>
          <w:rFonts w:eastAsiaTheme="minorHAnsi"/>
        </w:rPr>
        <w:t>Irritants are defined as chemicals that cause reversible inflammatory effects on living tissue by chemical action at the site of contact. A wide variety of organic and inorganic compounds, including many chemicals that are in a powder or crystalline form, are irritants. Symptoms of exposure can include reddening or discomfort of the skin and irritation to respiratory systems.</w:t>
      </w:r>
    </w:p>
    <w:p w:rsidR="001E5039" w:rsidRPr="00100BC7" w:rsidRDefault="001E5039" w:rsidP="001E5039">
      <w:pPr>
        <w:pStyle w:val="Appendix2"/>
      </w:pPr>
      <w:bookmarkStart w:id="13" w:name="_Toc391996018"/>
      <w:r w:rsidRPr="00CE1C2E">
        <w:t>Sensitizers</w:t>
      </w:r>
      <w:bookmarkEnd w:id="13"/>
    </w:p>
    <w:p w:rsidR="001E5039" w:rsidRDefault="001E5039" w:rsidP="001E5039">
      <w:pPr>
        <w:rPr>
          <w:rFonts w:eastAsiaTheme="minorHAnsi"/>
        </w:rPr>
      </w:pPr>
      <w:r w:rsidRPr="007A1A04">
        <w:rPr>
          <w:rFonts w:eastAsiaTheme="minorHAnsi"/>
        </w:rPr>
        <w:t xml:space="preserve">A sensitizer (allergen) is a substance that causes exposed individuals to develop an allergic reaction in normal tissue after repeated exposure to the substance. Examples of sensitizers include diazomethane, chromium, nickel, formaldehyde, </w:t>
      </w:r>
      <w:proofErr w:type="spellStart"/>
      <w:r w:rsidRPr="007A1A04">
        <w:rPr>
          <w:rFonts w:eastAsiaTheme="minorHAnsi"/>
        </w:rPr>
        <w:t>isocyanates</w:t>
      </w:r>
      <w:proofErr w:type="spellEnd"/>
      <w:r w:rsidRPr="007A1A04">
        <w:rPr>
          <w:rFonts w:eastAsiaTheme="minorHAnsi"/>
        </w:rPr>
        <w:t xml:space="preserve">, </w:t>
      </w:r>
      <w:proofErr w:type="spellStart"/>
      <w:r w:rsidRPr="007A1A04">
        <w:rPr>
          <w:rFonts w:eastAsiaTheme="minorHAnsi"/>
        </w:rPr>
        <w:t>arylhydrazines</w:t>
      </w:r>
      <w:proofErr w:type="spellEnd"/>
      <w:r w:rsidRPr="007A1A04">
        <w:rPr>
          <w:rFonts w:eastAsiaTheme="minorHAnsi"/>
        </w:rPr>
        <w:t xml:space="preserve">, </w:t>
      </w:r>
      <w:proofErr w:type="spellStart"/>
      <w:r w:rsidRPr="007A1A04">
        <w:rPr>
          <w:rFonts w:eastAsiaTheme="minorHAnsi"/>
        </w:rPr>
        <w:t>benzylic</w:t>
      </w:r>
      <w:proofErr w:type="spellEnd"/>
      <w:r w:rsidRPr="007A1A04">
        <w:rPr>
          <w:rFonts w:eastAsiaTheme="minorHAnsi"/>
        </w:rPr>
        <w:t xml:space="preserve"> and </w:t>
      </w:r>
      <w:proofErr w:type="spellStart"/>
      <w:r w:rsidRPr="007A1A04">
        <w:rPr>
          <w:rFonts w:eastAsiaTheme="minorHAnsi"/>
        </w:rPr>
        <w:t>allylic</w:t>
      </w:r>
      <w:proofErr w:type="spellEnd"/>
      <w:r w:rsidRPr="007A1A04">
        <w:rPr>
          <w:rFonts w:eastAsiaTheme="minorHAnsi"/>
        </w:rPr>
        <w:t xml:space="preserve"> halides, and many phenol derivatives. Sensitizer exposure can lead to all of the symptoms associated with allergic reactions, or can increase an individual’s existing allergies.</w:t>
      </w:r>
    </w:p>
    <w:p w:rsidR="001E5039" w:rsidRPr="003F35A8" w:rsidRDefault="001E5039" w:rsidP="001E5039">
      <w:pPr>
        <w:pStyle w:val="Appendix2"/>
      </w:pPr>
      <w:bookmarkStart w:id="14" w:name="_Toc391996019"/>
      <w:r w:rsidRPr="007A1A04">
        <w:lastRenderedPageBreak/>
        <w:t>Corrosives</w:t>
      </w:r>
      <w:bookmarkEnd w:id="14"/>
    </w:p>
    <w:p w:rsidR="001E5039" w:rsidRPr="007A1A04" w:rsidRDefault="001E5039" w:rsidP="001E5039">
      <w:pPr>
        <w:rPr>
          <w:rFonts w:eastAsiaTheme="minorHAnsi"/>
        </w:rPr>
      </w:pPr>
      <w:r w:rsidRPr="007A1A04">
        <w:rPr>
          <w:rFonts w:eastAsiaTheme="minorHAnsi"/>
        </w:rPr>
        <w:t>Corrosive substances cause destruction of living tissue by chemical corrosion at the site of contact and can be either acidic or caustic (basic). Major classes of corrosive substances include:</w:t>
      </w:r>
      <w:r w:rsidRPr="007A1A04">
        <w:rPr>
          <w:rFonts w:ascii="Arial" w:eastAsiaTheme="minorHAnsi" w:hAnsi="Arial"/>
          <w:sz w:val="20"/>
          <w:szCs w:val="20"/>
        </w:rPr>
        <w:t xml:space="preserve"> </w:t>
      </w:r>
    </w:p>
    <w:p w:rsidR="001E5039" w:rsidRPr="00100BC7" w:rsidRDefault="001E5039" w:rsidP="001E5039">
      <w:pPr>
        <w:pStyle w:val="ListParagraph"/>
        <w:numPr>
          <w:ilvl w:val="0"/>
          <w:numId w:val="8"/>
        </w:numPr>
        <w:rPr>
          <w:rFonts w:eastAsiaTheme="minorHAnsi"/>
        </w:rPr>
      </w:pPr>
      <w:r w:rsidRPr="00383D6D">
        <w:rPr>
          <w:rFonts w:cstheme="minorHAnsi"/>
          <w:b/>
          <w:noProof/>
          <w:color w:val="000000"/>
          <w:szCs w:val="22"/>
        </w:rPr>
        <w:drawing>
          <wp:anchor distT="0" distB="0" distL="114300" distR="114300" simplePos="0" relativeHeight="251666432" behindDoc="0" locked="0" layoutInCell="1" allowOverlap="1">
            <wp:simplePos x="0" y="0"/>
            <wp:positionH relativeFrom="margin">
              <wp:align>right</wp:align>
            </wp:positionH>
            <wp:positionV relativeFrom="line">
              <wp:align>top</wp:align>
            </wp:positionV>
            <wp:extent cx="1097280" cy="1097280"/>
            <wp:effectExtent l="0" t="0" r="7620" b="7620"/>
            <wp:wrapSquare wrapText="bothSides"/>
            <wp:docPr id="47" name="Picture 47" descr="Corrosive Pictogram: 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epurdue\csds\PFHome\judah\Documents\REM Documents\Industrial Hygiene\CHP\GHS Pictograms-1.5 inch\corrosiv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r w:rsidRPr="00100BC7">
        <w:rPr>
          <w:rFonts w:eastAsiaTheme="minorHAnsi"/>
        </w:rPr>
        <w:t>Strong acids such as sulfuric, nitric, hydrochloric and hydrofluoric acids</w:t>
      </w:r>
    </w:p>
    <w:p w:rsidR="001E5039" w:rsidRPr="00100BC7" w:rsidRDefault="001E5039" w:rsidP="001E5039">
      <w:pPr>
        <w:pStyle w:val="ListParagraph"/>
        <w:numPr>
          <w:ilvl w:val="0"/>
          <w:numId w:val="8"/>
        </w:numPr>
        <w:rPr>
          <w:rFonts w:eastAsiaTheme="minorHAnsi"/>
        </w:rPr>
      </w:pPr>
      <w:r w:rsidRPr="00100BC7">
        <w:rPr>
          <w:rFonts w:eastAsiaTheme="minorHAnsi"/>
        </w:rPr>
        <w:t>Strong bases such as sodium hydroxide, potassium hydroxide, and ammonium hydroxide</w:t>
      </w:r>
    </w:p>
    <w:p w:rsidR="001E5039" w:rsidRPr="00100BC7" w:rsidRDefault="001E5039" w:rsidP="001E5039">
      <w:pPr>
        <w:pStyle w:val="ListParagraph"/>
        <w:numPr>
          <w:ilvl w:val="0"/>
          <w:numId w:val="8"/>
        </w:numPr>
        <w:rPr>
          <w:rFonts w:eastAsiaTheme="minorHAnsi"/>
        </w:rPr>
      </w:pPr>
      <w:r w:rsidRPr="00100BC7">
        <w:rPr>
          <w:rFonts w:eastAsiaTheme="minorHAnsi"/>
        </w:rPr>
        <w:t xml:space="preserve">Dehydrating agents such sulfuric acid, sodium hydroxide, phosphorus </w:t>
      </w:r>
      <w:proofErr w:type="spellStart"/>
      <w:r w:rsidRPr="00100BC7">
        <w:rPr>
          <w:rFonts w:eastAsiaTheme="minorHAnsi"/>
        </w:rPr>
        <w:t>pentoxide</w:t>
      </w:r>
      <w:proofErr w:type="spellEnd"/>
      <w:r w:rsidRPr="00100BC7">
        <w:rPr>
          <w:rFonts w:eastAsiaTheme="minorHAnsi"/>
        </w:rPr>
        <w:t xml:space="preserve"> and calcium oxide</w:t>
      </w:r>
    </w:p>
    <w:p w:rsidR="001E5039" w:rsidRPr="00100BC7" w:rsidRDefault="001E5039" w:rsidP="001E5039">
      <w:pPr>
        <w:pStyle w:val="ListParagraph"/>
        <w:numPr>
          <w:ilvl w:val="0"/>
          <w:numId w:val="8"/>
        </w:numPr>
        <w:rPr>
          <w:rFonts w:eastAsiaTheme="minorHAnsi"/>
        </w:rPr>
      </w:pPr>
      <w:r w:rsidRPr="00100BC7">
        <w:rPr>
          <w:rFonts w:eastAsiaTheme="minorHAnsi"/>
        </w:rPr>
        <w:t>Oxidizing agents such as hydrogen peroxide, chlorine, and bromine</w:t>
      </w:r>
    </w:p>
    <w:p w:rsidR="001E5039" w:rsidRPr="007A1A04" w:rsidRDefault="001E5039" w:rsidP="001E5039">
      <w:pPr>
        <w:rPr>
          <w:rFonts w:eastAsiaTheme="minorHAnsi" w:cstheme="minorBidi"/>
        </w:rPr>
      </w:pPr>
      <w:r w:rsidRPr="007A1A04">
        <w:rPr>
          <w:rFonts w:eastAsiaTheme="minorHAnsi" w:cstheme="minorBidi"/>
        </w:rPr>
        <w:t xml:space="preserve">Chapter 5.7.6 of the CHP details corrosives storage requirements. </w:t>
      </w:r>
    </w:p>
    <w:p w:rsidR="001E5039" w:rsidRPr="007A1A04" w:rsidRDefault="001E5039" w:rsidP="001E5039">
      <w:pPr>
        <w:pStyle w:val="Appendix2"/>
      </w:pPr>
      <w:bookmarkStart w:id="15" w:name="_Toc391996020"/>
      <w:r w:rsidRPr="007A1A04">
        <w:t>Hazardous Substances with Toxic Effects on Specific Organs</w:t>
      </w:r>
      <w:bookmarkEnd w:id="15"/>
    </w:p>
    <w:p w:rsidR="001E5039" w:rsidRPr="007A1A04" w:rsidRDefault="001E5039" w:rsidP="001E5039">
      <w:pPr>
        <w:rPr>
          <w:rFonts w:eastAsiaTheme="minorHAnsi"/>
        </w:rPr>
      </w:pPr>
      <w:r w:rsidRPr="007A1A04">
        <w:rPr>
          <w:rFonts w:eastAsiaTheme="minorHAnsi"/>
        </w:rPr>
        <w:t>Substances with toxic effects on specific organs include:</w:t>
      </w:r>
    </w:p>
    <w:p w:rsidR="001E5039" w:rsidRPr="00100BC7" w:rsidRDefault="001E5039" w:rsidP="001E5039">
      <w:pPr>
        <w:pStyle w:val="ListParagraph"/>
        <w:numPr>
          <w:ilvl w:val="0"/>
          <w:numId w:val="9"/>
        </w:numPr>
        <w:rPr>
          <w:rFonts w:eastAsiaTheme="minorHAnsi"/>
        </w:rPr>
      </w:pPr>
      <w:r>
        <w:rPr>
          <w:rFonts w:eastAsiaTheme="minorHAnsi"/>
          <w:noProof/>
        </w:rPr>
        <w:drawing>
          <wp:anchor distT="0" distB="0" distL="114300" distR="114300" simplePos="0" relativeHeight="251667456" behindDoc="0" locked="0" layoutInCell="1" allowOverlap="1">
            <wp:simplePos x="0" y="0"/>
            <wp:positionH relativeFrom="margin">
              <wp:align>right</wp:align>
            </wp:positionH>
            <wp:positionV relativeFrom="line">
              <wp:align>top</wp:align>
            </wp:positionV>
            <wp:extent cx="1097280" cy="1097280"/>
            <wp:effectExtent l="0" t="0" r="7620" b="7620"/>
            <wp:wrapSquare wrapText="bothSides"/>
            <wp:docPr id="49" name="Picture 49" descr="Health Hazard Pictogram: Carcinogen, Respiratory Sensitizer, Reproductive Toxicity, Target Organ Toxicity, Mutage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roofErr w:type="spellStart"/>
      <w:r w:rsidRPr="00100BC7">
        <w:rPr>
          <w:rFonts w:eastAsiaTheme="minorHAnsi"/>
        </w:rPr>
        <w:t>Hepatotoxins</w:t>
      </w:r>
      <w:proofErr w:type="spellEnd"/>
      <w:r w:rsidRPr="00100BC7">
        <w:rPr>
          <w:rFonts w:eastAsiaTheme="minorHAnsi"/>
        </w:rPr>
        <w:t>, which are substances that produce liver damage, such as nitrosamines and carbon tetrachloride.</w:t>
      </w:r>
    </w:p>
    <w:p w:rsidR="001E5039" w:rsidRPr="00100BC7" w:rsidRDefault="001E5039" w:rsidP="001E5039">
      <w:pPr>
        <w:pStyle w:val="ListParagraph"/>
        <w:numPr>
          <w:ilvl w:val="0"/>
          <w:numId w:val="9"/>
        </w:numPr>
        <w:rPr>
          <w:rFonts w:eastAsiaTheme="minorHAnsi"/>
        </w:rPr>
      </w:pPr>
      <w:proofErr w:type="spellStart"/>
      <w:r w:rsidRPr="00100BC7">
        <w:rPr>
          <w:rFonts w:eastAsiaTheme="minorHAnsi"/>
        </w:rPr>
        <w:t>Nephrotoxins</w:t>
      </w:r>
      <w:proofErr w:type="spellEnd"/>
      <w:r w:rsidRPr="00100BC7">
        <w:rPr>
          <w:rFonts w:eastAsiaTheme="minorHAnsi"/>
        </w:rPr>
        <w:t>, which are substances that cause damage to the kidneys, such as certain halogenated hydrocarbons.</w:t>
      </w:r>
    </w:p>
    <w:p w:rsidR="001E5039" w:rsidRPr="00100BC7" w:rsidRDefault="001E5039" w:rsidP="001E5039">
      <w:pPr>
        <w:pStyle w:val="ListParagraph"/>
        <w:numPr>
          <w:ilvl w:val="0"/>
          <w:numId w:val="9"/>
        </w:numPr>
        <w:rPr>
          <w:rFonts w:eastAsiaTheme="minorHAnsi"/>
        </w:rPr>
      </w:pPr>
      <w:r w:rsidRPr="00100BC7">
        <w:rPr>
          <w:rFonts w:eastAsiaTheme="minorHAnsi"/>
        </w:rPr>
        <w:t>Neurotoxins, which are substances that produce toxic effects on the nervous system, such as mercury, acrylamide, and carbon disulfide.</w:t>
      </w:r>
    </w:p>
    <w:p w:rsidR="001E5039" w:rsidRPr="00100BC7" w:rsidRDefault="001E5039" w:rsidP="001E5039">
      <w:pPr>
        <w:pStyle w:val="ListParagraph"/>
        <w:numPr>
          <w:ilvl w:val="0"/>
          <w:numId w:val="9"/>
        </w:numPr>
        <w:rPr>
          <w:rFonts w:eastAsiaTheme="minorHAnsi"/>
        </w:rPr>
      </w:pPr>
      <w:r w:rsidRPr="00100BC7">
        <w:rPr>
          <w:rFonts w:eastAsiaTheme="minorHAnsi"/>
        </w:rPr>
        <w:t>Substances that act on the hematopoietic system (e.g., carbon monoxide and cyanides), which decrease hemoglobin function and deprive the body tissues of oxygen.</w:t>
      </w:r>
    </w:p>
    <w:p w:rsidR="001E5039" w:rsidRPr="00100BC7" w:rsidRDefault="001E5039" w:rsidP="001E5039">
      <w:pPr>
        <w:pStyle w:val="ListParagraph"/>
        <w:numPr>
          <w:ilvl w:val="0"/>
          <w:numId w:val="9"/>
        </w:numPr>
        <w:rPr>
          <w:rFonts w:eastAsiaTheme="minorHAnsi"/>
        </w:rPr>
      </w:pPr>
      <w:r w:rsidRPr="00100BC7">
        <w:rPr>
          <w:rFonts w:eastAsiaTheme="minorHAnsi"/>
        </w:rPr>
        <w:t>Substances that damage lung tissue such as asbestos and silica.</w:t>
      </w:r>
    </w:p>
    <w:p w:rsidR="001E5039" w:rsidRPr="007A1A04" w:rsidRDefault="001E5039" w:rsidP="001E5039">
      <w:pPr>
        <w:pStyle w:val="Appendix2"/>
      </w:pPr>
      <w:bookmarkStart w:id="16" w:name="_Toc391996021"/>
      <w:r w:rsidRPr="007A1A04">
        <w:t>Particularly Hazardous Substances</w:t>
      </w:r>
      <w:bookmarkEnd w:id="16"/>
    </w:p>
    <w:p w:rsidR="001E5039" w:rsidRPr="007A1A04" w:rsidRDefault="001E5039" w:rsidP="001E5039">
      <w:pPr>
        <w:rPr>
          <w:rFonts w:eastAsiaTheme="minorHAnsi"/>
        </w:rPr>
      </w:pPr>
      <w:r w:rsidRPr="007A1A04">
        <w:rPr>
          <w:rFonts w:eastAsiaTheme="minorHAnsi"/>
        </w:rPr>
        <w:t>Substances that pose such significant threats to human health are classified as "particularly hazardous substances" (PHSs). The OSHA Laboratory Standard requires that special provisions be established to prevent the harmful exposure of researchers to PHSs, including the establishment of designated areas for their use. Particularly hazardous substances are divided into three primary types:</w:t>
      </w:r>
    </w:p>
    <w:p w:rsidR="001E5039" w:rsidRPr="00100BC7" w:rsidRDefault="001E5039" w:rsidP="001E5039">
      <w:pPr>
        <w:pStyle w:val="ListParagraph"/>
        <w:numPr>
          <w:ilvl w:val="0"/>
          <w:numId w:val="10"/>
        </w:numPr>
        <w:rPr>
          <w:rFonts w:eastAsiaTheme="minorHAnsi"/>
        </w:rPr>
      </w:pPr>
      <w:r w:rsidRPr="00100BC7">
        <w:rPr>
          <w:rFonts w:eastAsiaTheme="minorHAnsi"/>
        </w:rPr>
        <w:t>Carcinogens</w:t>
      </w:r>
    </w:p>
    <w:p w:rsidR="001E5039" w:rsidRPr="00100BC7" w:rsidRDefault="001E5039" w:rsidP="001E5039">
      <w:pPr>
        <w:pStyle w:val="ListParagraph"/>
        <w:numPr>
          <w:ilvl w:val="0"/>
          <w:numId w:val="10"/>
        </w:numPr>
        <w:rPr>
          <w:rFonts w:eastAsiaTheme="minorHAnsi"/>
        </w:rPr>
      </w:pPr>
      <w:r w:rsidRPr="00100BC7">
        <w:rPr>
          <w:rFonts w:eastAsiaTheme="minorHAnsi"/>
        </w:rPr>
        <w:lastRenderedPageBreak/>
        <w:t>Reproductive Toxins</w:t>
      </w:r>
    </w:p>
    <w:p w:rsidR="001E5039" w:rsidRPr="00100BC7" w:rsidRDefault="001E5039" w:rsidP="001E5039">
      <w:pPr>
        <w:pStyle w:val="ListParagraph"/>
        <w:numPr>
          <w:ilvl w:val="0"/>
          <w:numId w:val="10"/>
        </w:numPr>
        <w:rPr>
          <w:rFonts w:eastAsiaTheme="minorHAnsi"/>
        </w:rPr>
      </w:pPr>
      <w:r w:rsidRPr="00100BC7">
        <w:rPr>
          <w:rFonts w:eastAsiaTheme="minorHAnsi"/>
        </w:rPr>
        <w:t>Substances with a High Acute Toxicity</w:t>
      </w:r>
    </w:p>
    <w:p w:rsidR="001E5039" w:rsidRPr="00703B59" w:rsidRDefault="001E5039" w:rsidP="001E5039">
      <w:pPr>
        <w:pStyle w:val="Appendix3"/>
      </w:pPr>
      <w:bookmarkStart w:id="17" w:name="_Toc391996022"/>
      <w:r w:rsidRPr="00703B59">
        <w:t>Carcinogens</w:t>
      </w:r>
      <w:bookmarkEnd w:id="17"/>
    </w:p>
    <w:p w:rsidR="001E5039" w:rsidRPr="007A1A04" w:rsidRDefault="001E5039" w:rsidP="001E5039">
      <w:pPr>
        <w:ind w:left="360"/>
        <w:rPr>
          <w:rFonts w:eastAsiaTheme="minorHAnsi"/>
        </w:rPr>
      </w:pPr>
      <w:r w:rsidRPr="007A1A04">
        <w:rPr>
          <w:rFonts w:eastAsiaTheme="minorHAnsi"/>
        </w:rPr>
        <w:t>Carcinogens are chemical or physical agents that cause cancer. Generally they are chronically toxic substances; that is, they cause damage after repeated or long-duration exposure, and their effects may only become evident after a long latency period. Chronic toxins are particularly insidious because they may have no immediately apparent harmful effects. These materials are separated into two classes:</w:t>
      </w:r>
    </w:p>
    <w:p w:rsidR="001E5039" w:rsidRPr="00100BC7" w:rsidRDefault="001E5039" w:rsidP="001E5039">
      <w:pPr>
        <w:pStyle w:val="ListParagraph"/>
        <w:numPr>
          <w:ilvl w:val="0"/>
          <w:numId w:val="11"/>
        </w:numPr>
        <w:rPr>
          <w:rFonts w:eastAsiaTheme="minorHAnsi"/>
        </w:rPr>
      </w:pPr>
      <w:r w:rsidRPr="00201689">
        <w:rPr>
          <w:rFonts w:eastAsiaTheme="minorHAnsi"/>
          <w:b/>
          <w:bCs/>
        </w:rPr>
        <w:t>Select Carcinogens:</w:t>
      </w:r>
      <w:r w:rsidRPr="00201689">
        <w:rPr>
          <w:rFonts w:eastAsiaTheme="minorHAnsi"/>
          <w:bCs/>
        </w:rPr>
        <w:t xml:space="preserve"> </w:t>
      </w:r>
      <w:r w:rsidRPr="007A1A04">
        <w:rPr>
          <w:rFonts w:eastAsiaTheme="minorHAnsi"/>
          <w:bCs/>
        </w:rPr>
        <w:t xml:space="preserve">Select carcinogens </w:t>
      </w:r>
      <w:r w:rsidRPr="007A1A04">
        <w:rPr>
          <w:rFonts w:eastAsiaTheme="minorHAnsi"/>
        </w:rPr>
        <w:t>are materials which have met certain criteria established by the National Toxicology Program or the International Agency for Research on Cancer regarding the risk of cancer via certain exposure routes. It is important to recognize that some substances involved in research laboratories are new compounds and have not been subjected to testing for carcinogenicity.</w:t>
      </w:r>
    </w:p>
    <w:p w:rsidR="001E5039" w:rsidRPr="00201689" w:rsidRDefault="001E5039" w:rsidP="001E5039">
      <w:pPr>
        <w:pStyle w:val="ListParagraph"/>
        <w:numPr>
          <w:ilvl w:val="0"/>
          <w:numId w:val="11"/>
        </w:numPr>
        <w:rPr>
          <w:rFonts w:eastAsiaTheme="minorHAnsi"/>
        </w:rPr>
      </w:pPr>
      <w:r w:rsidRPr="00201689">
        <w:rPr>
          <w:rFonts w:eastAsiaTheme="minorHAnsi"/>
          <w:b/>
          <w:bCs/>
        </w:rPr>
        <w:t>Regulated Carcinogens:</w:t>
      </w:r>
      <w:r w:rsidRPr="00201689">
        <w:rPr>
          <w:rFonts w:eastAsiaTheme="minorHAnsi"/>
          <w:bCs/>
        </w:rPr>
        <w:t xml:space="preserve"> Regulated carcinogens </w:t>
      </w:r>
      <w:r>
        <w:rPr>
          <w:rFonts w:eastAsiaTheme="minorHAnsi"/>
        </w:rPr>
        <w:t>are more hazardous</w:t>
      </w:r>
      <w:r w:rsidRPr="00201689">
        <w:rPr>
          <w:rFonts w:eastAsiaTheme="minorHAnsi"/>
        </w:rPr>
        <w:t xml:space="preserve"> and have extensive additional requirements associated with them. The use of these agents may require personal exposure sampling based on usage. When working with Regulated Carcinogens, it is particularly important to review and effectively apply engineering and administrative safety controls as the regulatory requirements for laboratories that may exceed long term (8 hour) or short term (15 minutes) threshold values for these chemicals are very extensive. </w:t>
      </w:r>
    </w:p>
    <w:p w:rsidR="001E5039" w:rsidRPr="007A1A04" w:rsidRDefault="001E5039" w:rsidP="001E5039">
      <w:pPr>
        <w:pStyle w:val="Appendix3"/>
      </w:pPr>
      <w:bookmarkStart w:id="18" w:name="_Toc391996023"/>
      <w:r w:rsidRPr="007A1A04">
        <w:t>Reproductive Toxins</w:t>
      </w:r>
      <w:bookmarkEnd w:id="18"/>
    </w:p>
    <w:p w:rsidR="001E5039" w:rsidRPr="007A1A04" w:rsidRDefault="001E5039" w:rsidP="001E5039">
      <w:pPr>
        <w:ind w:left="360"/>
        <w:rPr>
          <w:rFonts w:eastAsiaTheme="minorHAnsi"/>
        </w:rPr>
      </w:pPr>
      <w:r w:rsidRPr="007A1A04">
        <w:rPr>
          <w:rFonts w:eastAsiaTheme="minorHAnsi"/>
        </w:rPr>
        <w:t xml:space="preserve">Reproductive toxins include any chemical that may affect the reproductive capabilities, including chromosomal damage (mutations) and effects on fetuses (teratogens). Reproductive toxins can affect the reproductive health of both men and women if proper procedures and controls are not used. For women, exposure to reproductive toxins during pregnancy can cause adverse effects on the fetus; these effects include </w:t>
      </w:r>
      <w:proofErr w:type="spellStart"/>
      <w:r w:rsidRPr="007A1A04">
        <w:rPr>
          <w:rFonts w:eastAsiaTheme="minorHAnsi"/>
        </w:rPr>
        <w:t>embryolethality</w:t>
      </w:r>
      <w:proofErr w:type="spellEnd"/>
      <w:r w:rsidRPr="007A1A04">
        <w:rPr>
          <w:rFonts w:eastAsiaTheme="minorHAnsi"/>
        </w:rPr>
        <w:t xml:space="preserve"> (death of the fertilized egg, embryo or fetus), malformations (</w:t>
      </w:r>
      <w:proofErr w:type="spellStart"/>
      <w:r w:rsidRPr="007A1A04">
        <w:rPr>
          <w:rFonts w:eastAsiaTheme="minorHAnsi"/>
        </w:rPr>
        <w:t>teratogenic</w:t>
      </w:r>
      <w:proofErr w:type="spellEnd"/>
      <w:r w:rsidRPr="007A1A04">
        <w:rPr>
          <w:rFonts w:eastAsiaTheme="minorHAnsi"/>
        </w:rPr>
        <w:t xml:space="preserve"> effects), and postnatal functional defects. For men, exposure can lead to sterility. Examples of </w:t>
      </w:r>
      <w:proofErr w:type="spellStart"/>
      <w:r w:rsidRPr="007A1A04">
        <w:rPr>
          <w:rFonts w:eastAsiaTheme="minorHAnsi"/>
        </w:rPr>
        <w:t>embryotoxins</w:t>
      </w:r>
      <w:proofErr w:type="spellEnd"/>
      <w:r w:rsidRPr="007A1A04">
        <w:rPr>
          <w:rFonts w:eastAsiaTheme="minorHAnsi"/>
        </w:rPr>
        <w:t xml:space="preserve"> include thalidomide and certain antibiotics such as tetracycline. Women of childbearing potential should note that </w:t>
      </w:r>
      <w:proofErr w:type="spellStart"/>
      <w:r w:rsidRPr="007A1A04">
        <w:rPr>
          <w:rFonts w:eastAsiaTheme="minorHAnsi"/>
        </w:rPr>
        <w:t>embryotoxins</w:t>
      </w:r>
      <w:proofErr w:type="spellEnd"/>
      <w:r w:rsidRPr="007A1A04">
        <w:rPr>
          <w:rFonts w:eastAsiaTheme="minorHAnsi"/>
        </w:rPr>
        <w:t xml:space="preserve"> have the greatest impact during the first trimester of pregnancy. Because a woman often does not know that she is pregnant during this period of high susceptibility, special caution is advised when working with all chemicals, especially those rapidly absorbed through the skin (e.g., </w:t>
      </w:r>
      <w:proofErr w:type="spellStart"/>
      <w:r w:rsidRPr="007A1A04">
        <w:rPr>
          <w:rFonts w:eastAsiaTheme="minorHAnsi"/>
        </w:rPr>
        <w:t>formamide</w:t>
      </w:r>
      <w:proofErr w:type="spellEnd"/>
      <w:r w:rsidRPr="007A1A04">
        <w:rPr>
          <w:rFonts w:eastAsiaTheme="minorHAnsi"/>
        </w:rPr>
        <w:t xml:space="preserve">). </w:t>
      </w:r>
    </w:p>
    <w:p w:rsidR="001E5039" w:rsidRPr="007A1A04" w:rsidRDefault="001E5039" w:rsidP="001E5039">
      <w:pPr>
        <w:pStyle w:val="Appendix3"/>
      </w:pPr>
      <w:bookmarkStart w:id="19" w:name="_Toc391996024"/>
      <w:r w:rsidRPr="007A1A04">
        <w:lastRenderedPageBreak/>
        <w:t>Substances with a High Acute Toxicity</w:t>
      </w:r>
      <w:bookmarkEnd w:id="19"/>
    </w:p>
    <w:p w:rsidR="001E5039" w:rsidRPr="007A1A04" w:rsidRDefault="001E5039" w:rsidP="001E5039">
      <w:pPr>
        <w:ind w:left="360"/>
        <w:rPr>
          <w:rFonts w:eastAsiaTheme="minorHAnsi"/>
          <w:color w:val="000000"/>
        </w:rPr>
      </w:pPr>
      <w:r w:rsidRPr="007A1A04">
        <w:rPr>
          <w:rFonts w:eastAsiaTheme="minorHAnsi"/>
        </w:rPr>
        <w:t>Substances that have a high degree of acute toxicity are materials that may be fatal or cause damage to target organs as the result of a single exposure or exposures of short duration. Acute toxins are quantified by a substance’s lethal dose-50 (LD</w:t>
      </w:r>
      <w:r w:rsidRPr="007A1A04">
        <w:rPr>
          <w:rFonts w:eastAsiaTheme="minorHAnsi"/>
          <w:vertAlign w:val="subscript"/>
        </w:rPr>
        <w:t>50</w:t>
      </w:r>
      <w:r w:rsidRPr="007A1A04">
        <w:rPr>
          <w:rFonts w:eastAsiaTheme="minorHAnsi"/>
        </w:rPr>
        <w:t>) or lethal concentration-50 (LC</w:t>
      </w:r>
      <w:r w:rsidRPr="007A1A04">
        <w:rPr>
          <w:rFonts w:eastAsiaTheme="minorHAnsi"/>
          <w:vertAlign w:val="subscript"/>
        </w:rPr>
        <w:t>50</w:t>
      </w:r>
      <w:r w:rsidRPr="007A1A04">
        <w:rPr>
          <w:rFonts w:eastAsiaTheme="minorHAnsi"/>
        </w:rPr>
        <w:t xml:space="preserve">), which is the lethal dose of a compound to 50% of a laboratory tested animal population (e.g., rats, rabbits) over a specified time period. </w:t>
      </w:r>
      <w:r w:rsidRPr="007A1A04">
        <w:rPr>
          <w:rFonts w:eastAsiaTheme="minorHAnsi"/>
          <w:color w:val="000000"/>
        </w:rPr>
        <w:t xml:space="preserve">High acute toxicity includes any chemical that falls within any of the following OSHA-defined categories: </w:t>
      </w:r>
    </w:p>
    <w:p w:rsidR="001E5039" w:rsidRPr="00703B59" w:rsidRDefault="001E5039" w:rsidP="001E5039">
      <w:pPr>
        <w:pStyle w:val="ListParagraph"/>
        <w:numPr>
          <w:ilvl w:val="0"/>
          <w:numId w:val="13"/>
        </w:numPr>
        <w:rPr>
          <w:rFonts w:eastAsiaTheme="minorHAnsi"/>
        </w:rPr>
      </w:pPr>
      <w:r w:rsidRPr="007A1A04">
        <w:rPr>
          <w:rFonts w:eastAsiaTheme="minorHAnsi" w:cstheme="minorBidi"/>
          <w:noProof/>
          <w:sz w:val="22"/>
          <w:szCs w:val="22"/>
        </w:rPr>
        <w:drawing>
          <wp:anchor distT="0" distB="0" distL="114300" distR="114300" simplePos="0" relativeHeight="251659264" behindDoc="1" locked="0" layoutInCell="1" allowOverlap="1">
            <wp:simplePos x="0" y="0"/>
            <wp:positionH relativeFrom="margin">
              <wp:align>right</wp:align>
            </wp:positionH>
            <wp:positionV relativeFrom="line">
              <wp:align>top</wp:align>
            </wp:positionV>
            <wp:extent cx="1371600" cy="1371600"/>
            <wp:effectExtent l="0" t="0" r="0" b="0"/>
            <wp:wrapTight wrapText="bothSides">
              <wp:wrapPolygon edited="0">
                <wp:start x="0" y="0"/>
                <wp:lineTo x="0" y="21300"/>
                <wp:lineTo x="21300" y="21300"/>
                <wp:lineTo x="21300" y="0"/>
                <wp:lineTo x="0" y="0"/>
              </wp:wrapPolygon>
            </wp:wrapTight>
            <wp:docPr id="23569" name="Picture 23569" descr="Label: Inhalation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electromark.com/images1/Dot-6-1.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703B59">
        <w:rPr>
          <w:rFonts w:eastAsiaTheme="minorHAnsi"/>
        </w:rPr>
        <w:t xml:space="preserve">A chemical with a median lethal dose (LD50) of 50 mg or less per kg of body weight when administered orally to certain test populations. </w:t>
      </w:r>
    </w:p>
    <w:p w:rsidR="001E5039" w:rsidRPr="00B63F23" w:rsidRDefault="001E5039" w:rsidP="001E5039">
      <w:pPr>
        <w:pStyle w:val="ListParagraph"/>
        <w:numPr>
          <w:ilvl w:val="0"/>
          <w:numId w:val="13"/>
        </w:numPr>
        <w:rPr>
          <w:rFonts w:eastAsiaTheme="minorHAnsi"/>
        </w:rPr>
      </w:pPr>
      <w:r w:rsidRPr="00B63F23">
        <w:rPr>
          <w:rFonts w:eastAsiaTheme="minorHAnsi"/>
        </w:rPr>
        <w:t xml:space="preserve">A chemical with an LD50 of 200 mg less per kg of body weight when administered by continuous contact for 24 hours to certain test populations. </w:t>
      </w:r>
    </w:p>
    <w:p w:rsidR="001E5039" w:rsidRPr="00703B59" w:rsidRDefault="001E5039" w:rsidP="001E5039">
      <w:pPr>
        <w:pStyle w:val="ListParagraph"/>
        <w:numPr>
          <w:ilvl w:val="0"/>
          <w:numId w:val="13"/>
        </w:numPr>
        <w:rPr>
          <w:rFonts w:eastAsiaTheme="minorHAnsi"/>
        </w:rPr>
      </w:pPr>
      <w:r w:rsidRPr="00703B59">
        <w:rPr>
          <w:rFonts w:eastAsiaTheme="minorHAnsi"/>
        </w:rPr>
        <w:t>A chemical with a median lethal concentration (LC50) in air of 200 parts per million (ppm) by volume or less of gas or vapor, or 2 mg per liter or less of mist, fume, or dust, when administered to certain test populations by continuous inhalation for one hour, provided such concentration and/or condition are likely to be encountered by humans when the chemical is used in any reasonably foreseeable manner.</w:t>
      </w:r>
      <w:bookmarkStart w:id="20" w:name="approval"/>
      <w:bookmarkEnd w:id="20"/>
    </w:p>
    <w:p w:rsidR="001E5039" w:rsidRPr="007A1A04" w:rsidRDefault="001E5039" w:rsidP="001E5039">
      <w:pPr>
        <w:ind w:left="360"/>
        <w:rPr>
          <w:rFonts w:eastAsiaTheme="minorHAnsi" w:cstheme="minorBidi"/>
        </w:rPr>
      </w:pPr>
      <w:r w:rsidRPr="007A1A04">
        <w:rPr>
          <w:rFonts w:eastAsiaTheme="minorHAnsi" w:cstheme="minorBidi"/>
        </w:rPr>
        <w:t xml:space="preserve">Chapter 5.7.5 of the CHP details acutely toxic compounds storage requirements. </w:t>
      </w:r>
    </w:p>
    <w:p w:rsidR="001E5039" w:rsidRDefault="001E5039" w:rsidP="001E5039">
      <w:pPr>
        <w:tabs>
          <w:tab w:val="left" w:pos="6780"/>
        </w:tabs>
      </w:pPr>
    </w:p>
    <w:p w:rsidR="001E5039" w:rsidRDefault="001E5039" w:rsidP="001E5039">
      <w:pPr>
        <w:tabs>
          <w:tab w:val="left" w:pos="6780"/>
        </w:tabs>
        <w:sectPr w:rsidR="001E5039" w:rsidSect="00846CFF">
          <w:headerReference w:type="default" r:id="rId20"/>
          <w:pgSz w:w="12240" w:h="15840" w:code="1"/>
          <w:pgMar w:top="1440" w:right="1440" w:bottom="1440" w:left="1440" w:header="288" w:footer="288" w:gutter="0"/>
          <w:cols w:space="720"/>
          <w:docGrid w:linePitch="360"/>
        </w:sectPr>
      </w:pPr>
    </w:p>
    <w:p w:rsidR="001E5039" w:rsidRPr="00BB5AD7" w:rsidRDefault="001E5039" w:rsidP="001E5039">
      <w:pPr>
        <w:spacing w:after="360" w:afterAutospacing="0"/>
        <w:jc w:val="center"/>
        <w:outlineLvl w:val="0"/>
        <w:rPr>
          <w:rFonts w:eastAsiaTheme="majorEastAsia" w:cstheme="majorBidi"/>
          <w:b/>
          <w:bCs/>
          <w:sz w:val="48"/>
          <w:szCs w:val="28"/>
        </w:rPr>
      </w:pPr>
      <w:bookmarkStart w:id="21" w:name="_Toc391996025"/>
      <w:r w:rsidRPr="00BB5AD7">
        <w:rPr>
          <w:rFonts w:eastAsiaTheme="majorEastAsia" w:cstheme="majorBidi"/>
          <w:b/>
          <w:bCs/>
          <w:sz w:val="48"/>
          <w:szCs w:val="28"/>
        </w:rPr>
        <w:lastRenderedPageBreak/>
        <w:t xml:space="preserve">Appendix </w:t>
      </w:r>
      <w:r>
        <w:rPr>
          <w:rFonts w:eastAsiaTheme="majorEastAsia" w:cstheme="majorBidi"/>
          <w:b/>
          <w:bCs/>
          <w:sz w:val="48"/>
          <w:szCs w:val="28"/>
        </w:rPr>
        <w:t>C</w:t>
      </w:r>
      <w:r w:rsidRPr="00BB5AD7">
        <w:rPr>
          <w:rFonts w:eastAsiaTheme="majorEastAsia" w:cstheme="majorBidi"/>
          <w:b/>
          <w:bCs/>
          <w:sz w:val="48"/>
          <w:szCs w:val="28"/>
        </w:rPr>
        <w:t xml:space="preserve">: </w:t>
      </w:r>
      <w:r w:rsidRPr="00BB5AD7">
        <w:rPr>
          <w:rFonts w:eastAsiaTheme="majorEastAsia" w:cstheme="majorBidi"/>
          <w:b/>
          <w:bCs/>
          <w:sz w:val="48"/>
          <w:szCs w:val="28"/>
        </w:rPr>
        <w:br/>
      </w:r>
      <w:r w:rsidRPr="00BB5AD7">
        <w:rPr>
          <w:rFonts w:eastAsiaTheme="majorEastAsia" w:cstheme="majorBidi"/>
          <w:b/>
          <w:bCs/>
          <w:sz w:val="48"/>
          <w:szCs w:val="28"/>
        </w:rPr>
        <w:br/>
        <w:t>Peroxide Forming Chemicals</w:t>
      </w:r>
      <w:bookmarkEnd w:id="21"/>
    </w:p>
    <w:p w:rsidR="001E5039" w:rsidRDefault="001E5039" w:rsidP="001E5039">
      <w:pPr>
        <w:tabs>
          <w:tab w:val="left" w:pos="6780"/>
        </w:tabs>
      </w:pPr>
      <w:r>
        <w:br w:type="page"/>
      </w:r>
    </w:p>
    <w:p w:rsidR="001E5039" w:rsidRPr="00BB5AD7" w:rsidRDefault="001E5039" w:rsidP="001E5039">
      <w:r w:rsidRPr="00BB5AD7">
        <w:lastRenderedPageBreak/>
        <w:t>Autoxidation in common laboratory solvents can lead to unstable and potentially explosive peroxide formation. The reaction can be initiated by exposure to air, heat, light, or contaminants. Most of these solvents are available with inhibitors to slow the peroxide formation. Examples of inhibitors include BHT (2</w:t>
      </w:r>
      <w:proofErr w:type="gramStart"/>
      <w:r w:rsidRPr="00BB5AD7">
        <w:t>,6</w:t>
      </w:r>
      <w:proofErr w:type="gramEnd"/>
      <w:r w:rsidRPr="00BB5AD7">
        <w:t xml:space="preserve">-di-tert-butyl-4-methyl phenol) and Hydroquinone. There are three categories of peroxide formers: </w:t>
      </w:r>
    </w:p>
    <w:p w:rsidR="001E5039" w:rsidRPr="00BB5AD7" w:rsidRDefault="001E5039" w:rsidP="001E5039">
      <w:bookmarkStart w:id="22" w:name="pa"/>
      <w:bookmarkEnd w:id="22"/>
      <w:r w:rsidRPr="00E16385">
        <w:rPr>
          <w:b/>
          <w:bCs/>
        </w:rPr>
        <w:t xml:space="preserve">Group </w:t>
      </w:r>
      <w:proofErr w:type="gramStart"/>
      <w:r w:rsidRPr="00E16385">
        <w:rPr>
          <w:b/>
          <w:bCs/>
        </w:rPr>
        <w:t>A</w:t>
      </w:r>
      <w:proofErr w:type="gramEnd"/>
      <w:r w:rsidRPr="00E16385">
        <w:rPr>
          <w:b/>
          <w:bCs/>
        </w:rPr>
        <w:t xml:space="preserve"> </w:t>
      </w:r>
      <w:r w:rsidRPr="00BB5AD7">
        <w:t xml:space="preserve">chemicals are those which form explosive levels of peroxides after prolonged storage, especially after exposure to air without concentration. Test these for peroxide formation before using and discard 3 months after opening. </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0"/>
        <w:gridCol w:w="2880"/>
      </w:tblGrid>
      <w:tr w:rsidR="001E5039" w:rsidRPr="00BB5AD7" w:rsidTr="00B73062">
        <w:trPr>
          <w:jc w:val="center"/>
        </w:trPr>
        <w:tc>
          <w:tcPr>
            <w:tcW w:w="0" w:type="auto"/>
            <w:gridSpan w:val="2"/>
            <w:shd w:val="clear" w:color="auto" w:fill="FBD4B4" w:themeFill="accent6" w:themeFillTint="66"/>
            <w:vAlign w:val="center"/>
            <w:hideMark/>
          </w:tcPr>
          <w:p w:rsidR="001E5039" w:rsidRPr="00BB5AD7" w:rsidRDefault="001E5039" w:rsidP="00B73062">
            <w:pPr>
              <w:jc w:val="center"/>
              <w:rPr>
                <w:b/>
              </w:rPr>
            </w:pPr>
            <w:r w:rsidRPr="00BB5AD7">
              <w:rPr>
                <w:b/>
              </w:rPr>
              <w:t>Table C</w:t>
            </w:r>
            <w:r>
              <w:rPr>
                <w:b/>
              </w:rPr>
              <w:t>.1 – G</w:t>
            </w:r>
            <w:r w:rsidRPr="00BB5AD7">
              <w:rPr>
                <w:b/>
              </w:rPr>
              <w:t>roup A Chemicals</w:t>
            </w:r>
          </w:p>
        </w:tc>
      </w:tr>
      <w:tr w:rsidR="001E5039" w:rsidRPr="00BB5AD7" w:rsidTr="00B73062">
        <w:trPr>
          <w:jc w:val="center"/>
        </w:trPr>
        <w:tc>
          <w:tcPr>
            <w:tcW w:w="2460" w:type="pct"/>
            <w:vAlign w:val="center"/>
            <w:hideMark/>
          </w:tcPr>
          <w:p w:rsidR="001E5039" w:rsidRPr="00BB5AD7" w:rsidRDefault="001E5039" w:rsidP="00B73062">
            <w:r w:rsidRPr="00BB5AD7">
              <w:rPr>
                <w:sz w:val="22"/>
              </w:rPr>
              <w:t>Butadiene</w:t>
            </w:r>
          </w:p>
        </w:tc>
        <w:tc>
          <w:tcPr>
            <w:tcW w:w="2460" w:type="pct"/>
            <w:vAlign w:val="center"/>
          </w:tcPr>
          <w:p w:rsidR="001E5039" w:rsidRPr="00BB5AD7" w:rsidRDefault="001E5039" w:rsidP="00B73062">
            <w:r w:rsidRPr="00BB5AD7">
              <w:rPr>
                <w:sz w:val="22"/>
              </w:rPr>
              <w:t>Isopropyl ether</w:t>
            </w:r>
          </w:p>
        </w:tc>
      </w:tr>
      <w:tr w:rsidR="001E5039" w:rsidRPr="00BB5AD7" w:rsidTr="00B73062">
        <w:trPr>
          <w:jc w:val="center"/>
        </w:trPr>
        <w:tc>
          <w:tcPr>
            <w:tcW w:w="2460" w:type="pct"/>
            <w:vAlign w:val="center"/>
            <w:hideMark/>
          </w:tcPr>
          <w:p w:rsidR="001E5039" w:rsidRPr="00BB5AD7" w:rsidRDefault="001E5039" w:rsidP="00B73062">
            <w:r w:rsidRPr="00BB5AD7">
              <w:rPr>
                <w:sz w:val="22"/>
              </w:rPr>
              <w:t>Chloroprene</w:t>
            </w:r>
          </w:p>
        </w:tc>
        <w:tc>
          <w:tcPr>
            <w:tcW w:w="2460" w:type="pct"/>
            <w:vAlign w:val="center"/>
          </w:tcPr>
          <w:p w:rsidR="001E5039" w:rsidRPr="00BB5AD7" w:rsidRDefault="001E5039" w:rsidP="00B73062">
            <w:proofErr w:type="spellStart"/>
            <w:r w:rsidRPr="00BB5AD7">
              <w:rPr>
                <w:sz w:val="22"/>
              </w:rPr>
              <w:t>Tetrafluoroethylene</w:t>
            </w:r>
            <w:proofErr w:type="spellEnd"/>
          </w:p>
        </w:tc>
      </w:tr>
      <w:tr w:rsidR="001E5039" w:rsidRPr="00BB5AD7" w:rsidTr="00B73062">
        <w:trPr>
          <w:jc w:val="center"/>
        </w:trPr>
        <w:tc>
          <w:tcPr>
            <w:tcW w:w="2460" w:type="pct"/>
            <w:vAlign w:val="center"/>
            <w:hideMark/>
          </w:tcPr>
          <w:p w:rsidR="001E5039" w:rsidRPr="00BB5AD7" w:rsidRDefault="001E5039" w:rsidP="00B73062">
            <w:proofErr w:type="spellStart"/>
            <w:r w:rsidRPr="00BB5AD7">
              <w:rPr>
                <w:sz w:val="22"/>
              </w:rPr>
              <w:t>Divinylacetylene</w:t>
            </w:r>
            <w:proofErr w:type="spellEnd"/>
          </w:p>
        </w:tc>
        <w:tc>
          <w:tcPr>
            <w:tcW w:w="2460" w:type="pct"/>
            <w:vAlign w:val="center"/>
          </w:tcPr>
          <w:p w:rsidR="001E5039" w:rsidRPr="00BB5AD7" w:rsidRDefault="001E5039" w:rsidP="00B73062">
            <w:proofErr w:type="spellStart"/>
            <w:r w:rsidRPr="00BB5AD7">
              <w:rPr>
                <w:sz w:val="22"/>
              </w:rPr>
              <w:t>Vinylidine</w:t>
            </w:r>
            <w:proofErr w:type="spellEnd"/>
            <w:r w:rsidRPr="00BB5AD7">
              <w:rPr>
                <w:sz w:val="22"/>
              </w:rPr>
              <w:t xml:space="preserve"> chloride</w:t>
            </w:r>
          </w:p>
        </w:tc>
      </w:tr>
    </w:tbl>
    <w:p w:rsidR="001E5039" w:rsidRDefault="001E5039" w:rsidP="001E5039">
      <w:pPr>
        <w:rPr>
          <w:b/>
        </w:rPr>
      </w:pPr>
      <w:bookmarkStart w:id="23" w:name="pb"/>
      <w:bookmarkEnd w:id="23"/>
    </w:p>
    <w:p w:rsidR="001E5039" w:rsidRPr="00E16385" w:rsidRDefault="001E5039" w:rsidP="001E5039">
      <w:pPr>
        <w:rPr>
          <w:rFonts w:cstheme="minorHAnsi"/>
          <w:color w:val="000000"/>
        </w:rPr>
      </w:pPr>
      <w:r w:rsidRPr="00E16385">
        <w:rPr>
          <w:b/>
        </w:rPr>
        <w:t>Group B</w:t>
      </w:r>
      <w:r w:rsidRPr="00BB5AD7">
        <w:t xml:space="preserve"> chemicals form peroxides that are hazardous only on concentration by distillation or</w:t>
      </w:r>
      <w:r w:rsidRPr="00E16385">
        <w:rPr>
          <w:rFonts w:cstheme="minorHAnsi"/>
          <w:color w:val="000000"/>
        </w:rPr>
        <w:t xml:space="preserve"> evaporation. Test these before distillation and discard after 12 months.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5"/>
        <w:gridCol w:w="3130"/>
        <w:gridCol w:w="3115"/>
      </w:tblGrid>
      <w:tr w:rsidR="001E5039" w:rsidRPr="00BB5AD7" w:rsidTr="00B73062">
        <w:trPr>
          <w:jc w:val="center"/>
        </w:trPr>
        <w:tc>
          <w:tcPr>
            <w:tcW w:w="0" w:type="auto"/>
            <w:gridSpan w:val="3"/>
            <w:shd w:val="clear" w:color="auto" w:fill="FBD4B4" w:themeFill="accent6" w:themeFillTint="66"/>
            <w:vAlign w:val="center"/>
            <w:hideMark/>
          </w:tcPr>
          <w:p w:rsidR="001E5039" w:rsidRPr="00BB5AD7" w:rsidRDefault="001E5039" w:rsidP="00B73062">
            <w:pPr>
              <w:jc w:val="center"/>
              <w:rPr>
                <w:b/>
              </w:rPr>
            </w:pPr>
            <w:r w:rsidRPr="00BB5AD7">
              <w:rPr>
                <w:b/>
              </w:rPr>
              <w:t>Table C</w:t>
            </w:r>
            <w:r>
              <w:rPr>
                <w:b/>
              </w:rPr>
              <w:t>.</w:t>
            </w:r>
            <w:r w:rsidRPr="00BB5AD7">
              <w:rPr>
                <w:b/>
              </w:rPr>
              <w:t>2 – Group B Chemicals</w:t>
            </w:r>
          </w:p>
        </w:tc>
      </w:tr>
      <w:tr w:rsidR="001E5039" w:rsidRPr="00BB5AD7" w:rsidTr="00B73062">
        <w:trPr>
          <w:jc w:val="center"/>
        </w:trPr>
        <w:tc>
          <w:tcPr>
            <w:tcW w:w="1643" w:type="pct"/>
            <w:vAlign w:val="center"/>
            <w:hideMark/>
          </w:tcPr>
          <w:p w:rsidR="001E5039" w:rsidRPr="00E16385" w:rsidRDefault="001E5039" w:rsidP="00B73062">
            <w:proofErr w:type="spellStart"/>
            <w:r w:rsidRPr="00E16385">
              <w:rPr>
                <w:sz w:val="22"/>
              </w:rPr>
              <w:t>Acetal</w:t>
            </w:r>
            <w:proofErr w:type="spellEnd"/>
          </w:p>
        </w:tc>
        <w:tc>
          <w:tcPr>
            <w:tcW w:w="1651" w:type="pct"/>
            <w:vAlign w:val="center"/>
          </w:tcPr>
          <w:p w:rsidR="001E5039" w:rsidRPr="00E16385" w:rsidRDefault="001E5039" w:rsidP="00B73062">
            <w:proofErr w:type="spellStart"/>
            <w:r w:rsidRPr="00E16385">
              <w:rPr>
                <w:sz w:val="22"/>
              </w:rPr>
              <w:t>Dicyclopentadiene</w:t>
            </w:r>
            <w:proofErr w:type="spellEnd"/>
          </w:p>
        </w:tc>
        <w:tc>
          <w:tcPr>
            <w:tcW w:w="1643" w:type="pct"/>
            <w:vAlign w:val="center"/>
          </w:tcPr>
          <w:p w:rsidR="001E5039" w:rsidRPr="00E16385" w:rsidRDefault="001E5039" w:rsidP="00B73062">
            <w:r w:rsidRPr="00E16385">
              <w:rPr>
                <w:sz w:val="22"/>
              </w:rPr>
              <w:t>Methyl isobutyl ketone</w:t>
            </w:r>
          </w:p>
        </w:tc>
      </w:tr>
      <w:tr w:rsidR="001E5039" w:rsidRPr="00BB5AD7" w:rsidTr="00B73062">
        <w:trPr>
          <w:jc w:val="center"/>
        </w:trPr>
        <w:tc>
          <w:tcPr>
            <w:tcW w:w="1643" w:type="pct"/>
            <w:vAlign w:val="center"/>
            <w:hideMark/>
          </w:tcPr>
          <w:p w:rsidR="001E5039" w:rsidRPr="00E16385" w:rsidRDefault="001E5039" w:rsidP="00B73062">
            <w:r w:rsidRPr="00E16385">
              <w:rPr>
                <w:sz w:val="22"/>
              </w:rPr>
              <w:t>Acetaldehyde</w:t>
            </w:r>
          </w:p>
        </w:tc>
        <w:tc>
          <w:tcPr>
            <w:tcW w:w="1651" w:type="pct"/>
            <w:vAlign w:val="center"/>
          </w:tcPr>
          <w:p w:rsidR="001E5039" w:rsidRPr="00E16385" w:rsidRDefault="001E5039" w:rsidP="00B73062">
            <w:r w:rsidRPr="00E16385">
              <w:rPr>
                <w:sz w:val="22"/>
              </w:rPr>
              <w:t>Diethyl ether</w:t>
            </w:r>
          </w:p>
        </w:tc>
        <w:tc>
          <w:tcPr>
            <w:tcW w:w="1643" w:type="pct"/>
            <w:vAlign w:val="center"/>
          </w:tcPr>
          <w:p w:rsidR="001E5039" w:rsidRPr="00E16385" w:rsidRDefault="001E5039" w:rsidP="00B73062">
            <w:r w:rsidRPr="00E16385">
              <w:rPr>
                <w:sz w:val="22"/>
              </w:rPr>
              <w:t>4-Methyl-2-pentanol</w:t>
            </w:r>
          </w:p>
        </w:tc>
      </w:tr>
      <w:tr w:rsidR="001E5039" w:rsidRPr="00BB5AD7" w:rsidTr="00B73062">
        <w:trPr>
          <w:jc w:val="center"/>
        </w:trPr>
        <w:tc>
          <w:tcPr>
            <w:tcW w:w="1643" w:type="pct"/>
            <w:vAlign w:val="center"/>
            <w:hideMark/>
          </w:tcPr>
          <w:p w:rsidR="001E5039" w:rsidRPr="00E16385" w:rsidRDefault="001E5039" w:rsidP="00B73062">
            <w:r w:rsidRPr="00E16385">
              <w:rPr>
                <w:sz w:val="22"/>
              </w:rPr>
              <w:t>Benzyl alcohol</w:t>
            </w:r>
          </w:p>
        </w:tc>
        <w:tc>
          <w:tcPr>
            <w:tcW w:w="1651" w:type="pct"/>
            <w:vAlign w:val="center"/>
          </w:tcPr>
          <w:p w:rsidR="001E5039" w:rsidRPr="00E16385" w:rsidRDefault="001E5039" w:rsidP="00B73062">
            <w:proofErr w:type="spellStart"/>
            <w:r w:rsidRPr="00E16385">
              <w:rPr>
                <w:sz w:val="22"/>
              </w:rPr>
              <w:t>Diethylene</w:t>
            </w:r>
            <w:proofErr w:type="spellEnd"/>
            <w:r w:rsidRPr="00E16385">
              <w:rPr>
                <w:sz w:val="22"/>
              </w:rPr>
              <w:t xml:space="preserve"> glycol dimethyl ether</w:t>
            </w:r>
          </w:p>
        </w:tc>
        <w:tc>
          <w:tcPr>
            <w:tcW w:w="1643" w:type="pct"/>
            <w:vAlign w:val="center"/>
          </w:tcPr>
          <w:p w:rsidR="001E5039" w:rsidRPr="00E16385" w:rsidRDefault="001E5039" w:rsidP="00B73062">
            <w:r w:rsidRPr="00E16385">
              <w:rPr>
                <w:sz w:val="22"/>
              </w:rPr>
              <w:t>2-Pentanol</w:t>
            </w:r>
          </w:p>
        </w:tc>
      </w:tr>
      <w:tr w:rsidR="001E5039" w:rsidRPr="00BB5AD7" w:rsidTr="00B73062">
        <w:trPr>
          <w:jc w:val="center"/>
        </w:trPr>
        <w:tc>
          <w:tcPr>
            <w:tcW w:w="1643" w:type="pct"/>
            <w:vAlign w:val="center"/>
            <w:hideMark/>
          </w:tcPr>
          <w:p w:rsidR="001E5039" w:rsidRPr="00E16385" w:rsidRDefault="001E5039" w:rsidP="00B73062">
            <w:r w:rsidRPr="00E16385">
              <w:rPr>
                <w:sz w:val="22"/>
              </w:rPr>
              <w:t>2-Butanol</w:t>
            </w:r>
          </w:p>
        </w:tc>
        <w:tc>
          <w:tcPr>
            <w:tcW w:w="1651" w:type="pct"/>
            <w:vAlign w:val="center"/>
          </w:tcPr>
          <w:p w:rsidR="001E5039" w:rsidRPr="00E16385" w:rsidRDefault="001E5039" w:rsidP="00B73062">
            <w:proofErr w:type="spellStart"/>
            <w:r w:rsidRPr="00E16385">
              <w:rPr>
                <w:sz w:val="22"/>
              </w:rPr>
              <w:t>Dioxane</w:t>
            </w:r>
            <w:proofErr w:type="spellEnd"/>
          </w:p>
        </w:tc>
        <w:tc>
          <w:tcPr>
            <w:tcW w:w="1643" w:type="pct"/>
            <w:vAlign w:val="center"/>
          </w:tcPr>
          <w:p w:rsidR="001E5039" w:rsidRPr="00E16385" w:rsidRDefault="001E5039" w:rsidP="00B73062">
            <w:r w:rsidRPr="00E16385">
              <w:rPr>
                <w:sz w:val="22"/>
              </w:rPr>
              <w:t>4-Penten-1-ol</w:t>
            </w:r>
          </w:p>
        </w:tc>
      </w:tr>
      <w:tr w:rsidR="001E5039" w:rsidRPr="00BB5AD7" w:rsidTr="00B73062">
        <w:trPr>
          <w:jc w:val="center"/>
        </w:trPr>
        <w:tc>
          <w:tcPr>
            <w:tcW w:w="1643" w:type="pct"/>
            <w:vAlign w:val="center"/>
            <w:hideMark/>
          </w:tcPr>
          <w:p w:rsidR="001E5039" w:rsidRPr="00E16385" w:rsidRDefault="001E5039" w:rsidP="00B73062">
            <w:proofErr w:type="spellStart"/>
            <w:r w:rsidRPr="00E16385">
              <w:rPr>
                <w:sz w:val="22"/>
              </w:rPr>
              <w:t>Cumene</w:t>
            </w:r>
            <w:proofErr w:type="spellEnd"/>
          </w:p>
        </w:tc>
        <w:tc>
          <w:tcPr>
            <w:tcW w:w="1651" w:type="pct"/>
            <w:vAlign w:val="center"/>
          </w:tcPr>
          <w:p w:rsidR="001E5039" w:rsidRPr="00E16385" w:rsidRDefault="001E5039" w:rsidP="00B73062">
            <w:r w:rsidRPr="00E16385">
              <w:rPr>
                <w:sz w:val="22"/>
              </w:rPr>
              <w:t>Ethylene glycol dimethyl ether</w:t>
            </w:r>
          </w:p>
        </w:tc>
        <w:tc>
          <w:tcPr>
            <w:tcW w:w="1643" w:type="pct"/>
            <w:vAlign w:val="center"/>
          </w:tcPr>
          <w:p w:rsidR="001E5039" w:rsidRPr="00E16385" w:rsidRDefault="001E5039" w:rsidP="00B73062">
            <w:r w:rsidRPr="00E16385">
              <w:rPr>
                <w:sz w:val="22"/>
              </w:rPr>
              <w:t>1-Phenylethanol</w:t>
            </w:r>
          </w:p>
        </w:tc>
      </w:tr>
      <w:tr w:rsidR="001E5039" w:rsidRPr="00BB5AD7" w:rsidTr="00B73062">
        <w:trPr>
          <w:jc w:val="center"/>
        </w:trPr>
        <w:tc>
          <w:tcPr>
            <w:tcW w:w="1643" w:type="pct"/>
            <w:vAlign w:val="center"/>
            <w:hideMark/>
          </w:tcPr>
          <w:p w:rsidR="001E5039" w:rsidRPr="00E16385" w:rsidRDefault="001E5039" w:rsidP="00B73062">
            <w:proofErr w:type="spellStart"/>
            <w:r w:rsidRPr="00E16385">
              <w:rPr>
                <w:sz w:val="22"/>
              </w:rPr>
              <w:t>Cyclohexanol</w:t>
            </w:r>
            <w:proofErr w:type="spellEnd"/>
          </w:p>
        </w:tc>
        <w:tc>
          <w:tcPr>
            <w:tcW w:w="1651" w:type="pct"/>
            <w:vAlign w:val="center"/>
          </w:tcPr>
          <w:p w:rsidR="001E5039" w:rsidRPr="00E16385" w:rsidRDefault="001E5039" w:rsidP="00B73062">
            <w:r w:rsidRPr="00E16385">
              <w:rPr>
                <w:sz w:val="22"/>
              </w:rPr>
              <w:t>4-Heptanol</w:t>
            </w:r>
          </w:p>
        </w:tc>
        <w:tc>
          <w:tcPr>
            <w:tcW w:w="1643" w:type="pct"/>
            <w:vAlign w:val="center"/>
          </w:tcPr>
          <w:p w:rsidR="001E5039" w:rsidRPr="00E16385" w:rsidRDefault="001E5039" w:rsidP="00B73062">
            <w:r w:rsidRPr="00E16385">
              <w:rPr>
                <w:sz w:val="22"/>
              </w:rPr>
              <w:t>2-Phenylethanol</w:t>
            </w:r>
          </w:p>
        </w:tc>
      </w:tr>
      <w:tr w:rsidR="001E5039" w:rsidRPr="00BB5AD7" w:rsidTr="00B73062">
        <w:trPr>
          <w:jc w:val="center"/>
        </w:trPr>
        <w:tc>
          <w:tcPr>
            <w:tcW w:w="1643" w:type="pct"/>
            <w:vAlign w:val="center"/>
            <w:hideMark/>
          </w:tcPr>
          <w:p w:rsidR="001E5039" w:rsidRPr="00E16385" w:rsidRDefault="001E5039" w:rsidP="00B73062">
            <w:r w:rsidRPr="00E16385">
              <w:rPr>
                <w:sz w:val="22"/>
              </w:rPr>
              <w:t>2-cyclohexen-1-ol</w:t>
            </w:r>
          </w:p>
        </w:tc>
        <w:tc>
          <w:tcPr>
            <w:tcW w:w="1651" w:type="pct"/>
            <w:vAlign w:val="center"/>
          </w:tcPr>
          <w:p w:rsidR="001E5039" w:rsidRPr="00E16385" w:rsidRDefault="001E5039" w:rsidP="00B73062">
            <w:r w:rsidRPr="00E16385">
              <w:rPr>
                <w:sz w:val="22"/>
              </w:rPr>
              <w:t>2-Hexanol</w:t>
            </w:r>
          </w:p>
        </w:tc>
        <w:tc>
          <w:tcPr>
            <w:tcW w:w="1643" w:type="pct"/>
            <w:vAlign w:val="center"/>
          </w:tcPr>
          <w:p w:rsidR="001E5039" w:rsidRPr="00E16385" w:rsidRDefault="001E5039" w:rsidP="00B73062">
            <w:r w:rsidRPr="00E16385">
              <w:rPr>
                <w:sz w:val="22"/>
              </w:rPr>
              <w:t>2-Propanol</w:t>
            </w:r>
          </w:p>
        </w:tc>
      </w:tr>
      <w:tr w:rsidR="001E5039" w:rsidRPr="00BB5AD7" w:rsidTr="00B73062">
        <w:trPr>
          <w:jc w:val="center"/>
        </w:trPr>
        <w:tc>
          <w:tcPr>
            <w:tcW w:w="1643" w:type="pct"/>
            <w:vAlign w:val="center"/>
            <w:hideMark/>
          </w:tcPr>
          <w:p w:rsidR="001E5039" w:rsidRPr="00E16385" w:rsidRDefault="001E5039" w:rsidP="00B73062">
            <w:r w:rsidRPr="00E16385">
              <w:rPr>
                <w:sz w:val="22"/>
              </w:rPr>
              <w:t>Cyclohexene</w:t>
            </w:r>
          </w:p>
        </w:tc>
        <w:tc>
          <w:tcPr>
            <w:tcW w:w="1651" w:type="pct"/>
            <w:vAlign w:val="center"/>
          </w:tcPr>
          <w:p w:rsidR="001E5039" w:rsidRPr="00E16385" w:rsidRDefault="001E5039" w:rsidP="00B73062">
            <w:proofErr w:type="spellStart"/>
            <w:r w:rsidRPr="00E16385">
              <w:rPr>
                <w:sz w:val="22"/>
              </w:rPr>
              <w:t>Methylacetylene</w:t>
            </w:r>
            <w:proofErr w:type="spellEnd"/>
          </w:p>
        </w:tc>
        <w:tc>
          <w:tcPr>
            <w:tcW w:w="1643" w:type="pct"/>
            <w:vAlign w:val="center"/>
          </w:tcPr>
          <w:p w:rsidR="001E5039" w:rsidRPr="00E16385" w:rsidRDefault="001E5039" w:rsidP="00B73062">
            <w:proofErr w:type="spellStart"/>
            <w:r w:rsidRPr="00E16385">
              <w:rPr>
                <w:sz w:val="22"/>
              </w:rPr>
              <w:t>Tetrahydrofuran</w:t>
            </w:r>
            <w:proofErr w:type="spellEnd"/>
          </w:p>
        </w:tc>
      </w:tr>
      <w:tr w:rsidR="001E5039" w:rsidRPr="00BB5AD7" w:rsidTr="00B73062">
        <w:trPr>
          <w:jc w:val="center"/>
        </w:trPr>
        <w:tc>
          <w:tcPr>
            <w:tcW w:w="1643" w:type="pct"/>
            <w:vAlign w:val="center"/>
            <w:hideMark/>
          </w:tcPr>
          <w:p w:rsidR="001E5039" w:rsidRPr="00E16385" w:rsidRDefault="001E5039" w:rsidP="00B73062">
            <w:proofErr w:type="spellStart"/>
            <w:r w:rsidRPr="00E16385">
              <w:rPr>
                <w:sz w:val="22"/>
              </w:rPr>
              <w:t>Decahydronaphthalene</w:t>
            </w:r>
            <w:proofErr w:type="spellEnd"/>
          </w:p>
        </w:tc>
        <w:tc>
          <w:tcPr>
            <w:tcW w:w="1651" w:type="pct"/>
            <w:vAlign w:val="center"/>
          </w:tcPr>
          <w:p w:rsidR="001E5039" w:rsidRPr="00E16385" w:rsidRDefault="001E5039" w:rsidP="00B73062">
            <w:r w:rsidRPr="00E16385">
              <w:rPr>
                <w:sz w:val="22"/>
              </w:rPr>
              <w:t>3-Methyl-1-butanol</w:t>
            </w:r>
          </w:p>
        </w:tc>
        <w:tc>
          <w:tcPr>
            <w:tcW w:w="1643" w:type="pct"/>
            <w:vAlign w:val="center"/>
          </w:tcPr>
          <w:p w:rsidR="001E5039" w:rsidRPr="00E16385" w:rsidRDefault="001E5039" w:rsidP="00B73062">
            <w:proofErr w:type="spellStart"/>
            <w:r w:rsidRPr="00E16385">
              <w:rPr>
                <w:sz w:val="22"/>
              </w:rPr>
              <w:t>Tetrahydronaphthalene</w:t>
            </w:r>
            <w:proofErr w:type="spellEnd"/>
          </w:p>
        </w:tc>
      </w:tr>
      <w:tr w:rsidR="001E5039" w:rsidRPr="00BB5AD7" w:rsidTr="00B73062">
        <w:trPr>
          <w:jc w:val="center"/>
        </w:trPr>
        <w:tc>
          <w:tcPr>
            <w:tcW w:w="1643" w:type="pct"/>
            <w:vAlign w:val="center"/>
            <w:hideMark/>
          </w:tcPr>
          <w:p w:rsidR="001E5039" w:rsidRPr="00E16385" w:rsidRDefault="001E5039" w:rsidP="00B73062">
            <w:proofErr w:type="spellStart"/>
            <w:r w:rsidRPr="00E16385">
              <w:rPr>
                <w:sz w:val="22"/>
              </w:rPr>
              <w:t>Diacetylene</w:t>
            </w:r>
            <w:proofErr w:type="spellEnd"/>
          </w:p>
        </w:tc>
        <w:tc>
          <w:tcPr>
            <w:tcW w:w="1651" w:type="pct"/>
            <w:vAlign w:val="center"/>
          </w:tcPr>
          <w:p w:rsidR="001E5039" w:rsidRPr="00E16385" w:rsidRDefault="001E5039" w:rsidP="00B73062">
            <w:proofErr w:type="spellStart"/>
            <w:r w:rsidRPr="00E16385">
              <w:rPr>
                <w:sz w:val="22"/>
              </w:rPr>
              <w:t>Methylcyclopentane</w:t>
            </w:r>
            <w:proofErr w:type="spellEnd"/>
          </w:p>
        </w:tc>
        <w:tc>
          <w:tcPr>
            <w:tcW w:w="1643" w:type="pct"/>
            <w:vAlign w:val="center"/>
          </w:tcPr>
          <w:p w:rsidR="001E5039" w:rsidRPr="00E16385" w:rsidRDefault="001E5039" w:rsidP="00B73062">
            <w:r w:rsidRPr="00E16385">
              <w:rPr>
                <w:sz w:val="22"/>
              </w:rPr>
              <w:t>Vinyl ether</w:t>
            </w:r>
          </w:p>
        </w:tc>
      </w:tr>
    </w:tbl>
    <w:p w:rsidR="001E5039" w:rsidRDefault="001E5039" w:rsidP="001E5039">
      <w:pPr>
        <w:tabs>
          <w:tab w:val="clear" w:pos="360"/>
        </w:tabs>
        <w:spacing w:before="0" w:beforeAutospacing="0" w:line="240" w:lineRule="auto"/>
        <w:ind w:left="720" w:hanging="360"/>
        <w:rPr>
          <w:b/>
          <w:bCs/>
        </w:rPr>
      </w:pPr>
      <w:bookmarkStart w:id="24" w:name="pc"/>
      <w:bookmarkEnd w:id="24"/>
      <w:r>
        <w:rPr>
          <w:b/>
          <w:bCs/>
        </w:rPr>
        <w:br w:type="page"/>
      </w:r>
    </w:p>
    <w:p w:rsidR="001E5039" w:rsidRPr="00BB5AD7" w:rsidRDefault="001E5039" w:rsidP="001E5039">
      <w:r w:rsidRPr="00E16385">
        <w:rPr>
          <w:b/>
          <w:bCs/>
        </w:rPr>
        <w:lastRenderedPageBreak/>
        <w:t>Group C</w:t>
      </w:r>
      <w:r w:rsidRPr="00BB5AD7">
        <w:t xml:space="preserve"> chemicals consist of monomers which form peroxides that can initiate explosive polymerization. Inhibited monomers should be tested before use and discarded after 12 months. Uninhibited monomers should be discarded 24 hours after opening.</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0"/>
        <w:gridCol w:w="2880"/>
      </w:tblGrid>
      <w:tr w:rsidR="001E5039" w:rsidRPr="00BB5AD7" w:rsidTr="00B73062">
        <w:trPr>
          <w:jc w:val="center"/>
        </w:trPr>
        <w:tc>
          <w:tcPr>
            <w:tcW w:w="0" w:type="auto"/>
            <w:gridSpan w:val="2"/>
            <w:shd w:val="clear" w:color="auto" w:fill="FBD4B4" w:themeFill="accent6" w:themeFillTint="66"/>
            <w:vAlign w:val="center"/>
            <w:hideMark/>
          </w:tcPr>
          <w:p w:rsidR="001E5039" w:rsidRPr="00BB5AD7" w:rsidRDefault="001E5039" w:rsidP="00B73062">
            <w:pPr>
              <w:jc w:val="center"/>
              <w:rPr>
                <w:b/>
              </w:rPr>
            </w:pPr>
            <w:r w:rsidRPr="00BB5AD7">
              <w:rPr>
                <w:b/>
              </w:rPr>
              <w:t xml:space="preserve">Table </w:t>
            </w:r>
            <w:r>
              <w:rPr>
                <w:b/>
              </w:rPr>
              <w:t>C.</w:t>
            </w:r>
            <w:r w:rsidRPr="00BB5AD7">
              <w:rPr>
                <w:b/>
              </w:rPr>
              <w:t>3 – Group C Chemicals</w:t>
            </w:r>
          </w:p>
        </w:tc>
      </w:tr>
      <w:tr w:rsidR="001E5039" w:rsidRPr="00BB5AD7" w:rsidTr="00B73062">
        <w:trPr>
          <w:jc w:val="center"/>
        </w:trPr>
        <w:tc>
          <w:tcPr>
            <w:tcW w:w="2460" w:type="pct"/>
            <w:vAlign w:val="center"/>
            <w:hideMark/>
          </w:tcPr>
          <w:p w:rsidR="001E5039" w:rsidRPr="00E16385" w:rsidRDefault="001E5039" w:rsidP="00B73062">
            <w:r w:rsidRPr="00E16385">
              <w:rPr>
                <w:sz w:val="22"/>
              </w:rPr>
              <w:t>Acrylic acid</w:t>
            </w:r>
          </w:p>
        </w:tc>
        <w:tc>
          <w:tcPr>
            <w:tcW w:w="2460" w:type="pct"/>
            <w:vAlign w:val="center"/>
          </w:tcPr>
          <w:p w:rsidR="001E5039" w:rsidRPr="00E16385" w:rsidRDefault="001E5039" w:rsidP="00B73062">
            <w:r w:rsidRPr="00E16385">
              <w:rPr>
                <w:sz w:val="22"/>
              </w:rPr>
              <w:t>Styrene</w:t>
            </w:r>
          </w:p>
        </w:tc>
      </w:tr>
      <w:tr w:rsidR="001E5039" w:rsidRPr="00BB5AD7" w:rsidTr="00B73062">
        <w:trPr>
          <w:jc w:val="center"/>
        </w:trPr>
        <w:tc>
          <w:tcPr>
            <w:tcW w:w="2460" w:type="pct"/>
            <w:vAlign w:val="center"/>
            <w:hideMark/>
          </w:tcPr>
          <w:p w:rsidR="001E5039" w:rsidRPr="00E16385" w:rsidRDefault="001E5039" w:rsidP="00B73062">
            <w:r w:rsidRPr="00E16385">
              <w:rPr>
                <w:sz w:val="22"/>
              </w:rPr>
              <w:t>Acrylonitrile</w:t>
            </w:r>
          </w:p>
        </w:tc>
        <w:tc>
          <w:tcPr>
            <w:tcW w:w="2460" w:type="pct"/>
            <w:vAlign w:val="center"/>
          </w:tcPr>
          <w:p w:rsidR="001E5039" w:rsidRPr="00E16385" w:rsidRDefault="001E5039" w:rsidP="00B73062">
            <w:proofErr w:type="spellStart"/>
            <w:r w:rsidRPr="00E16385">
              <w:rPr>
                <w:sz w:val="22"/>
              </w:rPr>
              <w:t>Tetrafluoroethylene</w:t>
            </w:r>
            <w:proofErr w:type="spellEnd"/>
          </w:p>
        </w:tc>
      </w:tr>
      <w:tr w:rsidR="001E5039" w:rsidRPr="00BB5AD7" w:rsidTr="00B73062">
        <w:trPr>
          <w:jc w:val="center"/>
        </w:trPr>
        <w:tc>
          <w:tcPr>
            <w:tcW w:w="2460" w:type="pct"/>
            <w:vAlign w:val="center"/>
            <w:hideMark/>
          </w:tcPr>
          <w:p w:rsidR="001E5039" w:rsidRPr="00E16385" w:rsidRDefault="001E5039" w:rsidP="00B73062">
            <w:r w:rsidRPr="00E16385">
              <w:rPr>
                <w:sz w:val="22"/>
              </w:rPr>
              <w:t>Butadiene</w:t>
            </w:r>
          </w:p>
        </w:tc>
        <w:tc>
          <w:tcPr>
            <w:tcW w:w="2460" w:type="pct"/>
            <w:vAlign w:val="center"/>
          </w:tcPr>
          <w:p w:rsidR="001E5039" w:rsidRPr="00E16385" w:rsidRDefault="001E5039" w:rsidP="00B73062">
            <w:r w:rsidRPr="00E16385">
              <w:rPr>
                <w:sz w:val="22"/>
              </w:rPr>
              <w:t>Vinyl acetate</w:t>
            </w:r>
          </w:p>
        </w:tc>
      </w:tr>
      <w:tr w:rsidR="001E5039" w:rsidRPr="00BB5AD7" w:rsidTr="00B73062">
        <w:trPr>
          <w:jc w:val="center"/>
        </w:trPr>
        <w:tc>
          <w:tcPr>
            <w:tcW w:w="2460" w:type="pct"/>
            <w:vAlign w:val="center"/>
            <w:hideMark/>
          </w:tcPr>
          <w:p w:rsidR="001E5039" w:rsidRPr="00E16385" w:rsidRDefault="001E5039" w:rsidP="00B73062">
            <w:r w:rsidRPr="00E16385">
              <w:rPr>
                <w:sz w:val="22"/>
              </w:rPr>
              <w:t>Chloroprene</w:t>
            </w:r>
          </w:p>
        </w:tc>
        <w:tc>
          <w:tcPr>
            <w:tcW w:w="2460" w:type="pct"/>
            <w:vAlign w:val="center"/>
          </w:tcPr>
          <w:p w:rsidR="001E5039" w:rsidRPr="00E16385" w:rsidRDefault="001E5039" w:rsidP="00B73062">
            <w:r w:rsidRPr="00E16385">
              <w:rPr>
                <w:sz w:val="22"/>
              </w:rPr>
              <w:t>Vinyl acetylene</w:t>
            </w:r>
          </w:p>
        </w:tc>
      </w:tr>
      <w:tr w:rsidR="001E5039" w:rsidRPr="00BB5AD7" w:rsidTr="00B73062">
        <w:trPr>
          <w:jc w:val="center"/>
        </w:trPr>
        <w:tc>
          <w:tcPr>
            <w:tcW w:w="2460" w:type="pct"/>
            <w:vAlign w:val="center"/>
            <w:hideMark/>
          </w:tcPr>
          <w:p w:rsidR="001E5039" w:rsidRPr="00E16385" w:rsidRDefault="001E5039" w:rsidP="00B73062">
            <w:proofErr w:type="spellStart"/>
            <w:r w:rsidRPr="00E16385">
              <w:rPr>
                <w:sz w:val="22"/>
              </w:rPr>
              <w:t>Chlorotrifluoroethylene</w:t>
            </w:r>
            <w:proofErr w:type="spellEnd"/>
          </w:p>
        </w:tc>
        <w:tc>
          <w:tcPr>
            <w:tcW w:w="2460" w:type="pct"/>
            <w:vAlign w:val="center"/>
          </w:tcPr>
          <w:p w:rsidR="001E5039" w:rsidRPr="00E16385" w:rsidRDefault="001E5039" w:rsidP="00B73062">
            <w:r w:rsidRPr="00E16385">
              <w:rPr>
                <w:sz w:val="22"/>
              </w:rPr>
              <w:t>Vinyl chloride</w:t>
            </w:r>
          </w:p>
        </w:tc>
      </w:tr>
      <w:tr w:rsidR="001E5039" w:rsidRPr="00BB5AD7" w:rsidTr="00B73062">
        <w:trPr>
          <w:jc w:val="center"/>
        </w:trPr>
        <w:tc>
          <w:tcPr>
            <w:tcW w:w="2460" w:type="pct"/>
            <w:vAlign w:val="center"/>
            <w:hideMark/>
          </w:tcPr>
          <w:p w:rsidR="001E5039" w:rsidRPr="00E16385" w:rsidRDefault="001E5039" w:rsidP="00B73062">
            <w:r w:rsidRPr="00E16385">
              <w:rPr>
                <w:sz w:val="22"/>
              </w:rPr>
              <w:t>Methyl methacrylate</w:t>
            </w:r>
          </w:p>
        </w:tc>
        <w:tc>
          <w:tcPr>
            <w:tcW w:w="2460" w:type="pct"/>
            <w:vAlign w:val="center"/>
          </w:tcPr>
          <w:p w:rsidR="001E5039" w:rsidRPr="00E16385" w:rsidRDefault="001E5039" w:rsidP="00B73062">
            <w:r w:rsidRPr="00E16385">
              <w:rPr>
                <w:sz w:val="22"/>
              </w:rPr>
              <w:t>Vinyl pyridine</w:t>
            </w:r>
          </w:p>
        </w:tc>
      </w:tr>
    </w:tbl>
    <w:p w:rsidR="001E5039" w:rsidRDefault="001E5039" w:rsidP="001E5039">
      <w:pPr>
        <w:rPr>
          <w:b/>
        </w:rPr>
      </w:pPr>
      <w:bookmarkStart w:id="25" w:name="pgg"/>
      <w:bookmarkEnd w:id="25"/>
    </w:p>
    <w:p w:rsidR="001E5039" w:rsidRPr="00BB5AD7" w:rsidRDefault="001E5039" w:rsidP="001E5039">
      <w:pPr>
        <w:rPr>
          <w:b/>
        </w:rPr>
      </w:pPr>
      <w:r w:rsidRPr="00BB5AD7">
        <w:rPr>
          <w:b/>
        </w:rPr>
        <w:t>General Guidelines</w:t>
      </w:r>
    </w:p>
    <w:p w:rsidR="001E5039" w:rsidRPr="00BB5AD7" w:rsidRDefault="001E5039" w:rsidP="001E5039">
      <w:pPr>
        <w:pStyle w:val="ListParagraph"/>
        <w:numPr>
          <w:ilvl w:val="0"/>
          <w:numId w:val="16"/>
        </w:numPr>
      </w:pPr>
      <w:r w:rsidRPr="00BB5AD7">
        <w:t xml:space="preserve">Solvents containing inhibitors should be used whenever possible. </w:t>
      </w:r>
    </w:p>
    <w:p w:rsidR="001E5039" w:rsidRPr="00BB5AD7" w:rsidRDefault="001E5039" w:rsidP="001E5039">
      <w:pPr>
        <w:pStyle w:val="ListParagraph"/>
        <w:numPr>
          <w:ilvl w:val="0"/>
          <w:numId w:val="16"/>
        </w:numPr>
      </w:pPr>
      <w:r w:rsidRPr="00BB5AD7">
        <w:t xml:space="preserve">All peroxide forming solvents should be tested prior to distillation. </w:t>
      </w:r>
    </w:p>
    <w:p w:rsidR="001E5039" w:rsidRPr="00BB5AD7" w:rsidRDefault="001E5039" w:rsidP="001E5039">
      <w:pPr>
        <w:pStyle w:val="ListParagraph"/>
        <w:numPr>
          <w:ilvl w:val="0"/>
          <w:numId w:val="16"/>
        </w:numPr>
      </w:pPr>
      <w:r w:rsidRPr="00BB5AD7">
        <w:t xml:space="preserve">Peroxide forming solvents should be purchased in limited quantities. </w:t>
      </w:r>
    </w:p>
    <w:p w:rsidR="001E5039" w:rsidRPr="00BB5AD7" w:rsidRDefault="001E5039" w:rsidP="001E5039">
      <w:pPr>
        <w:pStyle w:val="ListParagraph"/>
        <w:numPr>
          <w:ilvl w:val="0"/>
          <w:numId w:val="16"/>
        </w:numPr>
      </w:pPr>
      <w:r w:rsidRPr="00BB5AD7">
        <w:t xml:space="preserve">Peroxide forming solvents should be marked with the purchase date and the date opened. </w:t>
      </w:r>
    </w:p>
    <w:p w:rsidR="001E5039" w:rsidRPr="00BB5AD7" w:rsidRDefault="001E5039" w:rsidP="001E5039">
      <w:pPr>
        <w:pStyle w:val="ListParagraph"/>
        <w:numPr>
          <w:ilvl w:val="0"/>
          <w:numId w:val="16"/>
        </w:numPr>
      </w:pPr>
      <w:r w:rsidRPr="00BB5AD7">
        <w:t xml:space="preserve">Peroxide forming solvents should be sealed tightly and stored away from light and heat. </w:t>
      </w:r>
    </w:p>
    <w:p w:rsidR="001E5039" w:rsidRPr="00E16385" w:rsidRDefault="001E5039" w:rsidP="001E5039">
      <w:pPr>
        <w:pStyle w:val="ListParagraph"/>
        <w:numPr>
          <w:ilvl w:val="0"/>
          <w:numId w:val="16"/>
        </w:numPr>
      </w:pPr>
      <w:r w:rsidRPr="00BB5AD7">
        <w:t>Periodic testing should be done on opened containers and the results marked on the containers.</w:t>
      </w:r>
      <w:bookmarkStart w:id="26" w:name="pt"/>
      <w:bookmarkEnd w:id="26"/>
    </w:p>
    <w:p w:rsidR="001E5039" w:rsidRPr="00BB5AD7" w:rsidRDefault="001E5039" w:rsidP="001E5039">
      <w:pPr>
        <w:rPr>
          <w:b/>
        </w:rPr>
      </w:pPr>
      <w:r w:rsidRPr="00BB5AD7">
        <w:rPr>
          <w:b/>
        </w:rPr>
        <w:t>Testing</w:t>
      </w:r>
    </w:p>
    <w:p w:rsidR="001E5039" w:rsidRPr="00BB5AD7" w:rsidRDefault="001E5039" w:rsidP="001E5039">
      <w:pPr>
        <w:pStyle w:val="ListParagraph"/>
        <w:numPr>
          <w:ilvl w:val="0"/>
          <w:numId w:val="17"/>
        </w:numPr>
      </w:pPr>
      <w:r w:rsidRPr="00BB5AD7">
        <w:t>Obtain test strips for the range of 0-100 ppm peroxide.</w:t>
      </w:r>
    </w:p>
    <w:p w:rsidR="001E5039" w:rsidRPr="00BB5AD7" w:rsidRDefault="001E5039" w:rsidP="001E5039">
      <w:pPr>
        <w:pStyle w:val="ListParagraph"/>
        <w:numPr>
          <w:ilvl w:val="0"/>
          <w:numId w:val="17"/>
        </w:numPr>
      </w:pPr>
      <w:r w:rsidRPr="00BB5AD7">
        <w:t>Record the test results on the bottle.</w:t>
      </w:r>
    </w:p>
    <w:p w:rsidR="001E5039" w:rsidRPr="00512472" w:rsidRDefault="001E5039" w:rsidP="001E5039">
      <w:pPr>
        <w:pStyle w:val="ListParagraph"/>
        <w:numPr>
          <w:ilvl w:val="0"/>
          <w:numId w:val="17"/>
        </w:numPr>
      </w:pPr>
      <w:r w:rsidRPr="00512472">
        <w:t>If the test results are 100 ppm or greater, contact REM at (765) 494-0121 for proper disposal.</w:t>
      </w:r>
    </w:p>
    <w:p w:rsidR="001E5039" w:rsidRDefault="001E5039" w:rsidP="001E5039">
      <w:pPr>
        <w:tabs>
          <w:tab w:val="left" w:pos="6780"/>
        </w:tabs>
      </w:pPr>
    </w:p>
    <w:p w:rsidR="001E5039" w:rsidRDefault="001E5039" w:rsidP="001E5039">
      <w:pPr>
        <w:tabs>
          <w:tab w:val="left" w:pos="6780"/>
        </w:tabs>
        <w:sectPr w:rsidR="001E5039" w:rsidSect="00846CFF">
          <w:headerReference w:type="default" r:id="rId21"/>
          <w:pgSz w:w="12240" w:h="15840" w:code="1"/>
          <w:pgMar w:top="1440" w:right="1440" w:bottom="1440" w:left="1440" w:header="288" w:footer="288" w:gutter="0"/>
          <w:cols w:space="720"/>
          <w:docGrid w:linePitch="360"/>
        </w:sectPr>
      </w:pPr>
    </w:p>
    <w:p w:rsidR="001E5039" w:rsidRPr="00D50F19" w:rsidRDefault="001E5039" w:rsidP="001E5039">
      <w:pPr>
        <w:pStyle w:val="Heading1"/>
        <w:numPr>
          <w:ilvl w:val="0"/>
          <w:numId w:val="0"/>
        </w:numPr>
        <w:jc w:val="center"/>
        <w:rPr>
          <w:sz w:val="48"/>
        </w:rPr>
      </w:pPr>
      <w:bookmarkStart w:id="27" w:name="_Toc391996026"/>
      <w:r w:rsidRPr="00D50F19">
        <w:rPr>
          <w:sz w:val="48"/>
        </w:rPr>
        <w:lastRenderedPageBreak/>
        <w:t xml:space="preserve">Tab 1: </w:t>
      </w:r>
      <w:r w:rsidRPr="00D50F19">
        <w:rPr>
          <w:sz w:val="48"/>
        </w:rPr>
        <w:br/>
      </w:r>
      <w:r w:rsidRPr="00D50F19">
        <w:rPr>
          <w:sz w:val="48"/>
        </w:rPr>
        <w:br/>
        <w:t>Specific Standard Operating Procedures</w:t>
      </w:r>
      <w:bookmarkEnd w:id="27"/>
    </w:p>
    <w:p w:rsidR="001E5039" w:rsidRDefault="001E5039" w:rsidP="001E5039"/>
    <w:p w:rsidR="001E5039" w:rsidRDefault="001E5039">
      <w:pPr>
        <w:tabs>
          <w:tab w:val="clear" w:pos="360"/>
        </w:tabs>
        <w:spacing w:before="0" w:beforeAutospacing="0" w:after="200" w:afterAutospacing="0"/>
      </w:pPr>
      <w:r>
        <w:br w:type="page"/>
      </w:r>
    </w:p>
    <w:p w:rsidR="001E5039" w:rsidRPr="001E5039" w:rsidRDefault="001E5039" w:rsidP="001E5039">
      <w:pPr>
        <w:tabs>
          <w:tab w:val="clear" w:pos="360"/>
        </w:tabs>
        <w:spacing w:before="0" w:beforeAutospacing="0" w:after="200" w:afterAutospacing="0"/>
      </w:pPr>
      <w:r>
        <w:rPr>
          <w:rFonts w:ascii="Arial" w:hAnsi="Arial"/>
          <w:sz w:val="22"/>
        </w:rPr>
        <w:lastRenderedPageBreak/>
        <w:t xml:space="preserve">Supervisor:   </w:t>
      </w:r>
      <w:r w:rsidRPr="00F52AD2">
        <w:rPr>
          <w:rFonts w:ascii="Arial" w:hAnsi="Arial"/>
          <w:b/>
          <w:u w:val="single"/>
        </w:rPr>
        <w:t>P.S. Low</w:t>
      </w:r>
    </w:p>
    <w:p w:rsidR="001E5039" w:rsidRDefault="001E5039" w:rsidP="001E5039">
      <w:pPr>
        <w:tabs>
          <w:tab w:val="right" w:leader="underscore" w:pos="8910"/>
        </w:tabs>
        <w:spacing w:before="240"/>
        <w:rPr>
          <w:rFonts w:ascii="Arial" w:hAnsi="Arial"/>
          <w:sz w:val="22"/>
        </w:rPr>
      </w:pPr>
      <w:r>
        <w:rPr>
          <w:rFonts w:ascii="Arial" w:hAnsi="Arial"/>
          <w:sz w:val="22"/>
        </w:rPr>
        <w:t xml:space="preserve">Department:  </w:t>
      </w:r>
      <w:r w:rsidRPr="00F52AD2">
        <w:rPr>
          <w:rFonts w:ascii="Arial" w:hAnsi="Arial"/>
          <w:b/>
          <w:u w:val="single"/>
        </w:rPr>
        <w:t>Chemistry</w:t>
      </w:r>
      <w:r w:rsidRPr="00F52AD2">
        <w:rPr>
          <w:rFonts w:ascii="Arial" w:hAnsi="Arial"/>
          <w:u w:val="single"/>
        </w:rPr>
        <w:t xml:space="preserve"> </w:t>
      </w:r>
    </w:p>
    <w:p w:rsidR="001E5039" w:rsidRDefault="001E5039" w:rsidP="001E5039">
      <w:pPr>
        <w:tabs>
          <w:tab w:val="right" w:leader="underscore" w:pos="8910"/>
        </w:tabs>
        <w:spacing w:before="240"/>
        <w:rPr>
          <w:rFonts w:ascii="Arial" w:hAnsi="Arial"/>
          <w:sz w:val="22"/>
        </w:rPr>
      </w:pPr>
      <w:r>
        <w:rPr>
          <w:rFonts w:ascii="Arial" w:hAnsi="Arial"/>
          <w:sz w:val="22"/>
        </w:rPr>
        <w:t xml:space="preserve">Affected buildings/rooms: </w:t>
      </w:r>
      <w:r>
        <w:rPr>
          <w:rFonts w:ascii="Arial" w:hAnsi="Arial"/>
          <w:b/>
          <w:u w:val="single"/>
        </w:rPr>
        <w:t>DRUG</w:t>
      </w:r>
      <w:r w:rsidRPr="003B3492">
        <w:rPr>
          <w:rFonts w:ascii="Arial" w:hAnsi="Arial"/>
          <w:b/>
          <w:u w:val="single"/>
        </w:rPr>
        <w:t xml:space="preserve"> </w:t>
      </w:r>
      <w:r>
        <w:rPr>
          <w:rFonts w:ascii="Arial" w:hAnsi="Arial"/>
          <w:b/>
          <w:u w:val="single"/>
        </w:rPr>
        <w:t>334, 334A, 340, 318</w:t>
      </w:r>
      <w:r w:rsidR="004D012A">
        <w:rPr>
          <w:rFonts w:ascii="Arial" w:hAnsi="Arial"/>
          <w:b/>
          <w:u w:val="single"/>
        </w:rPr>
        <w:t xml:space="preserve"> </w:t>
      </w:r>
      <w:r>
        <w:rPr>
          <w:rFonts w:ascii="Arial" w:hAnsi="Arial"/>
          <w:b/>
          <w:u w:val="single"/>
        </w:rPr>
        <w:t>(hallway), 310 (hallway), 310A, 310B, 310C</w:t>
      </w:r>
      <w:r w:rsidR="004D012A">
        <w:rPr>
          <w:rFonts w:ascii="Arial" w:hAnsi="Arial"/>
          <w:b/>
          <w:u w:val="single"/>
        </w:rPr>
        <w:t xml:space="preserve"> </w:t>
      </w:r>
      <w:r>
        <w:rPr>
          <w:rFonts w:ascii="Arial" w:hAnsi="Arial"/>
          <w:b/>
          <w:u w:val="single"/>
        </w:rPr>
        <w:t xml:space="preserve">(cold room), 310D, 310E, </w:t>
      </w:r>
      <w:r w:rsidR="004D012A">
        <w:rPr>
          <w:rFonts w:ascii="Arial" w:hAnsi="Arial"/>
          <w:b/>
          <w:u w:val="single"/>
        </w:rPr>
        <w:t xml:space="preserve">310F (counting room), 310G (radioactive room), </w:t>
      </w:r>
      <w:r>
        <w:rPr>
          <w:rFonts w:ascii="Arial" w:hAnsi="Arial"/>
          <w:b/>
          <w:u w:val="single"/>
        </w:rPr>
        <w:t>380, 380A, 374A</w:t>
      </w:r>
    </w:p>
    <w:p w:rsidR="001E5039" w:rsidRDefault="001E5039" w:rsidP="001E5039">
      <w:pPr>
        <w:tabs>
          <w:tab w:val="right" w:leader="underscore" w:pos="8910"/>
        </w:tabs>
        <w:rPr>
          <w:rFonts w:ascii="Arial" w:hAnsi="Arial"/>
          <w:sz w:val="22"/>
        </w:rPr>
      </w:pPr>
      <w:r>
        <w:rPr>
          <w:rFonts w:ascii="Arial" w:hAnsi="Arial"/>
          <w:sz w:val="22"/>
        </w:rPr>
        <w:t>If no attachments are necessary, supervisor must print this document and sign below:</w:t>
      </w:r>
    </w:p>
    <w:p w:rsidR="001E5039" w:rsidRDefault="001E5039" w:rsidP="001E5039">
      <w:pPr>
        <w:tabs>
          <w:tab w:val="right" w:leader="underscore" w:pos="8910"/>
        </w:tabs>
        <w:rPr>
          <w:rFonts w:ascii="Arial" w:hAnsi="Arial"/>
          <w:sz w:val="22"/>
        </w:rPr>
      </w:pPr>
      <w:r>
        <w:rPr>
          <w:rFonts w:ascii="Arial" w:hAnsi="Arial"/>
          <w:sz w:val="22"/>
        </w:rPr>
        <w:t xml:space="preserve">Supervisor’s Signature: </w:t>
      </w:r>
      <w:r>
        <w:rPr>
          <w:rFonts w:ascii="Arial" w:hAnsi="Arial"/>
          <w:sz w:val="22"/>
        </w:rPr>
        <w:tab/>
      </w:r>
    </w:p>
    <w:p w:rsidR="001E5039" w:rsidRPr="00C018C3" w:rsidRDefault="001E5039" w:rsidP="001E5039">
      <w:pPr>
        <w:tabs>
          <w:tab w:val="right" w:leader="underscore" w:pos="8910"/>
        </w:tabs>
        <w:rPr>
          <w:rFonts w:ascii="Arial" w:hAnsi="Arial"/>
          <w:sz w:val="22"/>
        </w:rPr>
      </w:pPr>
      <w:r>
        <w:rPr>
          <w:rFonts w:ascii="Arial" w:hAnsi="Arial"/>
          <w:sz w:val="22"/>
        </w:rPr>
        <w:t>Otherwise, list attached programs/plans by title:</w:t>
      </w:r>
    </w:p>
    <w:p w:rsidR="001E5039" w:rsidRPr="00C018C3" w:rsidRDefault="001E5039" w:rsidP="001E5039">
      <w:pPr>
        <w:tabs>
          <w:tab w:val="right" w:leader="underscore" w:pos="8910"/>
        </w:tabs>
        <w:spacing w:line="360" w:lineRule="auto"/>
        <w:rPr>
          <w:rFonts w:ascii="Arial" w:hAnsi="Arial"/>
          <w:b/>
          <w:u w:val="single"/>
        </w:rPr>
      </w:pPr>
      <w:r w:rsidRPr="00C018C3">
        <w:rPr>
          <w:rFonts w:ascii="Arial" w:hAnsi="Arial"/>
          <w:b/>
          <w:u w:val="single"/>
        </w:rPr>
        <w:t xml:space="preserve">Work with Corrosive, Pyrophoric, and/or </w:t>
      </w:r>
      <w:proofErr w:type="spellStart"/>
      <w:r w:rsidRPr="00C018C3">
        <w:rPr>
          <w:rFonts w:ascii="Arial" w:hAnsi="Arial"/>
          <w:b/>
          <w:u w:val="single"/>
        </w:rPr>
        <w:t>Peroxidizable</w:t>
      </w:r>
      <w:proofErr w:type="spellEnd"/>
      <w:r w:rsidRPr="00C018C3">
        <w:rPr>
          <w:rFonts w:ascii="Arial" w:hAnsi="Arial"/>
          <w:b/>
          <w:u w:val="single"/>
        </w:rPr>
        <w:t xml:space="preserve"> Materials </w:t>
      </w:r>
    </w:p>
    <w:p w:rsidR="001E5039" w:rsidRPr="001D2BEC" w:rsidRDefault="001E5039" w:rsidP="001E5039">
      <w:pPr>
        <w:tabs>
          <w:tab w:val="right" w:leader="underscore" w:pos="8910"/>
        </w:tabs>
        <w:spacing w:line="360" w:lineRule="auto"/>
        <w:rPr>
          <w:rFonts w:ascii="Arial" w:hAnsi="Arial"/>
          <w:b/>
          <w:u w:val="single"/>
        </w:rPr>
      </w:pPr>
      <w:r w:rsidRPr="001D2BEC">
        <w:rPr>
          <w:rFonts w:ascii="Arial" w:hAnsi="Arial"/>
          <w:b/>
          <w:u w:val="single"/>
        </w:rPr>
        <w:t xml:space="preserve">Working with </w:t>
      </w:r>
      <w:proofErr w:type="spellStart"/>
      <w:r>
        <w:rPr>
          <w:rFonts w:ascii="Arial" w:hAnsi="Arial"/>
          <w:b/>
          <w:u w:val="single"/>
        </w:rPr>
        <w:t>A</w:t>
      </w:r>
      <w:r w:rsidRPr="001D2BEC">
        <w:rPr>
          <w:rFonts w:ascii="Arial" w:hAnsi="Arial"/>
          <w:b/>
          <w:u w:val="single"/>
        </w:rPr>
        <w:t>crolein</w:t>
      </w:r>
      <w:proofErr w:type="spellEnd"/>
    </w:p>
    <w:p w:rsidR="001E5039" w:rsidRDefault="001E5039" w:rsidP="001E5039">
      <w:pPr>
        <w:tabs>
          <w:tab w:val="right" w:leader="underscore" w:pos="8910"/>
        </w:tabs>
        <w:spacing w:line="360" w:lineRule="auto"/>
        <w:rPr>
          <w:rFonts w:ascii="Arial" w:hAnsi="Arial"/>
          <w:b/>
          <w:u w:val="single"/>
        </w:rPr>
      </w:pPr>
      <w:r w:rsidRPr="001D2BEC">
        <w:rPr>
          <w:rFonts w:ascii="Arial" w:hAnsi="Arial"/>
          <w:b/>
          <w:u w:val="single"/>
        </w:rPr>
        <w:t xml:space="preserve">Radioactive Materials </w:t>
      </w:r>
    </w:p>
    <w:p w:rsidR="001E5039" w:rsidRPr="001D2BEC" w:rsidRDefault="001E5039" w:rsidP="001E5039">
      <w:pPr>
        <w:tabs>
          <w:tab w:val="right" w:leader="underscore" w:pos="8910"/>
        </w:tabs>
        <w:spacing w:line="360" w:lineRule="auto"/>
        <w:rPr>
          <w:rFonts w:ascii="Arial" w:hAnsi="Arial"/>
          <w:b/>
          <w:u w:val="single"/>
        </w:rPr>
      </w:pPr>
      <w:r>
        <w:rPr>
          <w:rFonts w:ascii="Arial" w:hAnsi="Arial"/>
          <w:b/>
          <w:u w:val="single"/>
        </w:rPr>
        <w:t>Proper disposal of sharps</w:t>
      </w:r>
    </w:p>
    <w:p w:rsidR="001E5039" w:rsidRDefault="001E5039" w:rsidP="001E5039">
      <w:pPr>
        <w:tabs>
          <w:tab w:val="right" w:leader="underscore" w:pos="8910"/>
        </w:tabs>
        <w:spacing w:line="360" w:lineRule="auto"/>
        <w:rPr>
          <w:rFonts w:ascii="Arial" w:hAnsi="Arial"/>
          <w:b/>
          <w:u w:val="single"/>
        </w:rPr>
      </w:pPr>
      <w:r w:rsidRPr="001D2BEC">
        <w:rPr>
          <w:rFonts w:ascii="Arial" w:hAnsi="Arial"/>
          <w:b/>
          <w:u w:val="single"/>
        </w:rPr>
        <w:t>Animal Use</w:t>
      </w:r>
    </w:p>
    <w:p w:rsidR="001E5039" w:rsidRDefault="001E5039" w:rsidP="001E5039">
      <w:pPr>
        <w:tabs>
          <w:tab w:val="right" w:leader="underscore" w:pos="8910"/>
        </w:tabs>
        <w:spacing w:line="360" w:lineRule="auto"/>
        <w:rPr>
          <w:rFonts w:ascii="Arial" w:hAnsi="Arial"/>
          <w:b/>
          <w:i/>
          <w:u w:val="single"/>
        </w:rPr>
      </w:pPr>
      <w:r>
        <w:rPr>
          <w:rFonts w:ascii="Arial" w:hAnsi="Arial"/>
          <w:b/>
          <w:u w:val="single"/>
        </w:rPr>
        <w:t xml:space="preserve">Working with/handling </w:t>
      </w:r>
      <w:r>
        <w:rPr>
          <w:rFonts w:ascii="Arial" w:hAnsi="Arial"/>
          <w:b/>
          <w:i/>
          <w:u w:val="single"/>
        </w:rPr>
        <w:t>Plasmodium falciparum</w:t>
      </w:r>
    </w:p>
    <w:p w:rsidR="001E5039" w:rsidRPr="003A0E9C" w:rsidRDefault="001E5039" w:rsidP="001E5039">
      <w:pPr>
        <w:tabs>
          <w:tab w:val="right" w:leader="underscore" w:pos="8910"/>
        </w:tabs>
        <w:spacing w:line="360" w:lineRule="auto"/>
        <w:rPr>
          <w:rFonts w:ascii="Arial" w:hAnsi="Arial"/>
          <w:b/>
          <w:i/>
          <w:u w:val="single"/>
        </w:rPr>
      </w:pPr>
      <w:r>
        <w:rPr>
          <w:rFonts w:ascii="Arial" w:hAnsi="Arial"/>
          <w:b/>
          <w:u w:val="single"/>
        </w:rPr>
        <w:t>Working with/</w:t>
      </w:r>
      <w:r w:rsidRPr="003A0E9C">
        <w:rPr>
          <w:rFonts w:ascii="Arial" w:hAnsi="Arial"/>
          <w:b/>
          <w:u w:val="single"/>
        </w:rPr>
        <w:t xml:space="preserve">handling </w:t>
      </w:r>
      <w:r w:rsidRPr="003A0E9C">
        <w:rPr>
          <w:rFonts w:ascii="Arial" w:hAnsi="Arial"/>
          <w:b/>
          <w:bCs/>
          <w:i/>
          <w:u w:val="single"/>
        </w:rPr>
        <w:t>Influenza Virus</w:t>
      </w:r>
    </w:p>
    <w:p w:rsidR="001E5039" w:rsidRPr="003A0E9C" w:rsidRDefault="001E5039" w:rsidP="001E5039">
      <w:pPr>
        <w:tabs>
          <w:tab w:val="right" w:leader="underscore" w:pos="8910"/>
        </w:tabs>
        <w:spacing w:line="360" w:lineRule="auto"/>
        <w:rPr>
          <w:rFonts w:ascii="Arial" w:hAnsi="Arial"/>
          <w:b/>
          <w:u w:val="single"/>
        </w:rPr>
      </w:pPr>
    </w:p>
    <w:p w:rsidR="001E5039" w:rsidRPr="001D2BEC" w:rsidRDefault="001E5039" w:rsidP="001E5039">
      <w:pPr>
        <w:tabs>
          <w:tab w:val="right" w:leader="underscore" w:pos="8910"/>
        </w:tabs>
        <w:spacing w:line="360" w:lineRule="auto"/>
        <w:rPr>
          <w:rFonts w:ascii="Arial" w:hAnsi="Arial"/>
        </w:rPr>
      </w:pPr>
      <w:bookmarkStart w:id="28" w:name="_Hlt468602944"/>
      <w:bookmarkEnd w:id="28"/>
    </w:p>
    <w:p w:rsidR="001E5039" w:rsidRDefault="001E5039" w:rsidP="001E5039">
      <w:pPr>
        <w:tabs>
          <w:tab w:val="right" w:leader="underscore" w:pos="8910"/>
        </w:tabs>
        <w:spacing w:line="360" w:lineRule="auto"/>
        <w:rPr>
          <w:rFonts w:ascii="Arial" w:hAnsi="Arial"/>
        </w:rPr>
      </w:pPr>
    </w:p>
    <w:p w:rsidR="001E5039" w:rsidRDefault="001E5039" w:rsidP="001E5039">
      <w:pPr>
        <w:tabs>
          <w:tab w:val="right" w:leader="underscore" w:pos="8910"/>
        </w:tabs>
        <w:spacing w:line="360" w:lineRule="auto"/>
        <w:rPr>
          <w:rFonts w:ascii="Arial" w:hAnsi="Arial"/>
        </w:rPr>
      </w:pPr>
    </w:p>
    <w:p w:rsidR="001E5039" w:rsidRDefault="001E5039" w:rsidP="001E5039">
      <w:pPr>
        <w:tabs>
          <w:tab w:val="right" w:leader="underscore" w:pos="8910"/>
        </w:tabs>
        <w:spacing w:line="360" w:lineRule="auto"/>
        <w:rPr>
          <w:rFonts w:ascii="Arial" w:hAnsi="Arial"/>
        </w:rPr>
      </w:pPr>
    </w:p>
    <w:p w:rsidR="001E5039" w:rsidRDefault="001E5039" w:rsidP="001E5039">
      <w:pPr>
        <w:tabs>
          <w:tab w:val="right" w:leader="underscore" w:pos="8910"/>
        </w:tabs>
        <w:spacing w:line="360" w:lineRule="auto"/>
        <w:rPr>
          <w:rFonts w:ascii="Arial" w:hAnsi="Arial"/>
        </w:rPr>
      </w:pPr>
    </w:p>
    <w:p w:rsidR="001E5039" w:rsidRPr="008A2A85" w:rsidRDefault="001E5039" w:rsidP="001E5039">
      <w:pPr>
        <w:rPr>
          <w:rFonts w:ascii="Arial" w:hAnsi="Arial"/>
          <w:b/>
          <w:sz w:val="22"/>
          <w:szCs w:val="22"/>
        </w:rPr>
      </w:pPr>
      <w:r w:rsidRPr="008A2A85">
        <w:rPr>
          <w:rFonts w:ascii="Arial" w:hAnsi="Arial"/>
          <w:b/>
          <w:sz w:val="22"/>
          <w:szCs w:val="22"/>
        </w:rPr>
        <w:lastRenderedPageBreak/>
        <w:t xml:space="preserve">Low Lab Standard Operating Procedure for Working with </w:t>
      </w:r>
      <w:r w:rsidRPr="008A2A85">
        <w:rPr>
          <w:rFonts w:ascii="Arial" w:hAnsi="Arial"/>
          <w:b/>
          <w:sz w:val="22"/>
          <w:szCs w:val="22"/>
          <w:u w:val="single"/>
        </w:rPr>
        <w:t>Corrosives</w:t>
      </w:r>
      <w:r w:rsidR="00D17F3A" w:rsidRPr="008A2A85">
        <w:rPr>
          <w:rFonts w:ascii="Arial" w:hAnsi="Arial"/>
          <w:b/>
          <w:sz w:val="22"/>
          <w:szCs w:val="22"/>
          <w:u w:val="single"/>
        </w:rPr>
        <w:fldChar w:fldCharType="begin"/>
      </w:r>
      <w:r w:rsidRPr="008A2A85">
        <w:rPr>
          <w:rFonts w:ascii="Arial" w:hAnsi="Arial"/>
          <w:sz w:val="22"/>
          <w:szCs w:val="22"/>
        </w:rPr>
        <w:instrText>xe "</w:instrText>
      </w:r>
      <w:r w:rsidRPr="008A2A85">
        <w:rPr>
          <w:rFonts w:ascii="Arial" w:hAnsi="Arial"/>
          <w:b/>
          <w:sz w:val="22"/>
          <w:szCs w:val="22"/>
        </w:rPr>
        <w:instrText>Corrosives</w:instrText>
      </w:r>
      <w:r w:rsidRPr="008A2A85">
        <w:rPr>
          <w:rFonts w:ascii="Arial" w:hAnsi="Arial"/>
          <w:sz w:val="22"/>
          <w:szCs w:val="22"/>
        </w:rPr>
        <w:instrText>"</w:instrText>
      </w:r>
      <w:r w:rsidR="00D17F3A" w:rsidRPr="008A2A85">
        <w:rPr>
          <w:rFonts w:ascii="Arial" w:hAnsi="Arial"/>
          <w:b/>
          <w:sz w:val="22"/>
          <w:szCs w:val="22"/>
          <w:u w:val="single"/>
        </w:rPr>
        <w:fldChar w:fldCharType="end"/>
      </w:r>
      <w:r w:rsidRPr="008A2A85">
        <w:rPr>
          <w:rFonts w:ascii="Arial" w:hAnsi="Arial"/>
          <w:b/>
          <w:sz w:val="22"/>
          <w:szCs w:val="22"/>
        </w:rPr>
        <w:t xml:space="preserve">:  </w:t>
      </w:r>
    </w:p>
    <w:p w:rsidR="001E5039" w:rsidRPr="008A2A85" w:rsidRDefault="001E5039" w:rsidP="00513FA1">
      <w:pPr>
        <w:jc w:val="both"/>
        <w:rPr>
          <w:rFonts w:ascii="Arial" w:hAnsi="Arial"/>
          <w:b/>
          <w:sz w:val="22"/>
          <w:szCs w:val="22"/>
        </w:rPr>
      </w:pPr>
      <w:r w:rsidRPr="008A2A85">
        <w:rPr>
          <w:rFonts w:ascii="Arial" w:hAnsi="Arial"/>
          <w:sz w:val="22"/>
          <w:szCs w:val="22"/>
        </w:rPr>
        <w:t>Corrosives are materials which can react with the skin causing burns similar to thermal burns, and/or which can react with metal causing deterioration of the metal surface.  Acids and bases are corrosives.  Observe the following special precautions.</w:t>
      </w:r>
    </w:p>
    <w:p w:rsidR="001E5039" w:rsidRPr="008A2A85" w:rsidRDefault="001E5039" w:rsidP="00513FA1">
      <w:pPr>
        <w:numPr>
          <w:ilvl w:val="0"/>
          <w:numId w:val="18"/>
        </w:numPr>
        <w:tabs>
          <w:tab w:val="left" w:pos="864"/>
        </w:tabs>
        <w:spacing w:before="120" w:beforeAutospacing="0" w:after="0" w:afterAutospacing="0" w:line="240" w:lineRule="auto"/>
        <w:ind w:left="432" w:hanging="432"/>
        <w:jc w:val="both"/>
        <w:rPr>
          <w:rFonts w:ascii="Arial" w:hAnsi="Arial"/>
          <w:sz w:val="22"/>
          <w:szCs w:val="22"/>
        </w:rPr>
      </w:pPr>
      <w:r w:rsidRPr="008A2A85">
        <w:rPr>
          <w:rFonts w:ascii="Arial" w:hAnsi="Arial"/>
          <w:sz w:val="22"/>
          <w:szCs w:val="22"/>
        </w:rPr>
        <w:t>Containers and equipment used for storage and processing of corrosive</w:t>
      </w:r>
      <w:r w:rsidR="00D17F3A" w:rsidRPr="008A2A85">
        <w:rPr>
          <w:rFonts w:ascii="Arial" w:hAnsi="Arial"/>
          <w:sz w:val="22"/>
          <w:szCs w:val="22"/>
        </w:rPr>
        <w:fldChar w:fldCharType="begin"/>
      </w:r>
      <w:r w:rsidRPr="008A2A85">
        <w:rPr>
          <w:rFonts w:ascii="Arial" w:hAnsi="Arial"/>
          <w:sz w:val="22"/>
          <w:szCs w:val="22"/>
        </w:rPr>
        <w:instrText>xe "corrosive"</w:instrText>
      </w:r>
      <w:r w:rsidR="00D17F3A" w:rsidRPr="008A2A85">
        <w:rPr>
          <w:rFonts w:ascii="Arial" w:hAnsi="Arial"/>
          <w:sz w:val="22"/>
          <w:szCs w:val="22"/>
        </w:rPr>
        <w:fldChar w:fldCharType="end"/>
      </w:r>
      <w:r w:rsidRPr="008A2A85">
        <w:rPr>
          <w:rFonts w:ascii="Arial" w:hAnsi="Arial"/>
          <w:sz w:val="22"/>
          <w:szCs w:val="22"/>
        </w:rPr>
        <w:t xml:space="preserve"> materials should be corrosion re</w:t>
      </w:r>
      <w:r w:rsidRPr="008A2A85">
        <w:rPr>
          <w:rFonts w:ascii="Arial" w:hAnsi="Arial"/>
          <w:sz w:val="22"/>
          <w:szCs w:val="22"/>
        </w:rPr>
        <w:softHyphen/>
        <w:t>sistant.</w:t>
      </w:r>
    </w:p>
    <w:p w:rsidR="001E5039" w:rsidRPr="008A2A85" w:rsidRDefault="001E5039" w:rsidP="00513FA1">
      <w:pPr>
        <w:numPr>
          <w:ilvl w:val="0"/>
          <w:numId w:val="18"/>
        </w:numPr>
        <w:tabs>
          <w:tab w:val="left" w:pos="576"/>
          <w:tab w:val="left" w:pos="864"/>
        </w:tabs>
        <w:spacing w:before="0" w:beforeAutospacing="0" w:after="0" w:afterAutospacing="0" w:line="240" w:lineRule="auto"/>
        <w:jc w:val="both"/>
        <w:rPr>
          <w:rFonts w:ascii="Arial" w:hAnsi="Arial"/>
          <w:sz w:val="22"/>
          <w:szCs w:val="22"/>
        </w:rPr>
      </w:pPr>
      <w:r w:rsidRPr="008A2A85">
        <w:rPr>
          <w:rFonts w:ascii="Arial" w:hAnsi="Arial"/>
          <w:sz w:val="22"/>
          <w:szCs w:val="22"/>
        </w:rPr>
        <w:t>Eye protection and rubber gloves</w:t>
      </w:r>
      <w:r w:rsidR="00D17F3A" w:rsidRPr="008A2A85">
        <w:rPr>
          <w:rFonts w:ascii="Arial" w:hAnsi="Arial"/>
          <w:sz w:val="22"/>
          <w:szCs w:val="22"/>
        </w:rPr>
        <w:fldChar w:fldCharType="begin"/>
      </w:r>
      <w:r w:rsidRPr="008A2A85">
        <w:rPr>
          <w:rFonts w:ascii="Arial" w:hAnsi="Arial"/>
          <w:sz w:val="22"/>
          <w:szCs w:val="22"/>
        </w:rPr>
        <w:instrText>xe "gloves"</w:instrText>
      </w:r>
      <w:r w:rsidR="00D17F3A" w:rsidRPr="008A2A85">
        <w:rPr>
          <w:rFonts w:ascii="Arial" w:hAnsi="Arial"/>
          <w:sz w:val="22"/>
          <w:szCs w:val="22"/>
        </w:rPr>
        <w:fldChar w:fldCharType="end"/>
      </w:r>
      <w:r w:rsidRPr="008A2A85">
        <w:rPr>
          <w:rFonts w:ascii="Arial" w:hAnsi="Arial"/>
          <w:sz w:val="22"/>
          <w:szCs w:val="22"/>
        </w:rPr>
        <w:t xml:space="preserve"> should always be used when handling corrosive</w:t>
      </w:r>
      <w:r w:rsidR="00D17F3A" w:rsidRPr="008A2A85">
        <w:rPr>
          <w:rFonts w:ascii="Arial" w:hAnsi="Arial"/>
          <w:sz w:val="22"/>
          <w:szCs w:val="22"/>
        </w:rPr>
        <w:fldChar w:fldCharType="begin"/>
      </w:r>
      <w:r w:rsidRPr="008A2A85">
        <w:rPr>
          <w:rFonts w:ascii="Arial" w:hAnsi="Arial"/>
          <w:sz w:val="22"/>
          <w:szCs w:val="22"/>
        </w:rPr>
        <w:instrText>xe "corrosive"</w:instrText>
      </w:r>
      <w:r w:rsidR="00D17F3A" w:rsidRPr="008A2A85">
        <w:rPr>
          <w:rFonts w:ascii="Arial" w:hAnsi="Arial"/>
          <w:sz w:val="22"/>
          <w:szCs w:val="22"/>
        </w:rPr>
        <w:fldChar w:fldCharType="end"/>
      </w:r>
      <w:r w:rsidRPr="008A2A85">
        <w:rPr>
          <w:rFonts w:ascii="Arial" w:hAnsi="Arial"/>
          <w:sz w:val="22"/>
          <w:szCs w:val="22"/>
        </w:rPr>
        <w:t xml:space="preserve"> materials.  A face shield, rubber apron, and rubber boots may also be appropriate, depending on the work performed. Inhalation of material should be carefully avoided.</w:t>
      </w:r>
    </w:p>
    <w:p w:rsidR="001E5039" w:rsidRPr="008A2A85" w:rsidRDefault="001E5039" w:rsidP="00513FA1">
      <w:pPr>
        <w:numPr>
          <w:ilvl w:val="0"/>
          <w:numId w:val="18"/>
        </w:numPr>
        <w:tabs>
          <w:tab w:val="left" w:pos="576"/>
          <w:tab w:val="left" w:pos="864"/>
        </w:tabs>
        <w:spacing w:before="0" w:beforeAutospacing="0" w:after="0" w:afterAutospacing="0" w:line="240" w:lineRule="auto"/>
        <w:ind w:left="432" w:hanging="432"/>
        <w:jc w:val="both"/>
        <w:rPr>
          <w:rFonts w:ascii="Arial" w:hAnsi="Arial"/>
          <w:sz w:val="22"/>
          <w:szCs w:val="22"/>
        </w:rPr>
      </w:pPr>
      <w:r w:rsidRPr="008A2A85">
        <w:rPr>
          <w:rFonts w:ascii="Arial" w:hAnsi="Arial"/>
          <w:sz w:val="22"/>
          <w:szCs w:val="22"/>
        </w:rPr>
        <w:t>When mixing concentrated acids (caustics) with water, add the acid (caustic) slowly to water.  Never add water to acid (caustic).</w:t>
      </w:r>
    </w:p>
    <w:p w:rsidR="001E5039" w:rsidRPr="008A2A85" w:rsidRDefault="001E5039" w:rsidP="00513FA1">
      <w:pPr>
        <w:numPr>
          <w:ilvl w:val="0"/>
          <w:numId w:val="18"/>
        </w:numPr>
        <w:tabs>
          <w:tab w:val="left" w:pos="576"/>
          <w:tab w:val="left" w:pos="864"/>
        </w:tabs>
        <w:spacing w:before="0" w:beforeAutospacing="0" w:after="0" w:afterAutospacing="0" w:line="240" w:lineRule="auto"/>
        <w:ind w:left="432" w:hanging="432"/>
        <w:jc w:val="both"/>
        <w:rPr>
          <w:rFonts w:ascii="Arial" w:hAnsi="Arial"/>
          <w:sz w:val="22"/>
          <w:szCs w:val="22"/>
        </w:rPr>
      </w:pPr>
      <w:r w:rsidRPr="008A2A85">
        <w:rPr>
          <w:rFonts w:ascii="Arial" w:hAnsi="Arial"/>
          <w:sz w:val="22"/>
          <w:szCs w:val="22"/>
        </w:rPr>
        <w:t>Acids and bases should be stored separately from each other.  Organic acids should be stored with flammable materials, separate from oxidizers and oxidizing acids.</w:t>
      </w:r>
    </w:p>
    <w:p w:rsidR="001E5039" w:rsidRPr="008A2A85" w:rsidRDefault="001E5039" w:rsidP="00513FA1">
      <w:pPr>
        <w:pStyle w:val="Heading4"/>
        <w:keepNext w:val="0"/>
        <w:keepLines w:val="0"/>
        <w:numPr>
          <w:ilvl w:val="0"/>
          <w:numId w:val="18"/>
        </w:numPr>
        <w:spacing w:before="120" w:beforeAutospacing="0" w:afterAutospacing="0" w:line="240" w:lineRule="exact"/>
        <w:jc w:val="both"/>
        <w:rPr>
          <w:rFonts w:ascii="Arial" w:hAnsi="Arial" w:cs="Arial"/>
          <w:b w:val="0"/>
          <w:i w:val="0"/>
          <w:color w:val="auto"/>
          <w:sz w:val="22"/>
          <w:szCs w:val="22"/>
        </w:rPr>
      </w:pPr>
      <w:r w:rsidRPr="008A2A85">
        <w:rPr>
          <w:rFonts w:ascii="Arial" w:hAnsi="Arial" w:cs="Arial"/>
          <w:b w:val="0"/>
          <w:i w:val="0"/>
          <w:color w:val="auto"/>
          <w:sz w:val="22"/>
          <w:szCs w:val="22"/>
        </w:rPr>
        <w:t>Corrosives must be disposed of properly according to state and federal regulations.</w:t>
      </w:r>
    </w:p>
    <w:p w:rsidR="001E5039" w:rsidRPr="008A2A85" w:rsidRDefault="001E5039" w:rsidP="00513FA1">
      <w:pPr>
        <w:pStyle w:val="Heading4"/>
        <w:keepNext w:val="0"/>
        <w:keepLines w:val="0"/>
        <w:numPr>
          <w:ilvl w:val="0"/>
          <w:numId w:val="18"/>
        </w:numPr>
        <w:spacing w:before="120" w:beforeAutospacing="0" w:afterAutospacing="0" w:line="240" w:lineRule="exact"/>
        <w:jc w:val="both"/>
        <w:rPr>
          <w:rFonts w:ascii="Arial" w:hAnsi="Arial" w:cs="Arial"/>
          <w:b w:val="0"/>
          <w:i w:val="0"/>
          <w:color w:val="auto"/>
          <w:sz w:val="22"/>
          <w:szCs w:val="22"/>
        </w:rPr>
      </w:pPr>
      <w:r w:rsidRPr="008A2A85">
        <w:rPr>
          <w:rFonts w:ascii="Arial" w:hAnsi="Arial" w:cs="Arial"/>
          <w:b w:val="0"/>
          <w:i w:val="0"/>
          <w:color w:val="auto"/>
          <w:sz w:val="22"/>
          <w:szCs w:val="22"/>
        </w:rPr>
        <w:t>All corrosive material should be stored in a cool, dry cabinet away from heat, moisture and other chemicals that are incompatible with the particular material as described in its MSDS.</w:t>
      </w:r>
    </w:p>
    <w:p w:rsidR="001E5039" w:rsidRPr="008A2A85" w:rsidRDefault="001E5039" w:rsidP="00513FA1">
      <w:pPr>
        <w:jc w:val="both"/>
        <w:rPr>
          <w:rFonts w:ascii="Arial" w:hAnsi="Arial"/>
          <w:sz w:val="22"/>
          <w:szCs w:val="22"/>
        </w:rPr>
      </w:pPr>
    </w:p>
    <w:p w:rsidR="008A2A85" w:rsidRPr="008A2A85" w:rsidRDefault="001E5039" w:rsidP="00513FA1">
      <w:pPr>
        <w:pStyle w:val="Heading4"/>
        <w:jc w:val="both"/>
        <w:rPr>
          <w:rFonts w:ascii="Arial" w:hAnsi="Arial" w:cs="Arial"/>
          <w:i w:val="0"/>
          <w:color w:val="auto"/>
          <w:sz w:val="22"/>
          <w:szCs w:val="22"/>
        </w:rPr>
      </w:pPr>
      <w:r w:rsidRPr="008A2A85">
        <w:rPr>
          <w:rFonts w:ascii="Arial" w:hAnsi="Arial" w:cs="Arial"/>
          <w:i w:val="0"/>
          <w:color w:val="auto"/>
          <w:sz w:val="22"/>
          <w:szCs w:val="22"/>
        </w:rPr>
        <w:t xml:space="preserve">Low Lab Standard Operating Procedure for Working with </w:t>
      </w:r>
      <w:r w:rsidRPr="008A2A85">
        <w:rPr>
          <w:rFonts w:ascii="Arial" w:hAnsi="Arial" w:cs="Arial"/>
          <w:i w:val="0"/>
          <w:color w:val="auto"/>
          <w:sz w:val="22"/>
          <w:szCs w:val="22"/>
          <w:u w:val="single"/>
        </w:rPr>
        <w:t>Pyrophoric Materials</w:t>
      </w:r>
      <w:r w:rsidRPr="008A2A85">
        <w:rPr>
          <w:rFonts w:ascii="Arial" w:hAnsi="Arial" w:cs="Arial"/>
          <w:i w:val="0"/>
          <w:color w:val="auto"/>
          <w:sz w:val="22"/>
          <w:szCs w:val="22"/>
        </w:rPr>
        <w:t xml:space="preserve">:  </w:t>
      </w:r>
    </w:p>
    <w:p w:rsidR="001E5039" w:rsidRPr="008A2A85" w:rsidRDefault="001E5039" w:rsidP="00513FA1">
      <w:pPr>
        <w:pStyle w:val="Heading4"/>
        <w:jc w:val="both"/>
        <w:rPr>
          <w:rFonts w:ascii="Arial" w:hAnsi="Arial" w:cs="Arial"/>
          <w:b w:val="0"/>
          <w:i w:val="0"/>
          <w:color w:val="auto"/>
          <w:sz w:val="22"/>
          <w:szCs w:val="22"/>
        </w:rPr>
      </w:pPr>
      <w:r w:rsidRPr="008A2A85">
        <w:rPr>
          <w:rFonts w:ascii="Arial" w:hAnsi="Arial" w:cs="Arial"/>
          <w:b w:val="0"/>
          <w:i w:val="0"/>
          <w:color w:val="auto"/>
          <w:sz w:val="22"/>
          <w:szCs w:val="22"/>
        </w:rPr>
        <w:t xml:space="preserve">Pyrophoric materials ignite spontaneously upon contact with air.  The flame may or may not be visible.  Examples include </w:t>
      </w:r>
      <w:proofErr w:type="spellStart"/>
      <w:r w:rsidRPr="008A2A85">
        <w:rPr>
          <w:rFonts w:ascii="Arial" w:hAnsi="Arial" w:cs="Arial"/>
          <w:b w:val="0"/>
          <w:i w:val="0"/>
          <w:color w:val="auto"/>
          <w:sz w:val="22"/>
          <w:szCs w:val="22"/>
        </w:rPr>
        <w:t>butyllithium</w:t>
      </w:r>
      <w:proofErr w:type="spellEnd"/>
      <w:r w:rsidRPr="008A2A85">
        <w:rPr>
          <w:rFonts w:ascii="Arial" w:hAnsi="Arial" w:cs="Arial"/>
          <w:b w:val="0"/>
          <w:i w:val="0"/>
          <w:color w:val="auto"/>
          <w:sz w:val="22"/>
          <w:szCs w:val="22"/>
        </w:rPr>
        <w:t xml:space="preserve">, </w:t>
      </w:r>
      <w:proofErr w:type="spellStart"/>
      <w:r w:rsidRPr="008A2A85">
        <w:rPr>
          <w:rFonts w:ascii="Arial" w:hAnsi="Arial" w:cs="Arial"/>
          <w:b w:val="0"/>
          <w:i w:val="0"/>
          <w:color w:val="auto"/>
          <w:sz w:val="22"/>
          <w:szCs w:val="22"/>
        </w:rPr>
        <w:t>silane</w:t>
      </w:r>
      <w:proofErr w:type="spellEnd"/>
      <w:r w:rsidRPr="008A2A85">
        <w:rPr>
          <w:rFonts w:ascii="Arial" w:hAnsi="Arial" w:cs="Arial"/>
          <w:b w:val="0"/>
          <w:i w:val="0"/>
          <w:color w:val="auto"/>
          <w:sz w:val="22"/>
          <w:szCs w:val="22"/>
        </w:rPr>
        <w:t xml:space="preserve">, and yellow phosphorous.  Store and use all </w:t>
      </w:r>
      <w:proofErr w:type="spellStart"/>
      <w:r w:rsidRPr="008A2A85">
        <w:rPr>
          <w:rFonts w:ascii="Arial" w:hAnsi="Arial" w:cs="Arial"/>
          <w:b w:val="0"/>
          <w:i w:val="0"/>
          <w:color w:val="auto"/>
          <w:sz w:val="22"/>
          <w:szCs w:val="22"/>
        </w:rPr>
        <w:t>pyrophorics</w:t>
      </w:r>
      <w:proofErr w:type="spellEnd"/>
      <w:r w:rsidRPr="008A2A85">
        <w:rPr>
          <w:rFonts w:ascii="Arial" w:hAnsi="Arial" w:cs="Arial"/>
          <w:b w:val="0"/>
          <w:i w:val="0"/>
          <w:color w:val="auto"/>
          <w:sz w:val="22"/>
          <w:szCs w:val="22"/>
        </w:rPr>
        <w:t xml:space="preserve"> in an inert atmosphere.</w:t>
      </w:r>
    </w:p>
    <w:p w:rsidR="001E5039" w:rsidRPr="008A2A85" w:rsidRDefault="001E5039" w:rsidP="00513FA1">
      <w:pPr>
        <w:jc w:val="both"/>
        <w:rPr>
          <w:rFonts w:ascii="Arial" w:hAnsi="Arial"/>
          <w:sz w:val="22"/>
          <w:szCs w:val="22"/>
        </w:rPr>
      </w:pPr>
      <w:r w:rsidRPr="008A2A85">
        <w:rPr>
          <w:rFonts w:ascii="Arial" w:hAnsi="Arial"/>
          <w:sz w:val="22"/>
          <w:szCs w:val="22"/>
        </w:rPr>
        <w:t>All pyrophoric material containers must be kept in a cool, dry, well-ventilated place. Store away from heat and avoid contact with water as well as from any sources of ignition. All equipment containing the material should be grounded.  Follow an appropriate protocol for safe removal and use of these materials and do so ONLY in a fume hood.</w:t>
      </w:r>
    </w:p>
    <w:p w:rsidR="008A2A85" w:rsidRPr="008A2A85" w:rsidRDefault="001E5039" w:rsidP="00513FA1">
      <w:pPr>
        <w:jc w:val="both"/>
        <w:rPr>
          <w:rFonts w:ascii="Arial" w:hAnsi="Arial"/>
          <w:sz w:val="22"/>
          <w:szCs w:val="22"/>
        </w:rPr>
      </w:pPr>
      <w:r w:rsidRPr="008A2A85">
        <w:rPr>
          <w:rFonts w:ascii="Arial" w:hAnsi="Arial"/>
          <w:sz w:val="22"/>
          <w:szCs w:val="22"/>
        </w:rPr>
        <w:t>Do not ingest. Do not breathe gas/fumes/ vapor/spray. If ingested, seek medical advice immediately and show the container or the label. Avoid contact with skin and eyes. Keep away from incompatibles such as oxidizing agents, organic materials, metals, moisture.  Upon completion of your work, dispose remaining unused reagent through hazardous material pickup by REM.</w:t>
      </w:r>
    </w:p>
    <w:p w:rsidR="001E5039" w:rsidRPr="008A2A85" w:rsidRDefault="001E5039" w:rsidP="00513FA1">
      <w:pPr>
        <w:keepNext/>
        <w:spacing w:before="120"/>
        <w:jc w:val="both"/>
        <w:outlineLvl w:val="3"/>
        <w:rPr>
          <w:rFonts w:ascii="Arial" w:hAnsi="Arial"/>
          <w:sz w:val="22"/>
          <w:szCs w:val="22"/>
        </w:rPr>
      </w:pPr>
      <w:r w:rsidRPr="008A2A85">
        <w:rPr>
          <w:rFonts w:ascii="Arial" w:hAnsi="Arial"/>
          <w:b/>
          <w:sz w:val="22"/>
          <w:szCs w:val="22"/>
        </w:rPr>
        <w:lastRenderedPageBreak/>
        <w:t xml:space="preserve">Low Lab Standard Operating Procedure for Working with </w:t>
      </w:r>
      <w:proofErr w:type="spellStart"/>
      <w:r w:rsidRPr="008A2A85">
        <w:rPr>
          <w:rFonts w:ascii="Arial" w:hAnsi="Arial"/>
          <w:b/>
          <w:sz w:val="22"/>
          <w:szCs w:val="22"/>
          <w:u w:val="single"/>
        </w:rPr>
        <w:t>Peroxidizables</w:t>
      </w:r>
      <w:proofErr w:type="spellEnd"/>
      <w:r w:rsidR="00D17F3A" w:rsidRPr="008A2A85">
        <w:rPr>
          <w:rFonts w:ascii="Arial" w:hAnsi="Arial"/>
          <w:b/>
          <w:sz w:val="22"/>
          <w:szCs w:val="22"/>
          <w:u w:val="single"/>
        </w:rPr>
        <w:fldChar w:fldCharType="begin"/>
      </w:r>
      <w:r w:rsidRPr="008A2A85">
        <w:rPr>
          <w:rFonts w:ascii="Arial" w:hAnsi="Arial"/>
          <w:sz w:val="22"/>
          <w:szCs w:val="22"/>
        </w:rPr>
        <w:instrText>xe "Peroxidizables"</w:instrText>
      </w:r>
      <w:r w:rsidR="00D17F3A" w:rsidRPr="008A2A85">
        <w:rPr>
          <w:rFonts w:ascii="Arial" w:hAnsi="Arial"/>
          <w:b/>
          <w:sz w:val="22"/>
          <w:szCs w:val="22"/>
          <w:u w:val="single"/>
        </w:rPr>
        <w:fldChar w:fldCharType="end"/>
      </w:r>
      <w:r w:rsidRPr="008A2A85">
        <w:rPr>
          <w:rFonts w:ascii="Arial" w:hAnsi="Arial"/>
          <w:b/>
          <w:sz w:val="22"/>
          <w:szCs w:val="22"/>
        </w:rPr>
        <w:t xml:space="preserve">:  </w:t>
      </w:r>
      <w:proofErr w:type="spellStart"/>
      <w:r w:rsidRPr="008A2A85">
        <w:rPr>
          <w:rFonts w:ascii="Arial" w:hAnsi="Arial"/>
          <w:sz w:val="22"/>
          <w:szCs w:val="22"/>
        </w:rPr>
        <w:t>Peroxidizables</w:t>
      </w:r>
      <w:proofErr w:type="spellEnd"/>
      <w:r w:rsidRPr="008A2A85">
        <w:rPr>
          <w:rFonts w:ascii="Arial" w:hAnsi="Arial"/>
          <w:sz w:val="22"/>
          <w:szCs w:val="22"/>
        </w:rPr>
        <w:t xml:space="preserve"> are substances or mixtures which react with oxygen to form peroxides</w:t>
      </w:r>
      <w:r w:rsidR="00D17F3A" w:rsidRPr="008A2A85">
        <w:rPr>
          <w:rFonts w:ascii="Arial" w:hAnsi="Arial"/>
          <w:sz w:val="22"/>
          <w:szCs w:val="22"/>
        </w:rPr>
        <w:fldChar w:fldCharType="begin"/>
      </w:r>
      <w:r w:rsidRPr="008A2A85">
        <w:rPr>
          <w:rFonts w:ascii="Arial" w:hAnsi="Arial"/>
          <w:sz w:val="22"/>
          <w:szCs w:val="22"/>
        </w:rPr>
        <w:instrText>xe "peroxides"</w:instrText>
      </w:r>
      <w:r w:rsidR="00D17F3A" w:rsidRPr="008A2A85">
        <w:rPr>
          <w:rFonts w:ascii="Arial" w:hAnsi="Arial"/>
          <w:sz w:val="22"/>
          <w:szCs w:val="22"/>
        </w:rPr>
        <w:fldChar w:fldCharType="end"/>
      </w:r>
      <w:r w:rsidRPr="008A2A85">
        <w:rPr>
          <w:rFonts w:ascii="Arial" w:hAnsi="Arial"/>
          <w:sz w:val="22"/>
          <w:szCs w:val="22"/>
        </w:rPr>
        <w:t xml:space="preserve">.  Some peroxides can explode with impact, heat, or friction such as that caused by removing a lid.  Peroxides form inside the containers of some materials even if they have not been opened.  Examples include ethyl ether, </w:t>
      </w:r>
      <w:proofErr w:type="spellStart"/>
      <w:r w:rsidRPr="008A2A85">
        <w:rPr>
          <w:rFonts w:ascii="Arial" w:hAnsi="Arial"/>
          <w:sz w:val="22"/>
          <w:szCs w:val="22"/>
        </w:rPr>
        <w:t>tetrahydrofuran</w:t>
      </w:r>
      <w:proofErr w:type="spellEnd"/>
      <w:r w:rsidRPr="008A2A85">
        <w:rPr>
          <w:rFonts w:ascii="Arial" w:hAnsi="Arial"/>
          <w:sz w:val="22"/>
          <w:szCs w:val="22"/>
        </w:rPr>
        <w:t xml:space="preserve">, liquid </w:t>
      </w:r>
      <w:proofErr w:type="spellStart"/>
      <w:r w:rsidRPr="008A2A85">
        <w:rPr>
          <w:rFonts w:ascii="Arial" w:hAnsi="Arial"/>
          <w:sz w:val="22"/>
          <w:szCs w:val="22"/>
        </w:rPr>
        <w:t>paraffins</w:t>
      </w:r>
      <w:proofErr w:type="spellEnd"/>
      <w:r w:rsidRPr="008A2A85">
        <w:rPr>
          <w:rFonts w:ascii="Arial" w:hAnsi="Arial"/>
          <w:sz w:val="22"/>
          <w:szCs w:val="22"/>
        </w:rPr>
        <w:t xml:space="preserve"> (alkanes), and olefins (alkenes). See Appendix C for additional materials which may form peroxides.</w:t>
      </w:r>
    </w:p>
    <w:p w:rsidR="001E5039" w:rsidRPr="008A2A85" w:rsidRDefault="001E5039" w:rsidP="00513FA1">
      <w:pPr>
        <w:tabs>
          <w:tab w:val="left" w:pos="864"/>
        </w:tabs>
        <w:spacing w:before="120"/>
        <w:jc w:val="both"/>
        <w:rPr>
          <w:rFonts w:ascii="Arial" w:hAnsi="Arial"/>
          <w:sz w:val="22"/>
          <w:szCs w:val="22"/>
        </w:rPr>
      </w:pPr>
      <w:r w:rsidRPr="008A2A85">
        <w:rPr>
          <w:rFonts w:ascii="Arial" w:hAnsi="Arial"/>
          <w:sz w:val="22"/>
          <w:szCs w:val="22"/>
        </w:rPr>
        <w:t xml:space="preserve">-Date all </w:t>
      </w:r>
      <w:proofErr w:type="spellStart"/>
      <w:r w:rsidRPr="008A2A85">
        <w:rPr>
          <w:rFonts w:ascii="Arial" w:hAnsi="Arial"/>
          <w:sz w:val="22"/>
          <w:szCs w:val="22"/>
        </w:rPr>
        <w:t>peroxidizables</w:t>
      </w:r>
      <w:proofErr w:type="spellEnd"/>
      <w:r w:rsidRPr="008A2A85">
        <w:rPr>
          <w:rFonts w:ascii="Arial" w:hAnsi="Arial"/>
          <w:sz w:val="22"/>
          <w:szCs w:val="22"/>
        </w:rPr>
        <w:t xml:space="preserve"> upon receipt and upon opening.  Unless an inhibitor has been added by the manufacturer, materials should be properly disposed of through REM after 18 months from date of receipt or 3 months from date of opening.</w:t>
      </w:r>
    </w:p>
    <w:p w:rsidR="001E5039" w:rsidRPr="008A2A85" w:rsidRDefault="001E5039" w:rsidP="00513FA1">
      <w:pPr>
        <w:tabs>
          <w:tab w:val="left" w:pos="864"/>
        </w:tabs>
        <w:jc w:val="both"/>
        <w:rPr>
          <w:rFonts w:ascii="Arial" w:hAnsi="Arial"/>
          <w:sz w:val="22"/>
          <w:szCs w:val="22"/>
        </w:rPr>
      </w:pPr>
      <w:r w:rsidRPr="008A2A85">
        <w:rPr>
          <w:rFonts w:ascii="Arial" w:hAnsi="Arial"/>
          <w:sz w:val="22"/>
          <w:szCs w:val="22"/>
        </w:rPr>
        <w:t xml:space="preserve">-Store container in a segregated area that is cool and well-ventilated. Keep container tightly closed and sealed until ready for use. Prolonged exposure to air and light may form unstable explosive peroxides. </w:t>
      </w:r>
    </w:p>
    <w:p w:rsidR="001E5039" w:rsidRPr="008A2A85" w:rsidRDefault="001E5039" w:rsidP="00513FA1">
      <w:pPr>
        <w:tabs>
          <w:tab w:val="left" w:pos="864"/>
        </w:tabs>
        <w:jc w:val="both"/>
        <w:rPr>
          <w:rFonts w:ascii="Arial" w:hAnsi="Arial"/>
          <w:sz w:val="22"/>
          <w:szCs w:val="22"/>
        </w:rPr>
      </w:pPr>
      <w:r w:rsidRPr="008A2A85">
        <w:rPr>
          <w:rFonts w:ascii="Arial" w:hAnsi="Arial"/>
          <w:sz w:val="22"/>
          <w:szCs w:val="22"/>
        </w:rPr>
        <w:t>-Do not open any container having obvious crystal formation around the lid.</w:t>
      </w:r>
    </w:p>
    <w:p w:rsidR="001E5039" w:rsidRPr="008A2A85" w:rsidRDefault="001E5039" w:rsidP="00513FA1">
      <w:pPr>
        <w:tabs>
          <w:tab w:val="left" w:pos="864"/>
        </w:tabs>
        <w:jc w:val="both"/>
        <w:rPr>
          <w:rFonts w:ascii="Arial" w:hAnsi="Arial"/>
          <w:sz w:val="22"/>
          <w:szCs w:val="22"/>
        </w:rPr>
      </w:pPr>
      <w:r w:rsidRPr="008A2A85">
        <w:rPr>
          <w:rFonts w:ascii="Arial" w:hAnsi="Arial"/>
          <w:sz w:val="22"/>
          <w:szCs w:val="22"/>
        </w:rPr>
        <w:t>-Keep away from heat, sources of ignition, and ground all equipment containing the material.</w:t>
      </w:r>
    </w:p>
    <w:p w:rsidR="001E5039" w:rsidRPr="008A2A85" w:rsidRDefault="001E5039" w:rsidP="00513FA1">
      <w:pPr>
        <w:tabs>
          <w:tab w:val="left" w:pos="864"/>
        </w:tabs>
        <w:jc w:val="both"/>
        <w:rPr>
          <w:rFonts w:ascii="Arial" w:hAnsi="Arial"/>
          <w:sz w:val="22"/>
          <w:szCs w:val="22"/>
        </w:rPr>
      </w:pPr>
      <w:r w:rsidRPr="008A2A85">
        <w:rPr>
          <w:rFonts w:ascii="Arial" w:hAnsi="Arial"/>
          <w:sz w:val="22"/>
          <w:szCs w:val="22"/>
        </w:rPr>
        <w:t>-</w:t>
      </w:r>
      <w:r w:rsidRPr="008A2A85">
        <w:rPr>
          <w:rFonts w:ascii="Arial" w:hAnsi="Arial"/>
          <w:sz w:val="22"/>
          <w:szCs w:val="22"/>
          <w:u w:val="single"/>
        </w:rPr>
        <w:t>Keep away from incompatibles</w:t>
      </w:r>
      <w:r w:rsidRPr="008A2A85">
        <w:rPr>
          <w:rFonts w:ascii="Arial" w:hAnsi="Arial"/>
          <w:sz w:val="22"/>
          <w:szCs w:val="22"/>
        </w:rPr>
        <w:t xml:space="preserve"> such as </w:t>
      </w:r>
      <w:r w:rsidRPr="008A2A85">
        <w:rPr>
          <w:rFonts w:ascii="Arial" w:hAnsi="Arial"/>
          <w:sz w:val="22"/>
          <w:szCs w:val="22"/>
          <w:u w:val="single"/>
        </w:rPr>
        <w:t>oxidizing agents.</w:t>
      </w:r>
    </w:p>
    <w:p w:rsidR="001E5039" w:rsidRPr="008A2A85" w:rsidRDefault="001E5039" w:rsidP="00513FA1">
      <w:pPr>
        <w:tabs>
          <w:tab w:val="left" w:pos="864"/>
        </w:tabs>
        <w:jc w:val="both"/>
        <w:rPr>
          <w:rFonts w:ascii="Arial" w:hAnsi="Arial"/>
          <w:sz w:val="22"/>
          <w:szCs w:val="22"/>
        </w:rPr>
      </w:pPr>
      <w:r w:rsidRPr="008A2A85">
        <w:rPr>
          <w:rFonts w:ascii="Arial" w:hAnsi="Arial"/>
          <w:sz w:val="22"/>
          <w:szCs w:val="22"/>
        </w:rPr>
        <w:t>-Do not ingest. Do not breathe gas/fumes/ vapor/spray. If ingested, seek medical advice immediately and show the container, label, or MSDS. Avoid contact with skin and eyes.</w:t>
      </w:r>
    </w:p>
    <w:p w:rsidR="001E5039" w:rsidRPr="008A2A85" w:rsidRDefault="001E5039" w:rsidP="00513FA1">
      <w:pPr>
        <w:tabs>
          <w:tab w:val="left" w:pos="864"/>
        </w:tabs>
        <w:jc w:val="both"/>
        <w:rPr>
          <w:rFonts w:ascii="Arial" w:hAnsi="Arial"/>
          <w:sz w:val="22"/>
          <w:szCs w:val="22"/>
        </w:rPr>
      </w:pPr>
      <w:r w:rsidRPr="008A2A85">
        <w:rPr>
          <w:rFonts w:ascii="Arial" w:hAnsi="Arial"/>
          <w:sz w:val="22"/>
          <w:szCs w:val="22"/>
        </w:rPr>
        <w:t>-Wear suitable protective clothing, gloves, lab coat, and goggles.</w:t>
      </w:r>
    </w:p>
    <w:p w:rsidR="001E5039" w:rsidRPr="008A2A85" w:rsidRDefault="008A2A85" w:rsidP="00513FA1">
      <w:pPr>
        <w:tabs>
          <w:tab w:val="clear" w:pos="360"/>
        </w:tabs>
        <w:spacing w:before="0" w:beforeAutospacing="0" w:after="200" w:afterAutospacing="0"/>
        <w:jc w:val="center"/>
        <w:rPr>
          <w:rFonts w:ascii="Arial" w:hAnsi="Arial"/>
          <w:sz w:val="22"/>
          <w:szCs w:val="22"/>
        </w:rPr>
      </w:pPr>
      <w:r>
        <w:br w:type="page"/>
      </w:r>
      <w:r w:rsidR="001E5039" w:rsidRPr="008A2A85">
        <w:rPr>
          <w:rFonts w:ascii="Arial" w:hAnsi="Arial"/>
          <w:b/>
          <w:sz w:val="22"/>
          <w:szCs w:val="22"/>
        </w:rPr>
        <w:lastRenderedPageBreak/>
        <w:t>Low Lab Standard Operating Procedure</w:t>
      </w:r>
    </w:p>
    <w:p w:rsidR="001E5039" w:rsidRPr="008A2A85" w:rsidRDefault="001E5039" w:rsidP="001E5039">
      <w:pPr>
        <w:jc w:val="center"/>
        <w:rPr>
          <w:rFonts w:ascii="Arial" w:hAnsi="Arial"/>
          <w:b/>
          <w:sz w:val="22"/>
          <w:szCs w:val="22"/>
        </w:rPr>
      </w:pPr>
      <w:r w:rsidRPr="008A2A85">
        <w:rPr>
          <w:rFonts w:ascii="Arial" w:hAnsi="Arial"/>
          <w:b/>
          <w:sz w:val="22"/>
          <w:szCs w:val="22"/>
        </w:rPr>
        <w:t xml:space="preserve">Title: </w:t>
      </w:r>
      <w:r w:rsidRPr="008A2A85">
        <w:rPr>
          <w:rFonts w:ascii="Arial" w:hAnsi="Arial"/>
          <w:b/>
          <w:bCs/>
          <w:sz w:val="22"/>
          <w:szCs w:val="22"/>
        </w:rPr>
        <w:t xml:space="preserve">Working with/Handling </w:t>
      </w:r>
      <w:proofErr w:type="spellStart"/>
      <w:r w:rsidRPr="008A2A85">
        <w:rPr>
          <w:rFonts w:ascii="Arial" w:hAnsi="Arial"/>
          <w:b/>
          <w:bCs/>
          <w:sz w:val="22"/>
          <w:szCs w:val="22"/>
        </w:rPr>
        <w:t>Acrolein</w:t>
      </w:r>
      <w:proofErr w:type="spellEnd"/>
      <w:r w:rsidRPr="008A2A85">
        <w:rPr>
          <w:rFonts w:ascii="Arial" w:hAnsi="Arial"/>
          <w:b/>
          <w:bCs/>
          <w:sz w:val="22"/>
          <w:szCs w:val="22"/>
        </w:rPr>
        <w:t xml:space="preserve"> </w:t>
      </w:r>
      <w:r w:rsidRPr="008A2A85">
        <w:rPr>
          <w:rFonts w:ascii="Arial" w:hAnsi="Arial"/>
          <w:b/>
          <w:sz w:val="22"/>
          <w:szCs w:val="22"/>
        </w:rPr>
        <w:t xml:space="preserve">(2-Propenal, </w:t>
      </w:r>
      <w:proofErr w:type="spellStart"/>
      <w:r w:rsidRPr="008A2A85">
        <w:rPr>
          <w:rFonts w:ascii="Arial" w:hAnsi="Arial"/>
          <w:b/>
          <w:sz w:val="22"/>
          <w:szCs w:val="22"/>
        </w:rPr>
        <w:t>Acraldehyde</w:t>
      </w:r>
      <w:proofErr w:type="spellEnd"/>
      <w:r w:rsidRPr="008A2A85">
        <w:rPr>
          <w:rFonts w:ascii="Arial" w:hAnsi="Arial"/>
          <w:b/>
          <w:sz w:val="22"/>
          <w:szCs w:val="22"/>
        </w:rPr>
        <w:t xml:space="preserve">, Acrylic aldehyde, </w:t>
      </w:r>
      <w:proofErr w:type="spellStart"/>
      <w:r w:rsidRPr="008A2A85">
        <w:rPr>
          <w:rFonts w:ascii="Arial" w:hAnsi="Arial"/>
          <w:b/>
          <w:sz w:val="22"/>
          <w:szCs w:val="22"/>
        </w:rPr>
        <w:t>Allylaldehyde</w:t>
      </w:r>
      <w:proofErr w:type="spellEnd"/>
      <w:r w:rsidRPr="008A2A85">
        <w:rPr>
          <w:rFonts w:ascii="Arial" w:hAnsi="Arial"/>
          <w:b/>
          <w:sz w:val="22"/>
          <w:szCs w:val="22"/>
        </w:rPr>
        <w:t>) CAS #: 107-02-8</w:t>
      </w:r>
    </w:p>
    <w:p w:rsidR="001E5039" w:rsidRPr="008A2A85" w:rsidRDefault="001E5039" w:rsidP="008A2A85">
      <w:pPr>
        <w:jc w:val="center"/>
        <w:rPr>
          <w:rFonts w:ascii="Arial" w:hAnsi="Arial"/>
          <w:b/>
          <w:sz w:val="22"/>
          <w:szCs w:val="22"/>
        </w:rPr>
      </w:pPr>
      <w:r w:rsidRPr="008A2A85">
        <w:rPr>
          <w:rFonts w:ascii="Arial" w:hAnsi="Arial"/>
          <w:b/>
          <w:sz w:val="22"/>
          <w:szCs w:val="22"/>
        </w:rPr>
        <w:t>Updated: November 2011</w:t>
      </w:r>
    </w:p>
    <w:p w:rsidR="001E5039" w:rsidRPr="008A2A85" w:rsidRDefault="001E5039" w:rsidP="00765F75">
      <w:pPr>
        <w:jc w:val="both"/>
        <w:rPr>
          <w:rFonts w:ascii="Arial" w:hAnsi="Arial"/>
          <w:sz w:val="22"/>
          <w:szCs w:val="22"/>
        </w:rPr>
      </w:pPr>
      <w:proofErr w:type="spellStart"/>
      <w:r w:rsidRPr="008A2A85">
        <w:rPr>
          <w:rFonts w:ascii="Arial" w:hAnsi="Arial"/>
          <w:sz w:val="22"/>
          <w:szCs w:val="22"/>
        </w:rPr>
        <w:t>Acrolein</w:t>
      </w:r>
      <w:proofErr w:type="spellEnd"/>
      <w:r w:rsidRPr="008A2A85">
        <w:rPr>
          <w:rFonts w:ascii="Arial" w:hAnsi="Arial"/>
          <w:sz w:val="22"/>
          <w:szCs w:val="22"/>
        </w:rPr>
        <w:t xml:space="preserve"> has a </w:t>
      </w:r>
      <w:r w:rsidRPr="008A2A85">
        <w:rPr>
          <w:rFonts w:ascii="Arial" w:hAnsi="Arial"/>
          <w:b/>
          <w:sz w:val="22"/>
          <w:szCs w:val="22"/>
        </w:rPr>
        <w:t xml:space="preserve">Health Rating of 4 </w:t>
      </w:r>
      <w:r w:rsidRPr="008A2A85">
        <w:rPr>
          <w:rFonts w:ascii="Arial" w:hAnsi="Arial"/>
          <w:sz w:val="22"/>
          <w:szCs w:val="22"/>
        </w:rPr>
        <w:t xml:space="preserve">and is </w:t>
      </w:r>
      <w:r w:rsidRPr="008A2A85">
        <w:rPr>
          <w:rFonts w:ascii="Arial" w:hAnsi="Arial"/>
          <w:b/>
          <w:sz w:val="22"/>
          <w:szCs w:val="22"/>
        </w:rPr>
        <w:t>poisonous</w:t>
      </w:r>
      <w:r w:rsidRPr="008A2A85">
        <w:rPr>
          <w:rFonts w:ascii="Arial" w:hAnsi="Arial"/>
          <w:sz w:val="22"/>
          <w:szCs w:val="22"/>
        </w:rPr>
        <w:t xml:space="preserve">.   It can cause eye and skin burns, may cause irritation to respiratory tract and can </w:t>
      </w:r>
      <w:r w:rsidRPr="008A2A85">
        <w:rPr>
          <w:rFonts w:ascii="Arial" w:hAnsi="Arial"/>
          <w:b/>
          <w:sz w:val="22"/>
          <w:szCs w:val="22"/>
        </w:rPr>
        <w:t xml:space="preserve">be fatal if inhaled. </w:t>
      </w:r>
    </w:p>
    <w:p w:rsidR="001E5039" w:rsidRPr="008A2A85" w:rsidRDefault="001E5039" w:rsidP="00765F75">
      <w:pPr>
        <w:jc w:val="both"/>
        <w:rPr>
          <w:rFonts w:ascii="Arial" w:hAnsi="Arial"/>
          <w:sz w:val="22"/>
          <w:szCs w:val="22"/>
        </w:rPr>
      </w:pPr>
      <w:r w:rsidRPr="008A2A85">
        <w:rPr>
          <w:rFonts w:ascii="Arial" w:hAnsi="Arial"/>
          <w:sz w:val="22"/>
          <w:szCs w:val="22"/>
        </w:rPr>
        <w:t xml:space="preserve">The liquid and vapor are also flammable.  It is a </w:t>
      </w:r>
      <w:r w:rsidRPr="008A2A85">
        <w:rPr>
          <w:rFonts w:ascii="Arial" w:hAnsi="Arial"/>
          <w:b/>
          <w:sz w:val="22"/>
          <w:szCs w:val="22"/>
        </w:rPr>
        <w:t xml:space="preserve">suspected human carcinogen. </w:t>
      </w:r>
    </w:p>
    <w:p w:rsidR="001E5039" w:rsidRPr="008A2A85" w:rsidRDefault="001E5039" w:rsidP="00765F75">
      <w:pPr>
        <w:jc w:val="both"/>
        <w:rPr>
          <w:rFonts w:ascii="Arial" w:hAnsi="Arial"/>
          <w:sz w:val="22"/>
          <w:szCs w:val="22"/>
        </w:rPr>
      </w:pPr>
      <w:r w:rsidRPr="008A2A85">
        <w:rPr>
          <w:rFonts w:ascii="Arial" w:hAnsi="Arial"/>
          <w:b/>
          <w:sz w:val="22"/>
          <w:szCs w:val="22"/>
        </w:rPr>
        <w:t>Storage</w:t>
      </w:r>
      <w:r w:rsidRPr="008A2A85">
        <w:rPr>
          <w:rFonts w:ascii="Arial" w:hAnsi="Arial"/>
          <w:sz w:val="22"/>
          <w:szCs w:val="22"/>
        </w:rPr>
        <w:t xml:space="preserve">: </w:t>
      </w:r>
      <w:proofErr w:type="spellStart"/>
      <w:r w:rsidRPr="008A2A85">
        <w:rPr>
          <w:rFonts w:ascii="Arial" w:hAnsi="Arial"/>
          <w:sz w:val="22"/>
          <w:szCs w:val="22"/>
        </w:rPr>
        <w:t>Acrolein</w:t>
      </w:r>
      <w:proofErr w:type="spellEnd"/>
      <w:r w:rsidRPr="008A2A85">
        <w:rPr>
          <w:rFonts w:ascii="Arial" w:hAnsi="Arial"/>
          <w:sz w:val="22"/>
          <w:szCs w:val="22"/>
        </w:rPr>
        <w:t xml:space="preserve"> should be stored in a well ventilated area away from heat, flame, and sparks and any oxidizing agent.</w:t>
      </w:r>
    </w:p>
    <w:p w:rsidR="001E5039" w:rsidRPr="008A2A85" w:rsidRDefault="001E5039" w:rsidP="00765F75">
      <w:pPr>
        <w:jc w:val="both"/>
        <w:rPr>
          <w:rFonts w:ascii="Arial" w:hAnsi="Arial"/>
          <w:sz w:val="22"/>
          <w:szCs w:val="22"/>
        </w:rPr>
      </w:pPr>
      <w:r w:rsidRPr="008A2A85">
        <w:rPr>
          <w:rFonts w:ascii="Arial" w:hAnsi="Arial"/>
          <w:b/>
          <w:sz w:val="22"/>
          <w:szCs w:val="22"/>
        </w:rPr>
        <w:t>Use:</w:t>
      </w:r>
      <w:r w:rsidRPr="008A2A85">
        <w:rPr>
          <w:rFonts w:ascii="Arial" w:hAnsi="Arial"/>
          <w:sz w:val="22"/>
          <w:szCs w:val="22"/>
        </w:rPr>
        <w:t xml:space="preserve"> When working with </w:t>
      </w:r>
      <w:proofErr w:type="spellStart"/>
      <w:r w:rsidRPr="008A2A85">
        <w:rPr>
          <w:rFonts w:ascii="Arial" w:hAnsi="Arial"/>
          <w:sz w:val="22"/>
          <w:szCs w:val="22"/>
        </w:rPr>
        <w:t>acrolein</w:t>
      </w:r>
      <w:proofErr w:type="spellEnd"/>
      <w:r w:rsidRPr="008A2A85">
        <w:rPr>
          <w:rFonts w:ascii="Arial" w:hAnsi="Arial"/>
          <w:sz w:val="22"/>
          <w:szCs w:val="22"/>
        </w:rPr>
        <w:t>, gloves must be worn at all times (double glove to be safe) as well as a lab coat and goggles.  Feet should be covered with relatively impervious shoes or boots and legs should also be covered</w:t>
      </w:r>
    </w:p>
    <w:p w:rsidR="001E5039" w:rsidRPr="008A2A85" w:rsidRDefault="001E5039" w:rsidP="00765F75">
      <w:pPr>
        <w:jc w:val="both"/>
        <w:rPr>
          <w:rFonts w:ascii="Arial" w:hAnsi="Arial"/>
          <w:sz w:val="22"/>
          <w:szCs w:val="22"/>
        </w:rPr>
      </w:pPr>
      <w:proofErr w:type="spellStart"/>
      <w:r w:rsidRPr="008A2A85">
        <w:rPr>
          <w:rFonts w:ascii="Arial" w:hAnsi="Arial"/>
          <w:sz w:val="22"/>
          <w:szCs w:val="22"/>
        </w:rPr>
        <w:t>Acrolein</w:t>
      </w:r>
      <w:proofErr w:type="spellEnd"/>
      <w:r w:rsidRPr="008A2A85">
        <w:rPr>
          <w:rFonts w:ascii="Arial" w:hAnsi="Arial"/>
          <w:sz w:val="22"/>
          <w:szCs w:val="22"/>
        </w:rPr>
        <w:t xml:space="preserve"> should be used only in a chemical fume hood.  Use spark-proof tool and explosion-proof equipment. Avoid exposure to direct sunlight.</w:t>
      </w:r>
    </w:p>
    <w:p w:rsidR="001E5039" w:rsidRPr="008A2A85" w:rsidRDefault="001E5039" w:rsidP="00765F75">
      <w:pPr>
        <w:jc w:val="both"/>
        <w:rPr>
          <w:rFonts w:ascii="Arial" w:hAnsi="Arial"/>
          <w:sz w:val="22"/>
          <w:szCs w:val="22"/>
        </w:rPr>
      </w:pPr>
      <w:r w:rsidRPr="008A2A85">
        <w:rPr>
          <w:rFonts w:ascii="Arial" w:hAnsi="Arial"/>
          <w:b/>
          <w:sz w:val="22"/>
          <w:szCs w:val="22"/>
        </w:rPr>
        <w:t>Disposal of Waste</w:t>
      </w:r>
      <w:r w:rsidRPr="008A2A85">
        <w:rPr>
          <w:rFonts w:ascii="Arial" w:hAnsi="Arial"/>
          <w:sz w:val="22"/>
          <w:szCs w:val="22"/>
        </w:rPr>
        <w:t xml:space="preserve">:  </w:t>
      </w:r>
      <w:proofErr w:type="spellStart"/>
      <w:r w:rsidRPr="008A2A85">
        <w:rPr>
          <w:rFonts w:ascii="Arial" w:hAnsi="Arial"/>
          <w:sz w:val="22"/>
          <w:szCs w:val="22"/>
        </w:rPr>
        <w:t>Acrolein</w:t>
      </w:r>
      <w:proofErr w:type="spellEnd"/>
      <w:r w:rsidRPr="008A2A85">
        <w:rPr>
          <w:rFonts w:ascii="Arial" w:hAnsi="Arial"/>
          <w:sz w:val="22"/>
          <w:szCs w:val="22"/>
        </w:rPr>
        <w:t xml:space="preserve"> solutions may be quenched with excess glycine but still must be disposed of as hazardous waste.  Place waste in an appropriate and compatible container with an orange waste label describing the components of the waste.  Be sure lid is tightly closed and submit a hazardous waste pick-up request to REM for removal. </w:t>
      </w:r>
    </w:p>
    <w:p w:rsidR="001E5039" w:rsidRPr="008A2A85" w:rsidRDefault="001E5039" w:rsidP="00765F75">
      <w:pPr>
        <w:jc w:val="both"/>
        <w:rPr>
          <w:rFonts w:ascii="Arial" w:hAnsi="Arial"/>
          <w:sz w:val="22"/>
          <w:szCs w:val="22"/>
          <w:u w:val="single"/>
        </w:rPr>
      </w:pPr>
      <w:r w:rsidRPr="008A2A85">
        <w:rPr>
          <w:rFonts w:ascii="Arial" w:hAnsi="Arial"/>
          <w:b/>
          <w:sz w:val="22"/>
          <w:szCs w:val="22"/>
        </w:rPr>
        <w:t>In case of spill:</w:t>
      </w:r>
    </w:p>
    <w:p w:rsidR="001E5039" w:rsidRPr="008A2A85" w:rsidRDefault="001E5039" w:rsidP="00765F75">
      <w:pPr>
        <w:jc w:val="both"/>
        <w:rPr>
          <w:rFonts w:ascii="Arial" w:hAnsi="Arial"/>
          <w:sz w:val="22"/>
          <w:szCs w:val="22"/>
        </w:rPr>
      </w:pPr>
      <w:r w:rsidRPr="008A2A85">
        <w:rPr>
          <w:rFonts w:ascii="Arial" w:hAnsi="Arial"/>
          <w:sz w:val="22"/>
          <w:szCs w:val="22"/>
          <w:u w:val="single"/>
        </w:rPr>
        <w:t xml:space="preserve">Do not clean up the spill if </w:t>
      </w:r>
      <w:proofErr w:type="spellStart"/>
      <w:r w:rsidRPr="008A2A85">
        <w:rPr>
          <w:rFonts w:ascii="Arial" w:hAnsi="Arial"/>
          <w:sz w:val="22"/>
          <w:szCs w:val="22"/>
          <w:u w:val="single"/>
        </w:rPr>
        <w:t>acrolein</w:t>
      </w:r>
      <w:proofErr w:type="spellEnd"/>
      <w:r w:rsidRPr="008A2A85">
        <w:rPr>
          <w:rFonts w:ascii="Arial" w:hAnsi="Arial"/>
          <w:sz w:val="22"/>
          <w:szCs w:val="22"/>
          <w:u w:val="single"/>
        </w:rPr>
        <w:t xml:space="preserve"> fumes are present in the room</w:t>
      </w:r>
      <w:r w:rsidRPr="008A2A85">
        <w:rPr>
          <w:rFonts w:ascii="Arial" w:hAnsi="Arial"/>
          <w:sz w:val="22"/>
          <w:szCs w:val="22"/>
        </w:rPr>
        <w:t xml:space="preserve">. </w:t>
      </w:r>
      <w:r w:rsidRPr="008A2A85">
        <w:rPr>
          <w:rFonts w:ascii="Arial" w:hAnsi="Arial"/>
          <w:b/>
          <w:sz w:val="22"/>
          <w:szCs w:val="22"/>
        </w:rPr>
        <w:t>Evacuate and ventilate area</w:t>
      </w:r>
      <w:r w:rsidRPr="008A2A85">
        <w:rPr>
          <w:rFonts w:ascii="Arial" w:hAnsi="Arial"/>
          <w:sz w:val="22"/>
          <w:szCs w:val="22"/>
        </w:rPr>
        <w:t>.</w:t>
      </w:r>
    </w:p>
    <w:p w:rsidR="001E5039" w:rsidRPr="008A2A85" w:rsidRDefault="001E5039" w:rsidP="00765F75">
      <w:pPr>
        <w:jc w:val="both"/>
        <w:rPr>
          <w:rFonts w:ascii="Arial" w:hAnsi="Arial"/>
          <w:sz w:val="22"/>
          <w:szCs w:val="22"/>
        </w:rPr>
      </w:pPr>
      <w:r w:rsidRPr="008A2A85">
        <w:rPr>
          <w:rFonts w:ascii="Arial" w:hAnsi="Arial"/>
          <w:sz w:val="22"/>
          <w:szCs w:val="22"/>
          <w:u w:val="single"/>
        </w:rPr>
        <w:t>If spilled in a fume hood</w:t>
      </w:r>
      <w:r w:rsidRPr="008A2A85">
        <w:rPr>
          <w:rFonts w:ascii="Arial" w:hAnsi="Arial"/>
          <w:sz w:val="22"/>
          <w:szCs w:val="22"/>
        </w:rPr>
        <w:t xml:space="preserve"> and it is safe to clean up the spill, wear PPE listed above and use spill pads or paper towels. Double bag and securely fasten spill materials, including gloves. </w:t>
      </w:r>
      <w:proofErr w:type="gramStart"/>
      <w:r w:rsidRPr="008A2A85">
        <w:rPr>
          <w:rFonts w:ascii="Arial" w:hAnsi="Arial"/>
          <w:sz w:val="22"/>
          <w:szCs w:val="22"/>
        </w:rPr>
        <w:t>Request collection of spill materials as hazardous waste.</w:t>
      </w:r>
      <w:proofErr w:type="gramEnd"/>
    </w:p>
    <w:p w:rsidR="001E5039" w:rsidRPr="008A2A85" w:rsidRDefault="001E5039" w:rsidP="00765F75">
      <w:pPr>
        <w:jc w:val="both"/>
        <w:rPr>
          <w:rFonts w:ascii="Arial" w:hAnsi="Arial"/>
          <w:sz w:val="22"/>
          <w:szCs w:val="22"/>
        </w:rPr>
      </w:pPr>
      <w:r w:rsidRPr="008A2A85">
        <w:rPr>
          <w:rFonts w:ascii="Arial" w:hAnsi="Arial"/>
          <w:b/>
          <w:sz w:val="22"/>
          <w:szCs w:val="22"/>
        </w:rPr>
        <w:t>For large spills, evacuate the</w:t>
      </w:r>
      <w:r w:rsidRPr="008A2A85">
        <w:rPr>
          <w:rFonts w:ascii="Arial" w:hAnsi="Arial"/>
          <w:sz w:val="22"/>
          <w:szCs w:val="22"/>
        </w:rPr>
        <w:t xml:space="preserve"> </w:t>
      </w:r>
      <w:r w:rsidRPr="008A2A85">
        <w:rPr>
          <w:rFonts w:ascii="Arial" w:hAnsi="Arial"/>
          <w:b/>
          <w:sz w:val="22"/>
          <w:szCs w:val="22"/>
        </w:rPr>
        <w:t>area, close the door, and call REM.</w:t>
      </w:r>
      <w:r w:rsidRPr="008A2A85">
        <w:rPr>
          <w:rFonts w:ascii="Arial" w:hAnsi="Arial"/>
          <w:sz w:val="22"/>
          <w:szCs w:val="22"/>
        </w:rPr>
        <w:t xml:space="preserve"> Post notice on door. During business hours, if there was no exposure and there is no risk of fire, call REM for further instructions.  Try to turn off all sources of flame and ignition</w:t>
      </w:r>
    </w:p>
    <w:p w:rsidR="001E5039" w:rsidRPr="008A2A85" w:rsidRDefault="001E5039" w:rsidP="00765F75">
      <w:pPr>
        <w:jc w:val="both"/>
        <w:rPr>
          <w:rFonts w:ascii="Arial" w:hAnsi="Arial"/>
          <w:sz w:val="22"/>
          <w:szCs w:val="22"/>
        </w:rPr>
      </w:pPr>
      <w:r w:rsidRPr="008A2A85">
        <w:rPr>
          <w:rFonts w:ascii="Arial" w:hAnsi="Arial"/>
          <w:sz w:val="22"/>
          <w:szCs w:val="22"/>
        </w:rPr>
        <w:t>If there is risk of fire or anyone was exposed, pull fire alarm and call 911.</w:t>
      </w:r>
    </w:p>
    <w:p w:rsidR="001E5039" w:rsidRPr="008A2A85" w:rsidRDefault="001E5039" w:rsidP="00765F75">
      <w:pPr>
        <w:jc w:val="both"/>
        <w:rPr>
          <w:rFonts w:ascii="Arial" w:hAnsi="Arial"/>
          <w:sz w:val="22"/>
          <w:szCs w:val="22"/>
        </w:rPr>
      </w:pPr>
    </w:p>
    <w:p w:rsidR="001E5039" w:rsidRPr="008A2A85" w:rsidRDefault="001E5039" w:rsidP="00765F75">
      <w:pPr>
        <w:jc w:val="both"/>
        <w:rPr>
          <w:rFonts w:ascii="Arial" w:hAnsi="Arial"/>
          <w:color w:val="800000"/>
          <w:sz w:val="22"/>
          <w:szCs w:val="22"/>
        </w:rPr>
      </w:pPr>
      <w:r w:rsidRPr="008A2A85">
        <w:rPr>
          <w:rFonts w:ascii="Arial" w:hAnsi="Arial"/>
          <w:b/>
          <w:sz w:val="22"/>
          <w:szCs w:val="22"/>
        </w:rPr>
        <w:lastRenderedPageBreak/>
        <w:t>Eyes:</w:t>
      </w:r>
      <w:r w:rsidRPr="008A2A85">
        <w:rPr>
          <w:rFonts w:ascii="Arial" w:hAnsi="Arial"/>
          <w:sz w:val="22"/>
          <w:szCs w:val="22"/>
        </w:rPr>
        <w:t xml:space="preserve"> If eyes are exposed to </w:t>
      </w:r>
      <w:proofErr w:type="spellStart"/>
      <w:r w:rsidRPr="008A2A85">
        <w:rPr>
          <w:rFonts w:ascii="Arial" w:hAnsi="Arial"/>
          <w:sz w:val="22"/>
          <w:szCs w:val="22"/>
        </w:rPr>
        <w:t>acrolein</w:t>
      </w:r>
      <w:proofErr w:type="spellEnd"/>
      <w:r w:rsidRPr="008A2A85">
        <w:rPr>
          <w:rFonts w:ascii="Arial" w:hAnsi="Arial"/>
          <w:sz w:val="22"/>
          <w:szCs w:val="22"/>
        </w:rPr>
        <w:t xml:space="preserve">, call 911 as soon as possible and immediately flush eyes, including under the eyelids, gently but thoroughly with plenty of running water for at least 15 minutes. </w:t>
      </w:r>
    </w:p>
    <w:p w:rsidR="001E5039" w:rsidRPr="008A2A85" w:rsidRDefault="001E5039" w:rsidP="00765F75">
      <w:pPr>
        <w:pStyle w:val="Default"/>
        <w:spacing w:after="40"/>
        <w:jc w:val="both"/>
        <w:rPr>
          <w:sz w:val="22"/>
          <w:szCs w:val="22"/>
        </w:rPr>
      </w:pPr>
      <w:r w:rsidRPr="008A2A85">
        <w:rPr>
          <w:b/>
          <w:sz w:val="22"/>
          <w:szCs w:val="22"/>
        </w:rPr>
        <w:t>Skin contact:</w:t>
      </w:r>
      <w:r w:rsidRPr="008A2A85">
        <w:rPr>
          <w:sz w:val="22"/>
          <w:szCs w:val="22"/>
        </w:rPr>
        <w:t xml:space="preserve"> If skin is exposed to </w:t>
      </w:r>
      <w:proofErr w:type="spellStart"/>
      <w:r w:rsidRPr="008A2A85">
        <w:rPr>
          <w:sz w:val="22"/>
          <w:szCs w:val="22"/>
        </w:rPr>
        <w:t>acrolein</w:t>
      </w:r>
      <w:proofErr w:type="spellEnd"/>
      <w:r w:rsidRPr="008A2A85">
        <w:rPr>
          <w:sz w:val="22"/>
          <w:szCs w:val="22"/>
        </w:rPr>
        <w:t xml:space="preserve">, call 911 as soon as possible, remove clothing and rinse for 15 minutes in the safety shower. Remove contaminated clothing, including shoes, after flushing has begun. </w:t>
      </w:r>
    </w:p>
    <w:p w:rsidR="001E5039" w:rsidRPr="008A2A85" w:rsidRDefault="001E5039" w:rsidP="00765F75">
      <w:pPr>
        <w:pStyle w:val="Default"/>
        <w:spacing w:after="40"/>
        <w:jc w:val="both"/>
        <w:rPr>
          <w:sz w:val="22"/>
          <w:szCs w:val="22"/>
        </w:rPr>
      </w:pPr>
      <w:r w:rsidRPr="008A2A85">
        <w:rPr>
          <w:sz w:val="22"/>
          <w:szCs w:val="22"/>
        </w:rPr>
        <w:t xml:space="preserve">When assisting a victim, be sure you are wearing gloves. </w:t>
      </w:r>
    </w:p>
    <w:p w:rsidR="001E5039" w:rsidRPr="008A2A85" w:rsidRDefault="001E5039" w:rsidP="00765F75">
      <w:pPr>
        <w:jc w:val="both"/>
        <w:rPr>
          <w:rFonts w:ascii="Arial" w:hAnsi="Arial"/>
          <w:sz w:val="22"/>
          <w:szCs w:val="22"/>
        </w:rPr>
      </w:pPr>
      <w:r w:rsidRPr="008A2A85">
        <w:rPr>
          <w:rFonts w:ascii="Arial" w:hAnsi="Arial"/>
          <w:b/>
          <w:sz w:val="22"/>
          <w:szCs w:val="22"/>
        </w:rPr>
        <w:t>Inhalation</w:t>
      </w:r>
      <w:r w:rsidRPr="008A2A85">
        <w:rPr>
          <w:rFonts w:ascii="Arial" w:hAnsi="Arial"/>
          <w:sz w:val="22"/>
          <w:szCs w:val="22"/>
        </w:rPr>
        <w:t xml:space="preserve">: Immediately remove victim to fresh air and call 911. If breathing is difficult, give oxygen. If breathing has stopped, give artificial respiration. </w:t>
      </w:r>
    </w:p>
    <w:p w:rsidR="001E5039" w:rsidRPr="008A2A85" w:rsidRDefault="001E5039" w:rsidP="00765F75">
      <w:pPr>
        <w:jc w:val="both"/>
        <w:rPr>
          <w:rFonts w:ascii="Arial" w:hAnsi="Arial"/>
          <w:sz w:val="22"/>
          <w:szCs w:val="22"/>
        </w:rPr>
      </w:pPr>
      <w:r w:rsidRPr="008A2A85">
        <w:rPr>
          <w:rFonts w:ascii="Arial" w:hAnsi="Arial"/>
          <w:b/>
          <w:sz w:val="22"/>
          <w:szCs w:val="22"/>
        </w:rPr>
        <w:t>Ingestion:</w:t>
      </w:r>
      <w:r w:rsidRPr="008A2A85">
        <w:rPr>
          <w:rFonts w:ascii="Arial" w:hAnsi="Arial"/>
          <w:sz w:val="22"/>
          <w:szCs w:val="22"/>
        </w:rPr>
        <w:t xml:space="preserve"> Seek medical attention.</w:t>
      </w:r>
    </w:p>
    <w:p w:rsidR="001E5039" w:rsidRPr="008A2A85" w:rsidRDefault="001E5039" w:rsidP="00765F75">
      <w:pPr>
        <w:jc w:val="both"/>
        <w:rPr>
          <w:rFonts w:ascii="Arial" w:hAnsi="Arial"/>
          <w:b/>
          <w:sz w:val="22"/>
          <w:szCs w:val="22"/>
        </w:rPr>
      </w:pPr>
      <w:r w:rsidRPr="008A2A85">
        <w:rPr>
          <w:rFonts w:ascii="Arial" w:hAnsi="Arial"/>
          <w:b/>
          <w:sz w:val="22"/>
          <w:szCs w:val="22"/>
        </w:rPr>
        <w:t>In any event of exposure, consult a physician.</w:t>
      </w:r>
    </w:p>
    <w:p w:rsidR="001E5039" w:rsidRPr="008A2A85" w:rsidRDefault="008A2A85" w:rsidP="008A2A85">
      <w:pPr>
        <w:tabs>
          <w:tab w:val="clear" w:pos="360"/>
        </w:tabs>
        <w:spacing w:before="0" w:beforeAutospacing="0" w:after="200" w:afterAutospacing="0"/>
        <w:rPr>
          <w:rFonts w:ascii="Arial" w:hAnsi="Arial"/>
          <w:b/>
          <w:sz w:val="22"/>
          <w:szCs w:val="22"/>
        </w:rPr>
      </w:pPr>
      <w:r>
        <w:rPr>
          <w:rFonts w:ascii="Arial" w:hAnsi="Arial"/>
          <w:b/>
          <w:sz w:val="22"/>
          <w:szCs w:val="22"/>
        </w:rPr>
        <w:br w:type="page"/>
      </w:r>
    </w:p>
    <w:p w:rsidR="001E5039" w:rsidRPr="008A2A85" w:rsidRDefault="001E5039" w:rsidP="001E5039">
      <w:pPr>
        <w:jc w:val="center"/>
        <w:rPr>
          <w:rFonts w:ascii="Arial" w:hAnsi="Arial"/>
          <w:b/>
          <w:sz w:val="22"/>
          <w:szCs w:val="22"/>
        </w:rPr>
      </w:pPr>
      <w:r w:rsidRPr="008A2A85">
        <w:rPr>
          <w:rFonts w:ascii="Arial" w:hAnsi="Arial"/>
          <w:b/>
          <w:sz w:val="22"/>
          <w:szCs w:val="22"/>
        </w:rPr>
        <w:lastRenderedPageBreak/>
        <w:t>Low Lab Standard Operating Procedure</w:t>
      </w:r>
    </w:p>
    <w:p w:rsidR="001E5039" w:rsidRPr="008A2A85" w:rsidRDefault="001E5039" w:rsidP="001E5039">
      <w:pPr>
        <w:jc w:val="center"/>
        <w:rPr>
          <w:rFonts w:ascii="Arial" w:hAnsi="Arial"/>
          <w:b/>
          <w:sz w:val="22"/>
          <w:szCs w:val="22"/>
        </w:rPr>
      </w:pPr>
      <w:r w:rsidRPr="008A2A85">
        <w:rPr>
          <w:rFonts w:ascii="Arial" w:hAnsi="Arial"/>
          <w:b/>
          <w:sz w:val="22"/>
          <w:szCs w:val="22"/>
        </w:rPr>
        <w:t>Title: Radioactive Materials</w:t>
      </w:r>
    </w:p>
    <w:p w:rsidR="001E5039" w:rsidRPr="008A2A85" w:rsidRDefault="001E5039" w:rsidP="001E5039">
      <w:pPr>
        <w:jc w:val="center"/>
        <w:rPr>
          <w:rFonts w:ascii="Arial" w:hAnsi="Arial"/>
          <w:b/>
          <w:sz w:val="22"/>
          <w:szCs w:val="22"/>
        </w:rPr>
      </w:pPr>
      <w:r w:rsidRPr="008A2A85">
        <w:rPr>
          <w:rFonts w:ascii="Arial" w:hAnsi="Arial"/>
          <w:b/>
          <w:sz w:val="22"/>
          <w:szCs w:val="22"/>
        </w:rPr>
        <w:t xml:space="preserve">Updated: </w:t>
      </w:r>
      <w:r w:rsidR="008A2A85">
        <w:rPr>
          <w:rFonts w:ascii="Arial" w:hAnsi="Arial"/>
          <w:b/>
          <w:sz w:val="22"/>
          <w:szCs w:val="22"/>
        </w:rPr>
        <w:t>October 15, 2014</w:t>
      </w:r>
    </w:p>
    <w:p w:rsidR="001E5039" w:rsidRPr="008A2A85" w:rsidRDefault="001E5039" w:rsidP="00424DC2">
      <w:pPr>
        <w:jc w:val="both"/>
        <w:rPr>
          <w:rFonts w:ascii="Arial" w:hAnsi="Arial"/>
          <w:sz w:val="22"/>
          <w:szCs w:val="22"/>
        </w:rPr>
      </w:pPr>
      <w:r w:rsidRPr="008A2A85">
        <w:rPr>
          <w:rFonts w:ascii="Arial" w:hAnsi="Arial"/>
          <w:sz w:val="22"/>
          <w:szCs w:val="22"/>
        </w:rPr>
        <w:t>Every individual working with radioactive materials is required to take the radiation safety course offered by REM. Individuals may not begin working with radioactive materials until training is complete.</w:t>
      </w:r>
    </w:p>
    <w:p w:rsidR="001E5039" w:rsidRPr="008A2A85" w:rsidRDefault="001E5039" w:rsidP="00424DC2">
      <w:pPr>
        <w:jc w:val="both"/>
        <w:rPr>
          <w:rFonts w:ascii="Arial" w:hAnsi="Arial"/>
          <w:sz w:val="22"/>
          <w:szCs w:val="22"/>
        </w:rPr>
      </w:pPr>
      <w:r w:rsidRPr="008A2A85">
        <w:rPr>
          <w:rFonts w:ascii="Arial" w:hAnsi="Arial"/>
          <w:sz w:val="22"/>
          <w:szCs w:val="22"/>
        </w:rPr>
        <w:t xml:space="preserve">Work with radioactive materials may only be done in </w:t>
      </w:r>
      <w:r w:rsidRPr="00032014">
        <w:rPr>
          <w:rFonts w:ascii="Arial" w:hAnsi="Arial"/>
          <w:sz w:val="22"/>
          <w:szCs w:val="22"/>
        </w:rPr>
        <w:t>designated areas (</w:t>
      </w:r>
      <w:r w:rsidR="00032014" w:rsidRPr="00032014">
        <w:rPr>
          <w:rFonts w:ascii="Arial" w:hAnsi="Arial"/>
          <w:sz w:val="22"/>
          <w:szCs w:val="22"/>
        </w:rPr>
        <w:t>DRUG 310F and 310G</w:t>
      </w:r>
      <w:r w:rsidRPr="00032014">
        <w:rPr>
          <w:rFonts w:ascii="Arial" w:hAnsi="Arial"/>
          <w:sz w:val="22"/>
          <w:szCs w:val="22"/>
        </w:rPr>
        <w:t>)</w:t>
      </w:r>
      <w:r w:rsidRPr="008A2A85">
        <w:rPr>
          <w:rFonts w:ascii="Arial" w:hAnsi="Arial"/>
          <w:sz w:val="22"/>
          <w:szCs w:val="22"/>
        </w:rPr>
        <w:t xml:space="preserve"> and the areas must be clearly marked.   </w:t>
      </w:r>
    </w:p>
    <w:p w:rsidR="001E5039" w:rsidRPr="008A2A85" w:rsidRDefault="001E5039" w:rsidP="00424DC2">
      <w:pPr>
        <w:jc w:val="both"/>
        <w:rPr>
          <w:rFonts w:ascii="Arial" w:hAnsi="Arial"/>
          <w:sz w:val="22"/>
          <w:szCs w:val="22"/>
        </w:rPr>
      </w:pPr>
      <w:r w:rsidRPr="008A2A85">
        <w:rPr>
          <w:rFonts w:ascii="Arial" w:hAnsi="Arial"/>
          <w:sz w:val="22"/>
          <w:szCs w:val="22"/>
        </w:rPr>
        <w:t xml:space="preserve">The laboratory is responsible for maintaining a log of the radioactive isotopes in the laboratory and the quantities. The log must be kept on file until that shipment has been used up.   </w:t>
      </w:r>
    </w:p>
    <w:p w:rsidR="001E5039" w:rsidRPr="008A2A85" w:rsidRDefault="001E5039" w:rsidP="00424DC2">
      <w:pPr>
        <w:jc w:val="both"/>
        <w:rPr>
          <w:rFonts w:ascii="Arial" w:hAnsi="Arial"/>
          <w:sz w:val="22"/>
          <w:szCs w:val="22"/>
        </w:rPr>
      </w:pPr>
      <w:r w:rsidRPr="008A2A85">
        <w:rPr>
          <w:rFonts w:ascii="Arial" w:hAnsi="Arial"/>
          <w:sz w:val="22"/>
          <w:szCs w:val="22"/>
        </w:rPr>
        <w:t xml:space="preserve">Every researcher who works with radioactivity must wear their survey badge or ring to monitor their exposure to radiation. </w:t>
      </w:r>
    </w:p>
    <w:p w:rsidR="001E5039" w:rsidRPr="008A2A85" w:rsidRDefault="001E5039" w:rsidP="00424DC2">
      <w:pPr>
        <w:jc w:val="both"/>
        <w:rPr>
          <w:rFonts w:ascii="Arial" w:hAnsi="Arial"/>
          <w:sz w:val="22"/>
          <w:szCs w:val="22"/>
        </w:rPr>
      </w:pPr>
      <w:r w:rsidRPr="008A2A85">
        <w:rPr>
          <w:rFonts w:ascii="Arial" w:hAnsi="Arial"/>
          <w:sz w:val="22"/>
          <w:szCs w:val="22"/>
        </w:rPr>
        <w:t xml:space="preserve">During experimentation, individuals need to wear the proper personal protective equipment to minimize exposure. Long pants, closed toes shoes, gloves, a lab coat and lead vest (except for β emitters like </w:t>
      </w:r>
      <w:r w:rsidRPr="008A2A85">
        <w:rPr>
          <w:rFonts w:ascii="Arial" w:hAnsi="Arial"/>
          <w:sz w:val="22"/>
          <w:szCs w:val="22"/>
          <w:vertAlign w:val="superscript"/>
        </w:rPr>
        <w:t>32</w:t>
      </w:r>
      <w:r w:rsidRPr="008A2A85">
        <w:rPr>
          <w:rFonts w:ascii="Arial" w:hAnsi="Arial"/>
          <w:sz w:val="22"/>
          <w:szCs w:val="22"/>
        </w:rPr>
        <w:t xml:space="preserve">P) must be worn at </w:t>
      </w:r>
      <w:r w:rsidRPr="008A2A85">
        <w:rPr>
          <w:rFonts w:ascii="Arial" w:hAnsi="Arial"/>
          <w:b/>
          <w:sz w:val="22"/>
          <w:szCs w:val="22"/>
        </w:rPr>
        <w:t>all</w:t>
      </w:r>
      <w:r w:rsidRPr="008A2A85">
        <w:rPr>
          <w:rFonts w:ascii="Arial" w:hAnsi="Arial"/>
          <w:sz w:val="22"/>
          <w:szCs w:val="22"/>
        </w:rPr>
        <w:t xml:space="preserve"> times. Remember to change gloves frequently and wear double gloves if desired. Also, all radioactive work should be done in the hood behind a shield when possible.</w:t>
      </w:r>
    </w:p>
    <w:p w:rsidR="001E5039" w:rsidRPr="008A2A85" w:rsidRDefault="001E5039" w:rsidP="00424DC2">
      <w:pPr>
        <w:jc w:val="both"/>
        <w:rPr>
          <w:rFonts w:ascii="Arial" w:hAnsi="Arial"/>
          <w:sz w:val="22"/>
          <w:szCs w:val="22"/>
        </w:rPr>
      </w:pPr>
      <w:r w:rsidRPr="008A2A85">
        <w:rPr>
          <w:rFonts w:ascii="Arial" w:hAnsi="Arial"/>
          <w:sz w:val="22"/>
          <w:szCs w:val="22"/>
        </w:rPr>
        <w:t xml:space="preserve">Use fresh paper to cover all surfaces used during the experiment. Change the paper if any spill occurs. Discard the paper properly at the end of the experiment. </w:t>
      </w:r>
    </w:p>
    <w:p w:rsidR="001E5039" w:rsidRPr="008A2A85" w:rsidRDefault="001E5039" w:rsidP="00424DC2">
      <w:pPr>
        <w:jc w:val="both"/>
        <w:rPr>
          <w:rFonts w:ascii="Arial" w:hAnsi="Arial"/>
          <w:sz w:val="22"/>
          <w:szCs w:val="22"/>
        </w:rPr>
      </w:pPr>
      <w:r w:rsidRPr="008A2A85">
        <w:rPr>
          <w:rFonts w:ascii="Arial" w:hAnsi="Arial"/>
          <w:sz w:val="22"/>
          <w:szCs w:val="22"/>
        </w:rPr>
        <w:t xml:space="preserve">To minimize contamination, use double containment whenever a hot sample is moved across any open space, especially outside of the hot lab. </w:t>
      </w:r>
    </w:p>
    <w:p w:rsidR="001E5039" w:rsidRPr="008A2A85" w:rsidRDefault="001E5039" w:rsidP="00424DC2">
      <w:pPr>
        <w:jc w:val="both"/>
        <w:rPr>
          <w:rFonts w:ascii="Arial" w:hAnsi="Arial"/>
          <w:sz w:val="22"/>
          <w:szCs w:val="22"/>
        </w:rPr>
      </w:pPr>
      <w:r w:rsidRPr="008A2A85">
        <w:rPr>
          <w:rFonts w:ascii="Arial" w:hAnsi="Arial"/>
          <w:sz w:val="22"/>
          <w:szCs w:val="22"/>
        </w:rPr>
        <w:t>Radioactive waste must be collected in designated radioactive waste containers. Radioactive waste containers must be labeled with the authorization number, name, date, isotope, and amount. Promptly submit a radioactive waste pickup form to REM for waste removal.</w:t>
      </w:r>
    </w:p>
    <w:p w:rsidR="001E5039" w:rsidRPr="008A2A85" w:rsidRDefault="001E5039" w:rsidP="00424DC2">
      <w:pPr>
        <w:jc w:val="both"/>
        <w:rPr>
          <w:rFonts w:ascii="Arial" w:hAnsi="Arial"/>
          <w:sz w:val="22"/>
          <w:szCs w:val="22"/>
        </w:rPr>
      </w:pPr>
      <w:r w:rsidRPr="008A2A85">
        <w:rPr>
          <w:rFonts w:ascii="Arial" w:hAnsi="Arial"/>
          <w:sz w:val="22"/>
          <w:szCs w:val="22"/>
        </w:rPr>
        <w:t xml:space="preserve">After completion of experiment, researchers need to thoroughly clean the area and conduct a survey which is recorded on the log sheet by the door. Survey should minimally include: bench top, hood, floor, instruments used, self, door, and sink.  Any area with counts above background should be repeatedly cleaned with soap and water until counts are at background. </w:t>
      </w:r>
    </w:p>
    <w:p w:rsidR="001E5039" w:rsidRPr="008A2A85" w:rsidRDefault="001E5039" w:rsidP="00424DC2">
      <w:pPr>
        <w:jc w:val="both"/>
        <w:rPr>
          <w:rFonts w:ascii="Arial" w:hAnsi="Arial"/>
          <w:sz w:val="22"/>
          <w:szCs w:val="22"/>
        </w:rPr>
      </w:pPr>
      <w:r w:rsidRPr="008A2A85">
        <w:rPr>
          <w:rFonts w:ascii="Arial" w:hAnsi="Arial"/>
          <w:sz w:val="22"/>
          <w:szCs w:val="22"/>
        </w:rPr>
        <w:t>Any radioactive animals or cages need to be properly labeled with the isotope, amount and time of injection. After 5 half lives, the cages may be returned to the proper animal housing facility.</w:t>
      </w:r>
    </w:p>
    <w:p w:rsidR="001E5039" w:rsidRPr="008A2A85" w:rsidRDefault="001E5039" w:rsidP="00424DC2">
      <w:pPr>
        <w:jc w:val="both"/>
        <w:rPr>
          <w:rFonts w:ascii="Arial" w:hAnsi="Arial"/>
          <w:sz w:val="22"/>
          <w:szCs w:val="22"/>
        </w:rPr>
      </w:pPr>
      <w:r w:rsidRPr="008A2A85">
        <w:rPr>
          <w:rFonts w:ascii="Arial" w:hAnsi="Arial"/>
          <w:sz w:val="22"/>
          <w:szCs w:val="22"/>
        </w:rPr>
        <w:t xml:space="preserve">If you have concerns or observe someone doing something unsafely, please discuss it with the involved person and the radiation safety officer. </w:t>
      </w:r>
    </w:p>
    <w:p w:rsidR="001E5039" w:rsidRPr="008A2A85" w:rsidRDefault="001E5039" w:rsidP="008A2A85">
      <w:pPr>
        <w:spacing w:line="360" w:lineRule="auto"/>
        <w:jc w:val="center"/>
        <w:rPr>
          <w:rFonts w:ascii="Arial" w:hAnsi="Arial"/>
          <w:b/>
          <w:sz w:val="22"/>
          <w:szCs w:val="22"/>
        </w:rPr>
      </w:pPr>
      <w:r w:rsidRPr="008A2A85">
        <w:rPr>
          <w:rFonts w:ascii="Arial" w:hAnsi="Arial"/>
          <w:b/>
          <w:sz w:val="22"/>
          <w:szCs w:val="22"/>
        </w:rPr>
        <w:lastRenderedPageBreak/>
        <w:t>Low Lab Standard Operating Procedures</w:t>
      </w:r>
    </w:p>
    <w:p w:rsidR="001E5039" w:rsidRPr="008A2A85" w:rsidRDefault="001E5039" w:rsidP="001E5039">
      <w:pPr>
        <w:spacing w:line="360" w:lineRule="auto"/>
        <w:jc w:val="center"/>
        <w:rPr>
          <w:rFonts w:ascii="Arial" w:hAnsi="Arial"/>
          <w:b/>
          <w:sz w:val="22"/>
          <w:szCs w:val="22"/>
        </w:rPr>
      </w:pPr>
      <w:r w:rsidRPr="008A2A85">
        <w:rPr>
          <w:rFonts w:ascii="Arial" w:hAnsi="Arial"/>
          <w:b/>
          <w:sz w:val="22"/>
          <w:szCs w:val="22"/>
        </w:rPr>
        <w:t>Title: Disposal of Sharps</w:t>
      </w:r>
    </w:p>
    <w:p w:rsidR="001E5039" w:rsidRPr="008A2A85" w:rsidRDefault="001E5039" w:rsidP="001E5039">
      <w:pPr>
        <w:spacing w:line="360" w:lineRule="auto"/>
        <w:jc w:val="center"/>
        <w:rPr>
          <w:rFonts w:ascii="Arial" w:hAnsi="Arial"/>
          <w:b/>
          <w:sz w:val="22"/>
          <w:szCs w:val="22"/>
        </w:rPr>
      </w:pPr>
      <w:r w:rsidRPr="008A2A85">
        <w:rPr>
          <w:rFonts w:ascii="Arial" w:hAnsi="Arial"/>
          <w:b/>
          <w:sz w:val="22"/>
          <w:szCs w:val="22"/>
        </w:rPr>
        <w:t xml:space="preserve">Updated: </w:t>
      </w:r>
      <w:r w:rsidR="008A2A85" w:rsidRPr="008A2A85">
        <w:rPr>
          <w:rFonts w:ascii="Arial" w:hAnsi="Arial"/>
          <w:b/>
          <w:sz w:val="22"/>
          <w:szCs w:val="22"/>
        </w:rPr>
        <w:t>October 15, 2014</w:t>
      </w:r>
    </w:p>
    <w:p w:rsidR="001E5039" w:rsidRPr="008A2A85" w:rsidRDefault="001E5039" w:rsidP="00424DC2">
      <w:pPr>
        <w:spacing w:line="240" w:lineRule="auto"/>
        <w:jc w:val="both"/>
        <w:rPr>
          <w:rFonts w:ascii="Arial" w:hAnsi="Arial"/>
          <w:sz w:val="22"/>
          <w:szCs w:val="22"/>
        </w:rPr>
      </w:pPr>
      <w:r w:rsidRPr="008A2A85">
        <w:rPr>
          <w:rFonts w:ascii="Arial" w:hAnsi="Arial"/>
          <w:sz w:val="22"/>
          <w:szCs w:val="22"/>
        </w:rPr>
        <w:t xml:space="preserve">This SOP is to serve as a guide for the proper disposal of various tips and sharps.  In this protocol, a ‘sharp’ refers to any object which is rigid and even remotely pointy such that it could pierce through a common garbage bag.  This includes but is not limited to pipette tips, serological pipettes (the long, graduated ones), razor blades, glass tubes or bottles (broken or intact), and needles (even with the plastic guard). </w:t>
      </w:r>
    </w:p>
    <w:p w:rsidR="001E5039" w:rsidRPr="008A2A85" w:rsidRDefault="001E5039" w:rsidP="00424DC2">
      <w:pPr>
        <w:spacing w:after="120" w:line="360" w:lineRule="auto"/>
        <w:jc w:val="both"/>
        <w:rPr>
          <w:rFonts w:ascii="Arial" w:hAnsi="Arial"/>
          <w:b/>
          <w:sz w:val="22"/>
          <w:szCs w:val="22"/>
        </w:rPr>
      </w:pPr>
      <w:r w:rsidRPr="008A2A85">
        <w:rPr>
          <w:rFonts w:ascii="Arial" w:hAnsi="Arial"/>
          <w:b/>
          <w:sz w:val="22"/>
          <w:szCs w:val="22"/>
        </w:rPr>
        <w:t xml:space="preserve">Under no circumstance should a sharp of any kind be placed in a regular trash can.  </w:t>
      </w:r>
    </w:p>
    <w:p w:rsidR="001E5039" w:rsidRPr="008A2A85" w:rsidRDefault="001E5039" w:rsidP="00424DC2">
      <w:pPr>
        <w:jc w:val="both"/>
        <w:rPr>
          <w:rFonts w:ascii="Arial" w:hAnsi="Arial"/>
          <w:sz w:val="22"/>
          <w:szCs w:val="22"/>
        </w:rPr>
      </w:pPr>
      <w:r w:rsidRPr="008A2A85">
        <w:rPr>
          <w:rFonts w:ascii="Arial" w:hAnsi="Arial"/>
          <w:b/>
          <w:sz w:val="22"/>
          <w:szCs w:val="22"/>
          <w:u w:val="single"/>
        </w:rPr>
        <w:t>Glass</w:t>
      </w:r>
      <w:r w:rsidRPr="008A2A85">
        <w:rPr>
          <w:rFonts w:ascii="Arial" w:hAnsi="Arial"/>
          <w:b/>
          <w:sz w:val="22"/>
          <w:szCs w:val="22"/>
        </w:rPr>
        <w:t xml:space="preserve">- </w:t>
      </w:r>
      <w:r w:rsidRPr="008A2A85">
        <w:rPr>
          <w:rFonts w:ascii="Arial" w:hAnsi="Arial"/>
          <w:sz w:val="22"/>
          <w:szCs w:val="22"/>
        </w:rPr>
        <w:t xml:space="preserve">Glass may be disposed of in the cardboard broken glass boxes located throughout the labs.  </w:t>
      </w:r>
      <w:r w:rsidRPr="008A2A85">
        <w:rPr>
          <w:rFonts w:ascii="Arial" w:hAnsi="Arial"/>
          <w:sz w:val="22"/>
          <w:szCs w:val="22"/>
          <w:u w:val="single"/>
        </w:rPr>
        <w:t>No liquids or other solids</w:t>
      </w:r>
      <w:r w:rsidRPr="008A2A85">
        <w:rPr>
          <w:rFonts w:ascii="Arial" w:hAnsi="Arial"/>
          <w:sz w:val="22"/>
          <w:szCs w:val="22"/>
        </w:rPr>
        <w:t xml:space="preserve"> of any kind should ever be disposed of in these boxes- </w:t>
      </w:r>
      <w:r w:rsidRPr="008A2A85">
        <w:rPr>
          <w:rFonts w:ascii="Arial" w:hAnsi="Arial"/>
          <w:b/>
          <w:sz w:val="22"/>
          <w:szCs w:val="22"/>
        </w:rPr>
        <w:t>ONLY GLASS!</w:t>
      </w:r>
      <w:r w:rsidRPr="008A2A85">
        <w:rPr>
          <w:rFonts w:ascii="Arial" w:hAnsi="Arial"/>
          <w:sz w:val="22"/>
          <w:szCs w:val="22"/>
        </w:rPr>
        <w:t xml:space="preserve">  Under no circumstance should needles or razor blades be placed in here and never discard Pasteur pipettes or other sharps contaminated with organic chemicals (even traces) in these boxes as they leave unpleasant odors and may leak and react with other chemicals from improperly disposed of sharps (see sharps contaminated with hazardous chemicals below).  Glass boxes should be filled no more than ¾ full, after which the lid should be duct taped securely closed and the box should be set aside for removal by custodial staff.</w:t>
      </w:r>
    </w:p>
    <w:p w:rsidR="001E5039" w:rsidRPr="008A2A85" w:rsidRDefault="001E5039" w:rsidP="00424DC2">
      <w:pPr>
        <w:jc w:val="both"/>
        <w:rPr>
          <w:rFonts w:ascii="Arial" w:hAnsi="Arial"/>
          <w:sz w:val="22"/>
          <w:szCs w:val="22"/>
        </w:rPr>
      </w:pPr>
      <w:r w:rsidRPr="008A2A85">
        <w:rPr>
          <w:rFonts w:ascii="Arial" w:hAnsi="Arial"/>
          <w:b/>
          <w:sz w:val="22"/>
          <w:szCs w:val="22"/>
          <w:u w:val="single"/>
        </w:rPr>
        <w:t>Non-hazardous sharps</w:t>
      </w:r>
      <w:r w:rsidRPr="008A2A85">
        <w:rPr>
          <w:rFonts w:ascii="Arial" w:hAnsi="Arial"/>
          <w:b/>
          <w:sz w:val="22"/>
          <w:szCs w:val="22"/>
        </w:rPr>
        <w:t xml:space="preserve">- </w:t>
      </w:r>
      <w:r w:rsidRPr="008A2A85">
        <w:rPr>
          <w:rFonts w:ascii="Arial" w:hAnsi="Arial"/>
          <w:sz w:val="22"/>
          <w:szCs w:val="22"/>
        </w:rPr>
        <w:t>Sharps</w:t>
      </w:r>
      <w:r w:rsidRPr="008A2A85">
        <w:rPr>
          <w:rFonts w:ascii="Arial" w:hAnsi="Arial"/>
          <w:b/>
          <w:sz w:val="22"/>
          <w:szCs w:val="22"/>
        </w:rPr>
        <w:t xml:space="preserve"> </w:t>
      </w:r>
      <w:r w:rsidRPr="008A2A85">
        <w:rPr>
          <w:rFonts w:ascii="Arial" w:hAnsi="Arial"/>
          <w:sz w:val="22"/>
          <w:szCs w:val="22"/>
        </w:rPr>
        <w:t xml:space="preserve">which present no real hazard other than being rigid and pointy (e.g. pipette tips used for water or buffer) can be collected in any rigid plastic or cardboard container with an appropriate label such as “Tips” or “Non-Hazardous Sharps”.  When full, this container should be closed securely (with tape if necessary) and may be placed in the regular trash.  Tips or sharps contaminated with any hazardous chemicals must be disposed of through REM as described below (see sharps contaminated with hazardous chemicals below).  For serological (graduated) pipettes, if a large enough box or plastic container is not </w:t>
      </w:r>
      <w:proofErr w:type="gramStart"/>
      <w:r w:rsidRPr="008A2A85">
        <w:rPr>
          <w:rFonts w:ascii="Arial" w:hAnsi="Arial"/>
          <w:sz w:val="22"/>
          <w:szCs w:val="22"/>
        </w:rPr>
        <w:t>available,</w:t>
      </w:r>
      <w:proofErr w:type="gramEnd"/>
      <w:r w:rsidRPr="008A2A85">
        <w:rPr>
          <w:rFonts w:ascii="Arial" w:hAnsi="Arial"/>
          <w:sz w:val="22"/>
          <w:szCs w:val="22"/>
        </w:rPr>
        <w:t xml:space="preserve"> pipettes (even those just used for water or medium) can be disposed of in the biohazard bag next to the biosafety cabinet.  </w:t>
      </w:r>
    </w:p>
    <w:p w:rsidR="001E5039" w:rsidRPr="008A2A85" w:rsidRDefault="001E5039" w:rsidP="00424DC2">
      <w:pPr>
        <w:jc w:val="both"/>
        <w:rPr>
          <w:rFonts w:ascii="Arial" w:hAnsi="Arial"/>
          <w:sz w:val="22"/>
          <w:szCs w:val="22"/>
        </w:rPr>
      </w:pPr>
      <w:proofErr w:type="spellStart"/>
      <w:r w:rsidRPr="008A2A85">
        <w:rPr>
          <w:rFonts w:ascii="Arial" w:hAnsi="Arial"/>
          <w:b/>
          <w:sz w:val="22"/>
          <w:szCs w:val="22"/>
          <w:u w:val="single"/>
        </w:rPr>
        <w:t>Biohazardous</w:t>
      </w:r>
      <w:proofErr w:type="spellEnd"/>
      <w:r w:rsidRPr="008A2A85">
        <w:rPr>
          <w:rFonts w:ascii="Arial" w:hAnsi="Arial"/>
          <w:b/>
          <w:sz w:val="22"/>
          <w:szCs w:val="22"/>
          <w:u w:val="single"/>
        </w:rPr>
        <w:t xml:space="preserve"> Sharps-</w:t>
      </w:r>
      <w:r w:rsidRPr="008A2A85">
        <w:rPr>
          <w:rFonts w:ascii="Arial" w:hAnsi="Arial"/>
          <w:sz w:val="22"/>
          <w:szCs w:val="22"/>
        </w:rPr>
        <w:t xml:space="preserve"> This could include needles, serological pipettes, pipette tips, and glass (coverslips, tubes, </w:t>
      </w:r>
      <w:proofErr w:type="spellStart"/>
      <w:r w:rsidRPr="008A2A85">
        <w:rPr>
          <w:rFonts w:ascii="Arial" w:hAnsi="Arial"/>
          <w:sz w:val="22"/>
          <w:szCs w:val="22"/>
        </w:rPr>
        <w:t>etc</w:t>
      </w:r>
      <w:proofErr w:type="spellEnd"/>
      <w:r w:rsidRPr="008A2A85">
        <w:rPr>
          <w:rFonts w:ascii="Arial" w:hAnsi="Arial"/>
          <w:sz w:val="22"/>
          <w:szCs w:val="22"/>
        </w:rPr>
        <w:t xml:space="preserve">) and anything else rigid, pointy, and contaminated with a </w:t>
      </w:r>
      <w:proofErr w:type="spellStart"/>
      <w:r w:rsidRPr="008A2A85">
        <w:rPr>
          <w:rFonts w:ascii="Arial" w:hAnsi="Arial"/>
          <w:sz w:val="22"/>
          <w:szCs w:val="22"/>
        </w:rPr>
        <w:t>biohazardous</w:t>
      </w:r>
      <w:proofErr w:type="spellEnd"/>
      <w:r w:rsidRPr="008A2A85">
        <w:rPr>
          <w:rFonts w:ascii="Arial" w:hAnsi="Arial"/>
          <w:sz w:val="22"/>
          <w:szCs w:val="22"/>
        </w:rPr>
        <w:t xml:space="preserve"> agent.</w:t>
      </w:r>
    </w:p>
    <w:p w:rsidR="001E5039" w:rsidRPr="008A2A85" w:rsidRDefault="001E5039" w:rsidP="00424DC2">
      <w:pPr>
        <w:jc w:val="both"/>
        <w:rPr>
          <w:rFonts w:ascii="Arial" w:hAnsi="Arial"/>
          <w:sz w:val="22"/>
          <w:szCs w:val="22"/>
        </w:rPr>
      </w:pPr>
      <w:r w:rsidRPr="008A2A85">
        <w:rPr>
          <w:rFonts w:ascii="Arial" w:hAnsi="Arial"/>
          <w:b/>
          <w:sz w:val="22"/>
          <w:szCs w:val="22"/>
        </w:rPr>
        <w:t>Needles-</w:t>
      </w:r>
      <w:r w:rsidRPr="008A2A85">
        <w:rPr>
          <w:rFonts w:ascii="Arial" w:hAnsi="Arial"/>
          <w:sz w:val="22"/>
          <w:szCs w:val="22"/>
        </w:rPr>
        <w:t xml:space="preserve"> Needles and other sharps contaminated with human blood or other </w:t>
      </w:r>
      <w:proofErr w:type="spellStart"/>
      <w:r w:rsidRPr="008A2A85">
        <w:rPr>
          <w:rFonts w:ascii="Arial" w:hAnsi="Arial"/>
          <w:sz w:val="22"/>
          <w:szCs w:val="22"/>
        </w:rPr>
        <w:t>biohazardous</w:t>
      </w:r>
      <w:proofErr w:type="spellEnd"/>
      <w:r w:rsidRPr="008A2A85">
        <w:rPr>
          <w:rFonts w:ascii="Arial" w:hAnsi="Arial"/>
          <w:sz w:val="22"/>
          <w:szCs w:val="22"/>
        </w:rPr>
        <w:t xml:space="preserve"> agents can be disposed of in a red plastic sharps box.  These boxes are not free so care should be taken to not fill them unnecessarily- trash items like gloves and paper towels should go in the biohazard bags instead.  If possible, syringes and needles should be separated as the syringe can be placed in a biohazard bag while the needle must go in the red box or other rigid container.  Once a red </w:t>
      </w:r>
      <w:proofErr w:type="spellStart"/>
      <w:r w:rsidRPr="008A2A85">
        <w:rPr>
          <w:rFonts w:ascii="Arial" w:hAnsi="Arial"/>
          <w:sz w:val="22"/>
          <w:szCs w:val="22"/>
        </w:rPr>
        <w:t>biohazardous</w:t>
      </w:r>
      <w:proofErr w:type="spellEnd"/>
      <w:r w:rsidRPr="008A2A85">
        <w:rPr>
          <w:rFonts w:ascii="Arial" w:hAnsi="Arial"/>
          <w:sz w:val="22"/>
          <w:szCs w:val="22"/>
        </w:rPr>
        <w:t xml:space="preserve"> sharps box </w:t>
      </w:r>
      <w:proofErr w:type="gramStart"/>
      <w:r w:rsidRPr="008A2A85">
        <w:rPr>
          <w:rFonts w:ascii="Arial" w:hAnsi="Arial"/>
          <w:sz w:val="22"/>
          <w:szCs w:val="22"/>
        </w:rPr>
        <w:t>reaches  ¾</w:t>
      </w:r>
      <w:proofErr w:type="gramEnd"/>
      <w:r w:rsidRPr="008A2A85">
        <w:rPr>
          <w:rFonts w:ascii="Arial" w:hAnsi="Arial"/>
          <w:sz w:val="22"/>
          <w:szCs w:val="22"/>
        </w:rPr>
        <w:t xml:space="preserve"> full, it should be autoclaved and disposed of as biological waste.</w:t>
      </w:r>
    </w:p>
    <w:p w:rsidR="001E5039" w:rsidRPr="008A2A85" w:rsidRDefault="001E5039" w:rsidP="00424DC2">
      <w:pPr>
        <w:jc w:val="both"/>
        <w:rPr>
          <w:rFonts w:ascii="Arial" w:hAnsi="Arial"/>
          <w:sz w:val="22"/>
          <w:szCs w:val="22"/>
        </w:rPr>
      </w:pPr>
      <w:r w:rsidRPr="008A2A85">
        <w:rPr>
          <w:rFonts w:ascii="Arial" w:hAnsi="Arial"/>
          <w:b/>
          <w:sz w:val="22"/>
          <w:szCs w:val="22"/>
        </w:rPr>
        <w:lastRenderedPageBreak/>
        <w:t xml:space="preserve">Tips- </w:t>
      </w:r>
      <w:r w:rsidRPr="008A2A85">
        <w:rPr>
          <w:rFonts w:ascii="Arial" w:hAnsi="Arial"/>
          <w:sz w:val="22"/>
          <w:szCs w:val="22"/>
        </w:rPr>
        <w:t xml:space="preserve">Pipette tips contaminated by human blood or other </w:t>
      </w:r>
      <w:proofErr w:type="spellStart"/>
      <w:r w:rsidRPr="008A2A85">
        <w:rPr>
          <w:rFonts w:ascii="Arial" w:hAnsi="Arial"/>
          <w:sz w:val="22"/>
          <w:szCs w:val="22"/>
        </w:rPr>
        <w:t>biohazardous</w:t>
      </w:r>
      <w:proofErr w:type="spellEnd"/>
      <w:r w:rsidRPr="008A2A85">
        <w:rPr>
          <w:rFonts w:ascii="Arial" w:hAnsi="Arial"/>
          <w:sz w:val="22"/>
          <w:szCs w:val="22"/>
        </w:rPr>
        <w:t xml:space="preserve"> agent can fill a red </w:t>
      </w:r>
      <w:proofErr w:type="spellStart"/>
      <w:r w:rsidRPr="008A2A85">
        <w:rPr>
          <w:rFonts w:ascii="Arial" w:hAnsi="Arial"/>
          <w:sz w:val="22"/>
          <w:szCs w:val="22"/>
        </w:rPr>
        <w:t>biohazardous</w:t>
      </w:r>
      <w:proofErr w:type="spellEnd"/>
      <w:r w:rsidRPr="008A2A85">
        <w:rPr>
          <w:rFonts w:ascii="Arial" w:hAnsi="Arial"/>
          <w:sz w:val="22"/>
          <w:szCs w:val="22"/>
        </w:rPr>
        <w:t xml:space="preserve"> sharps box very quickly.  An alternative method is to use any rigid container with a tightly closing lid (empty reagent or medium bottles work well, as do used 50mL centrifuge tubes).  The container should be labeled as </w:t>
      </w:r>
      <w:proofErr w:type="spellStart"/>
      <w:r w:rsidRPr="008A2A85">
        <w:rPr>
          <w:rFonts w:ascii="Arial" w:hAnsi="Arial"/>
          <w:sz w:val="22"/>
          <w:szCs w:val="22"/>
        </w:rPr>
        <w:t>biohazardous</w:t>
      </w:r>
      <w:proofErr w:type="spellEnd"/>
      <w:r w:rsidRPr="008A2A85">
        <w:rPr>
          <w:rFonts w:ascii="Arial" w:hAnsi="Arial"/>
          <w:sz w:val="22"/>
          <w:szCs w:val="22"/>
        </w:rPr>
        <w:t xml:space="preserve"> tips and the lid should be kept on when not in use.  When the container is full, it should be capped and placed in a </w:t>
      </w:r>
      <w:proofErr w:type="spellStart"/>
      <w:r w:rsidRPr="008A2A85">
        <w:rPr>
          <w:rFonts w:ascii="Arial" w:hAnsi="Arial"/>
          <w:sz w:val="22"/>
          <w:szCs w:val="22"/>
        </w:rPr>
        <w:t>biohazardous</w:t>
      </w:r>
      <w:proofErr w:type="spellEnd"/>
      <w:r w:rsidRPr="008A2A85">
        <w:rPr>
          <w:rFonts w:ascii="Arial" w:hAnsi="Arial"/>
          <w:sz w:val="22"/>
          <w:szCs w:val="22"/>
        </w:rPr>
        <w:t xml:space="preserve"> waste bag for autoclave sterilization (no excess liquid should be added to these containers since </w:t>
      </w:r>
      <w:proofErr w:type="gramStart"/>
      <w:r w:rsidRPr="008A2A85">
        <w:rPr>
          <w:rFonts w:ascii="Arial" w:hAnsi="Arial"/>
          <w:sz w:val="22"/>
          <w:szCs w:val="22"/>
        </w:rPr>
        <w:t>they</w:t>
      </w:r>
      <w:proofErr w:type="gramEnd"/>
      <w:r w:rsidRPr="008A2A85">
        <w:rPr>
          <w:rFonts w:ascii="Arial" w:hAnsi="Arial"/>
          <w:sz w:val="22"/>
          <w:szCs w:val="22"/>
        </w:rPr>
        <w:t xml:space="preserve"> WILL EXPLODE in the autoclave!)  </w:t>
      </w:r>
    </w:p>
    <w:p w:rsidR="001E5039" w:rsidRPr="008A2A85" w:rsidRDefault="001E5039" w:rsidP="00424DC2">
      <w:pPr>
        <w:autoSpaceDE w:val="0"/>
        <w:autoSpaceDN w:val="0"/>
        <w:adjustRightInd w:val="0"/>
        <w:jc w:val="both"/>
        <w:rPr>
          <w:rFonts w:ascii="Arial" w:hAnsi="Arial"/>
          <w:b/>
          <w:bCs/>
          <w:sz w:val="22"/>
          <w:szCs w:val="22"/>
        </w:rPr>
      </w:pPr>
      <w:r w:rsidRPr="008A2A85">
        <w:rPr>
          <w:rFonts w:ascii="Arial" w:hAnsi="Arial"/>
          <w:b/>
          <w:sz w:val="22"/>
          <w:szCs w:val="22"/>
        </w:rPr>
        <w:t>Sharps contaminated with hazardous chemicals-</w:t>
      </w:r>
      <w:r w:rsidRPr="008A2A85">
        <w:rPr>
          <w:rFonts w:ascii="Arial" w:hAnsi="Arial"/>
          <w:sz w:val="22"/>
          <w:szCs w:val="22"/>
        </w:rPr>
        <w:t xml:space="preserve"> Sharps such as needles used with organic reagents which have trace amounts of hazardous chemicals should be collected separately and disposed of as hazardous waste through REM.  These can be collected along with solid waste (or separate if appropriate) in a rigid, leak-proof plastic container- if a red </w:t>
      </w:r>
      <w:proofErr w:type="spellStart"/>
      <w:r w:rsidRPr="008A2A85">
        <w:rPr>
          <w:rFonts w:ascii="Arial" w:hAnsi="Arial"/>
          <w:sz w:val="22"/>
          <w:szCs w:val="22"/>
        </w:rPr>
        <w:t>biohazardous</w:t>
      </w:r>
      <w:proofErr w:type="spellEnd"/>
      <w:r w:rsidRPr="008A2A85">
        <w:rPr>
          <w:rFonts w:ascii="Arial" w:hAnsi="Arial"/>
          <w:sz w:val="22"/>
          <w:szCs w:val="22"/>
        </w:rPr>
        <w:t xml:space="preserve"> sharps box is used, the biohazard symbol must be covered, defaced, or otherwise removed.  Care should be taken to track what has been added to this waste box so that an accurate description can be given at the time of removal.  Disposal of any hazardous materials should be in accordance with REM’s </w:t>
      </w:r>
      <w:r w:rsidRPr="008A2A85">
        <w:rPr>
          <w:rFonts w:ascii="Arial" w:hAnsi="Arial"/>
          <w:b/>
          <w:bCs/>
          <w:sz w:val="22"/>
          <w:szCs w:val="22"/>
        </w:rPr>
        <w:t>CHEMICAL HANDLING</w:t>
      </w:r>
    </w:p>
    <w:p w:rsidR="001E5039" w:rsidRDefault="001E5039" w:rsidP="00424DC2">
      <w:pPr>
        <w:autoSpaceDE w:val="0"/>
        <w:autoSpaceDN w:val="0"/>
        <w:adjustRightInd w:val="0"/>
        <w:jc w:val="both"/>
        <w:rPr>
          <w:bCs/>
        </w:rPr>
      </w:pPr>
      <w:r w:rsidRPr="008A2A85">
        <w:rPr>
          <w:rFonts w:ascii="Arial" w:hAnsi="Arial"/>
          <w:b/>
          <w:bCs/>
          <w:sz w:val="22"/>
          <w:szCs w:val="22"/>
        </w:rPr>
        <w:t xml:space="preserve">AND DISPOSAL GUIDELINES </w:t>
      </w:r>
      <w:r w:rsidRPr="008A2A85">
        <w:rPr>
          <w:rFonts w:ascii="Arial" w:hAnsi="Arial"/>
          <w:bCs/>
          <w:sz w:val="22"/>
          <w:szCs w:val="22"/>
        </w:rPr>
        <w:t xml:space="preserve">and any EPA regulated waste must be noted, even in trace amounts (see Tables below V and VI in the </w:t>
      </w:r>
      <w:r w:rsidRPr="008A2A85">
        <w:rPr>
          <w:rFonts w:ascii="Arial" w:hAnsi="Arial"/>
          <w:b/>
          <w:bCs/>
          <w:sz w:val="22"/>
          <w:szCs w:val="22"/>
        </w:rPr>
        <w:t xml:space="preserve">CHEMICAL HANDLING AND DISPOSAL GUIDELINES </w:t>
      </w:r>
      <w:r w:rsidRPr="008A2A85">
        <w:rPr>
          <w:rFonts w:ascii="Arial" w:hAnsi="Arial"/>
          <w:bCs/>
          <w:sz w:val="22"/>
          <w:szCs w:val="22"/>
        </w:rPr>
        <w:t xml:space="preserve">shown below or the REM website: </w:t>
      </w:r>
      <w:hyperlink r:id="rId22" w:history="1">
        <w:r w:rsidRPr="008A2A85">
          <w:rPr>
            <w:rStyle w:val="Hyperlink"/>
            <w:rFonts w:ascii="Arial" w:hAnsi="Arial" w:cs="Arial"/>
            <w:bCs/>
            <w:sz w:val="22"/>
            <w:szCs w:val="22"/>
          </w:rPr>
          <w:t>http://www.purdue.edu/rem/hmm/chemwast.htm</w:t>
        </w:r>
      </w:hyperlink>
      <w:r>
        <w:rPr>
          <w:bCs/>
        </w:rPr>
        <w:t>).</w:t>
      </w:r>
    </w:p>
    <w:p w:rsidR="001E5039" w:rsidRDefault="001E5039" w:rsidP="001E5039">
      <w:pPr>
        <w:autoSpaceDE w:val="0"/>
        <w:autoSpaceDN w:val="0"/>
        <w:adjustRightInd w:val="0"/>
        <w:rPr>
          <w:bCs/>
        </w:rPr>
      </w:pPr>
      <w:r>
        <w:rPr>
          <w:bCs/>
          <w:noProof/>
        </w:rPr>
        <w:drawing>
          <wp:inline distT="0" distB="0" distL="0" distR="0">
            <wp:extent cx="4046220" cy="3360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46220" cy="3360420"/>
                    </a:xfrm>
                    <a:prstGeom prst="rect">
                      <a:avLst/>
                    </a:prstGeom>
                    <a:noFill/>
                    <a:ln>
                      <a:noFill/>
                    </a:ln>
                  </pic:spPr>
                </pic:pic>
              </a:graphicData>
            </a:graphic>
          </wp:inline>
        </w:drawing>
      </w:r>
    </w:p>
    <w:p w:rsidR="001E5039" w:rsidRDefault="001E5039" w:rsidP="001E5039">
      <w:pPr>
        <w:autoSpaceDE w:val="0"/>
        <w:autoSpaceDN w:val="0"/>
        <w:adjustRightInd w:val="0"/>
        <w:rPr>
          <w:bCs/>
        </w:rPr>
      </w:pPr>
      <w:r>
        <w:rPr>
          <w:bCs/>
          <w:noProof/>
        </w:rPr>
        <w:lastRenderedPageBreak/>
        <w:drawing>
          <wp:inline distT="0" distB="0" distL="0" distR="0">
            <wp:extent cx="4785360" cy="2964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85360" cy="2964180"/>
                    </a:xfrm>
                    <a:prstGeom prst="rect">
                      <a:avLst/>
                    </a:prstGeom>
                    <a:noFill/>
                    <a:ln>
                      <a:noFill/>
                    </a:ln>
                  </pic:spPr>
                </pic:pic>
              </a:graphicData>
            </a:graphic>
          </wp:inline>
        </w:drawing>
      </w:r>
    </w:p>
    <w:p w:rsidR="008A2A85" w:rsidRDefault="008A2A85">
      <w:pPr>
        <w:tabs>
          <w:tab w:val="clear" w:pos="360"/>
        </w:tabs>
        <w:spacing w:before="0" w:beforeAutospacing="0" w:after="200" w:afterAutospacing="0"/>
      </w:pPr>
      <w:r>
        <w:br w:type="page"/>
      </w:r>
    </w:p>
    <w:p w:rsidR="001E5039" w:rsidRPr="006730EE" w:rsidRDefault="001E5039" w:rsidP="008A2A85">
      <w:pPr>
        <w:jc w:val="center"/>
        <w:rPr>
          <w:b/>
        </w:rPr>
      </w:pPr>
      <w:r w:rsidRPr="006730EE">
        <w:rPr>
          <w:b/>
        </w:rPr>
        <w:lastRenderedPageBreak/>
        <w:t>Standard Operating Procedure</w:t>
      </w:r>
    </w:p>
    <w:p w:rsidR="001E5039" w:rsidRPr="006730EE" w:rsidRDefault="001E5039" w:rsidP="001E5039">
      <w:pPr>
        <w:jc w:val="center"/>
        <w:rPr>
          <w:b/>
        </w:rPr>
      </w:pPr>
      <w:r w:rsidRPr="006730EE">
        <w:rPr>
          <w:b/>
        </w:rPr>
        <w:t xml:space="preserve">Title: Animal Use </w:t>
      </w:r>
    </w:p>
    <w:p w:rsidR="001E5039" w:rsidRPr="006730EE" w:rsidRDefault="001E5039" w:rsidP="008A2A85">
      <w:pPr>
        <w:jc w:val="center"/>
        <w:rPr>
          <w:b/>
        </w:rPr>
      </w:pPr>
      <w:r w:rsidRPr="006730EE">
        <w:rPr>
          <w:b/>
        </w:rPr>
        <w:t xml:space="preserve">Updated </w:t>
      </w:r>
      <w:r w:rsidR="008A2A85" w:rsidRPr="006730EE">
        <w:rPr>
          <w:b/>
        </w:rPr>
        <w:t>October 15, 2014</w:t>
      </w:r>
    </w:p>
    <w:p w:rsidR="001E5039" w:rsidRDefault="001E5039" w:rsidP="001E5039">
      <w:pPr>
        <w:pStyle w:val="ListParagraph"/>
        <w:numPr>
          <w:ilvl w:val="0"/>
          <w:numId w:val="19"/>
        </w:numPr>
        <w:tabs>
          <w:tab w:val="clear" w:pos="360"/>
        </w:tabs>
        <w:spacing w:before="0" w:beforeAutospacing="0" w:after="0" w:afterAutospacing="0" w:line="240" w:lineRule="auto"/>
        <w:jc w:val="both"/>
      </w:pPr>
      <w:r>
        <w:t xml:space="preserve">All incoming students/post-docs working with animals must be properly trained to provide adequate care to the animals. Required training is listed in the Low Animal Inventory and Training (LAIT) binder. See Dr. Low’s administrative assistant, Patti </w:t>
      </w:r>
      <w:proofErr w:type="spellStart"/>
      <w:r>
        <w:t>Cauble</w:t>
      </w:r>
      <w:proofErr w:type="spellEnd"/>
      <w:r>
        <w:t>, to obtain this list.</w:t>
      </w:r>
    </w:p>
    <w:p w:rsidR="001E5039" w:rsidRDefault="001E5039" w:rsidP="001E5039">
      <w:pPr>
        <w:pStyle w:val="ListParagraph"/>
        <w:numPr>
          <w:ilvl w:val="0"/>
          <w:numId w:val="19"/>
        </w:numPr>
        <w:tabs>
          <w:tab w:val="clear" w:pos="360"/>
        </w:tabs>
        <w:spacing w:before="0" w:beforeAutospacing="0" w:after="0" w:afterAutospacing="0" w:line="240" w:lineRule="auto"/>
        <w:jc w:val="both"/>
      </w:pPr>
      <w:r>
        <w:t>During experimentation, individuals are required to wear proper personal protective equipment as determined by department rules and protocols.</w:t>
      </w:r>
    </w:p>
    <w:p w:rsidR="001E5039" w:rsidRDefault="001E5039" w:rsidP="008A2A85">
      <w:pPr>
        <w:pStyle w:val="ListParagraph"/>
        <w:numPr>
          <w:ilvl w:val="0"/>
          <w:numId w:val="19"/>
        </w:numPr>
        <w:tabs>
          <w:tab w:val="clear" w:pos="360"/>
        </w:tabs>
        <w:spacing w:before="0" w:beforeAutospacing="0" w:after="0" w:afterAutospacing="0" w:line="240" w:lineRule="auto"/>
        <w:jc w:val="both"/>
      </w:pPr>
      <w:r>
        <w:t>All individuals are expected to read and follow all procedures in the protocol they are working under. Animal use and handling must occur only in approved areas and only in the time limits allowed for each protocol.</w:t>
      </w:r>
    </w:p>
    <w:p w:rsidR="001E5039" w:rsidRDefault="001E5039" w:rsidP="001E5039">
      <w:pPr>
        <w:pStyle w:val="ListParagraph"/>
        <w:numPr>
          <w:ilvl w:val="0"/>
          <w:numId w:val="19"/>
        </w:numPr>
        <w:tabs>
          <w:tab w:val="clear" w:pos="360"/>
        </w:tabs>
        <w:spacing w:before="0" w:beforeAutospacing="0" w:after="0" w:afterAutospacing="0" w:line="240" w:lineRule="auto"/>
        <w:jc w:val="both"/>
      </w:pPr>
      <w:r>
        <w:t xml:space="preserve">All approved protocols and amendments are kept in the Low Animal Protocol binder with Patti </w:t>
      </w:r>
      <w:proofErr w:type="spellStart"/>
      <w:r>
        <w:t>Cauble</w:t>
      </w:r>
      <w:proofErr w:type="spellEnd"/>
      <w:r>
        <w:t xml:space="preserve">, Dr. Low’s administrative assistant.  </w:t>
      </w:r>
    </w:p>
    <w:p w:rsidR="001E5039" w:rsidRDefault="001E5039" w:rsidP="008A2A85">
      <w:pPr>
        <w:pStyle w:val="ListParagraph"/>
        <w:numPr>
          <w:ilvl w:val="0"/>
          <w:numId w:val="19"/>
        </w:numPr>
        <w:tabs>
          <w:tab w:val="clear" w:pos="360"/>
        </w:tabs>
        <w:spacing w:before="0" w:beforeAutospacing="0" w:after="0" w:afterAutospacing="0" w:line="240" w:lineRule="auto"/>
        <w:jc w:val="both"/>
      </w:pPr>
      <w:r>
        <w:t xml:space="preserve">When bringing animals to the </w:t>
      </w:r>
      <w:r w:rsidR="008A2A85">
        <w:t>DRUG</w:t>
      </w:r>
      <w:r>
        <w:t xml:space="preserve"> building, the individual must follow the Standard Operating Procedures (SOP) for Housing Animals in Low Lab (</w:t>
      </w:r>
      <w:r w:rsidR="008A2A85">
        <w:t>DRUG</w:t>
      </w:r>
      <w:r>
        <w:t xml:space="preserve"> building).  They must check in with the Lab Animal Supervisors: Dr. Low’s administrative assistant, P</w:t>
      </w:r>
      <w:r w:rsidR="00B25469">
        <w:t xml:space="preserve">atti </w:t>
      </w:r>
      <w:proofErr w:type="spellStart"/>
      <w:r w:rsidR="00B25469">
        <w:t>Cauble</w:t>
      </w:r>
      <w:proofErr w:type="spellEnd"/>
      <w:r w:rsidR="00B25469">
        <w:t xml:space="preserve"> and the designated Laboratory </w:t>
      </w:r>
      <w:r>
        <w:t xml:space="preserve">Animal Supervisor, </w:t>
      </w:r>
      <w:proofErr w:type="spellStart"/>
      <w:r w:rsidR="00B25469">
        <w:t>Sakkarapalayam</w:t>
      </w:r>
      <w:proofErr w:type="spellEnd"/>
      <w:r w:rsidR="00B25469">
        <w:t xml:space="preserve"> </w:t>
      </w:r>
      <w:proofErr w:type="spellStart"/>
      <w:r w:rsidR="00B25469">
        <w:t>Mahalingam</w:t>
      </w:r>
      <w:proofErr w:type="spellEnd"/>
      <w:r>
        <w:t>. They must also register their animals in the ‘Low Lab Experimental Animal Inventory’ available in the LAIT binder.</w:t>
      </w:r>
    </w:p>
    <w:p w:rsidR="001E5039" w:rsidRDefault="001E5039" w:rsidP="001E5039">
      <w:pPr>
        <w:pStyle w:val="ListParagraph"/>
        <w:numPr>
          <w:ilvl w:val="0"/>
          <w:numId w:val="19"/>
        </w:numPr>
        <w:tabs>
          <w:tab w:val="clear" w:pos="360"/>
        </w:tabs>
        <w:spacing w:before="0" w:beforeAutospacing="0" w:after="0" w:afterAutospacing="0" w:line="240" w:lineRule="auto"/>
        <w:jc w:val="both"/>
      </w:pPr>
      <w:r>
        <w:t xml:space="preserve">No animals will be kept in </w:t>
      </w:r>
      <w:r w:rsidR="00032014">
        <w:t>DRUG</w:t>
      </w:r>
      <w:r>
        <w:t xml:space="preserve"> unless approved by PACUC in a protocol.  Also, no animals will be housed in </w:t>
      </w:r>
      <w:r w:rsidR="00032014">
        <w:t>DRUG</w:t>
      </w:r>
      <w:r>
        <w:t xml:space="preserve"> over the weekend as the Lab Animal Supervisors are not around to help monitor animal care.    </w:t>
      </w:r>
    </w:p>
    <w:p w:rsidR="001E5039" w:rsidRDefault="001E5039" w:rsidP="008A2A85">
      <w:pPr>
        <w:pStyle w:val="ListParagraph"/>
        <w:numPr>
          <w:ilvl w:val="0"/>
          <w:numId w:val="19"/>
        </w:numPr>
        <w:tabs>
          <w:tab w:val="clear" w:pos="360"/>
        </w:tabs>
        <w:spacing w:before="0" w:beforeAutospacing="0" w:after="0" w:afterAutospacing="0" w:line="240" w:lineRule="auto"/>
        <w:jc w:val="both"/>
      </w:pPr>
      <w:r>
        <w:t xml:space="preserve">Each individual keeping mice in </w:t>
      </w:r>
      <w:r w:rsidR="008A2A85">
        <w:t>DRUG</w:t>
      </w:r>
      <w:r>
        <w:t xml:space="preserve"> for more than 12 hours is required to fill out the ‘Animal Observation/Room care Record’ form and keep it with the cages. Once experimental procedures are done and the animals have either been terminated or removed from the lab, the supervisors have to be informed and the daily observation sheets must be turned in.</w:t>
      </w:r>
    </w:p>
    <w:p w:rsidR="001E5039" w:rsidRDefault="001E5039" w:rsidP="008A2A85">
      <w:pPr>
        <w:pStyle w:val="ListParagraph"/>
        <w:numPr>
          <w:ilvl w:val="0"/>
          <w:numId w:val="19"/>
        </w:numPr>
        <w:tabs>
          <w:tab w:val="clear" w:pos="360"/>
        </w:tabs>
        <w:spacing w:before="0" w:beforeAutospacing="0" w:after="0" w:afterAutospacing="0" w:line="240" w:lineRule="auto"/>
        <w:jc w:val="both"/>
      </w:pPr>
      <w:r>
        <w:t>All cages must be returned immediately following the completion of an experiment unless they have been contaminated with radioactive material.</w:t>
      </w:r>
    </w:p>
    <w:p w:rsidR="001E5039" w:rsidRDefault="001E5039" w:rsidP="008A2A85">
      <w:pPr>
        <w:pStyle w:val="ListParagraph"/>
        <w:numPr>
          <w:ilvl w:val="0"/>
          <w:numId w:val="19"/>
        </w:numPr>
        <w:tabs>
          <w:tab w:val="clear" w:pos="360"/>
          <w:tab w:val="right" w:pos="720"/>
        </w:tabs>
        <w:spacing w:before="0" w:beforeAutospacing="0" w:after="0" w:afterAutospacing="0" w:line="240" w:lineRule="auto"/>
        <w:jc w:val="both"/>
      </w:pPr>
      <w:r>
        <w:t xml:space="preserve">If experimental procedures involve radioactivity, animal cages will be labeled with the radioactive agent name, date and time of injection. Radioactive cages will then be returned 3 days after injections to allow for radioactive material to decay.  </w:t>
      </w:r>
    </w:p>
    <w:p w:rsidR="001E5039" w:rsidRDefault="001E5039" w:rsidP="001E5039">
      <w:pPr>
        <w:pStyle w:val="ListParagraph"/>
        <w:numPr>
          <w:ilvl w:val="0"/>
          <w:numId w:val="19"/>
        </w:numPr>
        <w:tabs>
          <w:tab w:val="clear" w:pos="360"/>
          <w:tab w:val="right" w:pos="720"/>
        </w:tabs>
        <w:spacing w:before="0" w:beforeAutospacing="0" w:after="0" w:afterAutospacing="0" w:line="240" w:lineRule="auto"/>
        <w:jc w:val="both"/>
      </w:pPr>
      <w:r>
        <w:t xml:space="preserve">A daily inspection will be made by one of the Lab Animal Supervisors to ensure that no unapproved animals are being housed at </w:t>
      </w:r>
      <w:r w:rsidR="008A2A85">
        <w:t>DRUG</w:t>
      </w:r>
      <w:r>
        <w:t xml:space="preserve">.  Once the inspection is complete it will be recorded on the Low Lab Experimental Animal Inventory form located in the LAIT binder.  </w:t>
      </w:r>
    </w:p>
    <w:p w:rsidR="001E5039" w:rsidRDefault="001E5039" w:rsidP="008A2A85">
      <w:pPr>
        <w:pStyle w:val="ListParagraph"/>
        <w:numPr>
          <w:ilvl w:val="0"/>
          <w:numId w:val="19"/>
        </w:numPr>
        <w:tabs>
          <w:tab w:val="clear" w:pos="360"/>
        </w:tabs>
        <w:spacing w:before="0" w:beforeAutospacing="0" w:after="0" w:afterAutospacing="0" w:line="240" w:lineRule="auto"/>
        <w:jc w:val="both"/>
      </w:pPr>
      <w:r>
        <w:t xml:space="preserve">If the anesthesia machine is used, each user is required to weigh and record the canister’s final weight. If a canister weighs more than 50g its original mass, it should be replaced immediately. At this time, the initial weight of the new canister will be </w:t>
      </w:r>
      <w:r>
        <w:lastRenderedPageBreak/>
        <w:t>recorded on the canister. The Lab Animal Supervisors will be responsible for ensuring the anesthesia machine is serviced and inspected each year.</w:t>
      </w:r>
    </w:p>
    <w:p w:rsidR="001E5039" w:rsidRDefault="001E5039" w:rsidP="008A2A85">
      <w:pPr>
        <w:pStyle w:val="ListParagraph"/>
        <w:numPr>
          <w:ilvl w:val="0"/>
          <w:numId w:val="19"/>
        </w:numPr>
        <w:tabs>
          <w:tab w:val="clear" w:pos="360"/>
          <w:tab w:val="right" w:pos="720"/>
        </w:tabs>
        <w:spacing w:before="0" w:beforeAutospacing="0" w:after="0" w:afterAutospacing="0" w:line="240" w:lineRule="auto"/>
        <w:jc w:val="both"/>
      </w:pPr>
      <w:r>
        <w:t>Before transporting animals all researchers must read and follow the ‘Guidelines for transportation of animals in areas outside Animal facilities’ and the ‘Policy for adequate animal care in animal study areas’.</w:t>
      </w:r>
    </w:p>
    <w:p w:rsidR="001E5039" w:rsidRDefault="001E5039" w:rsidP="008A2A85">
      <w:pPr>
        <w:pStyle w:val="ListParagraph"/>
        <w:numPr>
          <w:ilvl w:val="0"/>
          <w:numId w:val="19"/>
        </w:numPr>
        <w:tabs>
          <w:tab w:val="clear" w:pos="360"/>
          <w:tab w:val="right" w:pos="720"/>
        </w:tabs>
        <w:spacing w:before="0" w:beforeAutospacing="0" w:after="0" w:afterAutospacing="0" w:line="240" w:lineRule="auto"/>
        <w:jc w:val="both"/>
      </w:pPr>
      <w:r>
        <w:t>Any violations to approved protocols or SOPs will be reported to Dr. Low and will result in loss of animal use for 6 months.</w:t>
      </w:r>
    </w:p>
    <w:p w:rsidR="001E5039" w:rsidRDefault="001E5039" w:rsidP="001E5039">
      <w:pPr>
        <w:pStyle w:val="ListParagraph"/>
        <w:numPr>
          <w:ilvl w:val="0"/>
          <w:numId w:val="19"/>
        </w:numPr>
        <w:tabs>
          <w:tab w:val="clear" w:pos="360"/>
          <w:tab w:val="right" w:pos="720"/>
        </w:tabs>
        <w:spacing w:before="0" w:beforeAutospacing="0" w:after="0" w:afterAutospacing="0" w:line="240" w:lineRule="auto"/>
        <w:jc w:val="both"/>
      </w:pPr>
      <w:r>
        <w:t xml:space="preserve">To ensure sustainability, Patti </w:t>
      </w:r>
      <w:proofErr w:type="spellStart"/>
      <w:r>
        <w:t>Cauble</w:t>
      </w:r>
      <w:proofErr w:type="spellEnd"/>
      <w:r>
        <w:t xml:space="preserve"> will oversee all animal activities along with the Student Animal Supervisor who will be replaced each year.  The animal student supervisor’s information will be given to PACUC each year.  </w:t>
      </w:r>
    </w:p>
    <w:p w:rsidR="001E5039" w:rsidRDefault="001E5039" w:rsidP="008A2A85">
      <w:pPr>
        <w:pStyle w:val="ListParagraph"/>
        <w:numPr>
          <w:ilvl w:val="0"/>
          <w:numId w:val="19"/>
        </w:numPr>
        <w:tabs>
          <w:tab w:val="clear" w:pos="360"/>
          <w:tab w:val="right" w:pos="720"/>
        </w:tabs>
        <w:spacing w:before="0" w:beforeAutospacing="0" w:after="0" w:afterAutospacing="0" w:line="240" w:lineRule="auto"/>
        <w:jc w:val="both"/>
      </w:pPr>
      <w:r>
        <w:t>If you as the researcher have any questions or concerns please contact LAP (</w:t>
      </w:r>
      <w:r w:rsidRPr="00921BE3">
        <w:rPr>
          <w:bCs/>
        </w:rPr>
        <w:t>494-9163). If you observe someone not following procedures please discuss it with involved person and the Lab Animal Supervisor</w:t>
      </w:r>
      <w:r>
        <w:rPr>
          <w:bCs/>
        </w:rPr>
        <w:t>s</w:t>
      </w:r>
      <w:r w:rsidRPr="00921BE3">
        <w:rPr>
          <w:bCs/>
        </w:rPr>
        <w:t>.</w:t>
      </w:r>
    </w:p>
    <w:p w:rsidR="001E5039" w:rsidRDefault="001E5039" w:rsidP="001E5039">
      <w:pPr>
        <w:tabs>
          <w:tab w:val="right" w:pos="8640"/>
        </w:tabs>
        <w:jc w:val="both"/>
      </w:pPr>
    </w:p>
    <w:p w:rsidR="001E5039" w:rsidRDefault="001E5039" w:rsidP="001E5039">
      <w:pPr>
        <w:tabs>
          <w:tab w:val="right" w:pos="8640"/>
        </w:tabs>
        <w:jc w:val="both"/>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Default="001E5039" w:rsidP="001E5039">
      <w:pPr>
        <w:tabs>
          <w:tab w:val="right" w:leader="underscore" w:pos="8910"/>
        </w:tabs>
      </w:pPr>
    </w:p>
    <w:p w:rsidR="001E5039" w:rsidRPr="006730EE" w:rsidRDefault="001E5039" w:rsidP="001E5039">
      <w:pPr>
        <w:jc w:val="center"/>
        <w:rPr>
          <w:rFonts w:ascii="Arial" w:hAnsi="Arial"/>
          <w:b/>
          <w:sz w:val="22"/>
          <w:szCs w:val="22"/>
        </w:rPr>
      </w:pPr>
      <w:r w:rsidRPr="006730EE">
        <w:rPr>
          <w:rFonts w:ascii="Arial" w:hAnsi="Arial"/>
          <w:b/>
          <w:sz w:val="22"/>
          <w:szCs w:val="22"/>
        </w:rPr>
        <w:t>Low Lab Standard Operating Procedure</w:t>
      </w:r>
    </w:p>
    <w:p w:rsidR="001E5039" w:rsidRPr="006730EE" w:rsidRDefault="001E5039" w:rsidP="001E5039">
      <w:pPr>
        <w:jc w:val="center"/>
        <w:rPr>
          <w:rFonts w:ascii="Arial" w:hAnsi="Arial"/>
          <w:b/>
          <w:sz w:val="22"/>
          <w:szCs w:val="22"/>
        </w:rPr>
      </w:pPr>
      <w:r w:rsidRPr="006730EE">
        <w:rPr>
          <w:rFonts w:ascii="Arial" w:hAnsi="Arial"/>
          <w:b/>
          <w:sz w:val="22"/>
          <w:szCs w:val="22"/>
        </w:rPr>
        <w:t xml:space="preserve">Title: </w:t>
      </w:r>
      <w:r w:rsidRPr="006730EE">
        <w:rPr>
          <w:rFonts w:ascii="Arial" w:hAnsi="Arial"/>
          <w:b/>
          <w:bCs/>
          <w:sz w:val="22"/>
          <w:szCs w:val="22"/>
        </w:rPr>
        <w:t xml:space="preserve">Working with/Handling </w:t>
      </w:r>
      <w:r w:rsidRPr="006730EE">
        <w:rPr>
          <w:rFonts w:ascii="Arial" w:hAnsi="Arial"/>
          <w:b/>
          <w:bCs/>
          <w:i/>
          <w:sz w:val="22"/>
          <w:szCs w:val="22"/>
        </w:rPr>
        <w:t>Plasmodium falciparum</w:t>
      </w:r>
    </w:p>
    <w:p w:rsidR="001E5039" w:rsidRPr="006730EE" w:rsidRDefault="001E5039" w:rsidP="006730EE">
      <w:pPr>
        <w:jc w:val="center"/>
        <w:rPr>
          <w:rFonts w:ascii="Arial" w:hAnsi="Arial"/>
          <w:b/>
          <w:sz w:val="22"/>
          <w:szCs w:val="22"/>
        </w:rPr>
      </w:pPr>
      <w:r w:rsidRPr="006730EE">
        <w:rPr>
          <w:rFonts w:ascii="Arial" w:hAnsi="Arial"/>
          <w:b/>
          <w:sz w:val="22"/>
          <w:szCs w:val="22"/>
        </w:rPr>
        <w:t>Updated: March 2014</w:t>
      </w:r>
    </w:p>
    <w:p w:rsidR="001E5039" w:rsidRPr="006730EE" w:rsidRDefault="001E5039" w:rsidP="00BE5ACD">
      <w:pPr>
        <w:jc w:val="both"/>
        <w:rPr>
          <w:rFonts w:ascii="Arial" w:hAnsi="Arial"/>
          <w:sz w:val="22"/>
          <w:szCs w:val="22"/>
        </w:rPr>
      </w:pPr>
      <w:r w:rsidRPr="006730EE">
        <w:rPr>
          <w:rFonts w:ascii="Arial" w:hAnsi="Arial"/>
          <w:i/>
          <w:sz w:val="22"/>
          <w:szCs w:val="22"/>
        </w:rPr>
        <w:t xml:space="preserve">Plasmodium </w:t>
      </w:r>
      <w:r w:rsidRPr="006730EE">
        <w:rPr>
          <w:rFonts w:ascii="Arial" w:hAnsi="Arial"/>
          <w:sz w:val="22"/>
          <w:szCs w:val="22"/>
        </w:rPr>
        <w:t xml:space="preserve">falciparum is an obligate protozoan parasite that causes malaria.  Symptoms can occur between 7-14 days </w:t>
      </w:r>
      <w:proofErr w:type="spellStart"/>
      <w:r w:rsidRPr="006730EE">
        <w:rPr>
          <w:rFonts w:ascii="Arial" w:hAnsi="Arial"/>
          <w:sz w:val="22"/>
          <w:szCs w:val="22"/>
        </w:rPr>
        <w:t>afer</w:t>
      </w:r>
      <w:proofErr w:type="spellEnd"/>
      <w:r w:rsidRPr="006730EE">
        <w:rPr>
          <w:rFonts w:ascii="Arial" w:hAnsi="Arial"/>
          <w:sz w:val="22"/>
          <w:szCs w:val="22"/>
        </w:rPr>
        <w:t xml:space="preserve"> exposure.  These include fever, chills, sweats, cough, diarrhea, respiratory distress, and </w:t>
      </w:r>
      <w:proofErr w:type="spellStart"/>
      <w:r w:rsidRPr="006730EE">
        <w:rPr>
          <w:rFonts w:ascii="Arial" w:hAnsi="Arial"/>
          <w:sz w:val="22"/>
          <w:szCs w:val="22"/>
        </w:rPr>
        <w:t>headach</w:t>
      </w:r>
      <w:proofErr w:type="spellEnd"/>
      <w:r w:rsidRPr="006730EE">
        <w:rPr>
          <w:rFonts w:ascii="Arial" w:hAnsi="Arial"/>
          <w:sz w:val="22"/>
          <w:szCs w:val="22"/>
        </w:rPr>
        <w:t>, shock, renal and liver failure, coma, death.  Infection is possible if the person is punctured by any malaria infected human blood</w:t>
      </w:r>
      <w:r w:rsidRPr="006730EE">
        <w:rPr>
          <w:rFonts w:ascii="Arial" w:hAnsi="Arial"/>
          <w:b/>
          <w:sz w:val="22"/>
          <w:szCs w:val="22"/>
        </w:rPr>
        <w:t xml:space="preserve">. </w:t>
      </w:r>
    </w:p>
    <w:p w:rsidR="001E5039" w:rsidRPr="006730EE" w:rsidRDefault="001E5039" w:rsidP="00BE5ACD">
      <w:pPr>
        <w:jc w:val="both"/>
        <w:rPr>
          <w:rFonts w:ascii="Arial" w:hAnsi="Arial"/>
          <w:sz w:val="22"/>
          <w:szCs w:val="22"/>
        </w:rPr>
      </w:pPr>
      <w:r w:rsidRPr="006730EE">
        <w:rPr>
          <w:rFonts w:ascii="Arial" w:hAnsi="Arial"/>
          <w:b/>
          <w:sz w:val="22"/>
          <w:szCs w:val="22"/>
        </w:rPr>
        <w:t>Transmission Routes:</w:t>
      </w:r>
      <w:r w:rsidRPr="006730EE">
        <w:rPr>
          <w:rFonts w:ascii="Arial" w:hAnsi="Arial"/>
          <w:sz w:val="22"/>
          <w:szCs w:val="22"/>
        </w:rPr>
        <w:t xml:space="preserve">  Sharps and exposure to abraded skin. </w:t>
      </w:r>
      <w:proofErr w:type="gramStart"/>
      <w:r w:rsidRPr="006730EE">
        <w:rPr>
          <w:rFonts w:ascii="Arial" w:hAnsi="Arial"/>
          <w:sz w:val="22"/>
          <w:szCs w:val="22"/>
        </w:rPr>
        <w:t>Rarely through inhalation by</w:t>
      </w:r>
      <w:r w:rsidR="001D4154">
        <w:rPr>
          <w:rFonts w:ascii="Arial" w:hAnsi="Arial"/>
          <w:sz w:val="22"/>
          <w:szCs w:val="22"/>
        </w:rPr>
        <w:t xml:space="preserve"> </w:t>
      </w:r>
      <w:r w:rsidRPr="006730EE">
        <w:rPr>
          <w:rFonts w:ascii="Arial" w:hAnsi="Arial"/>
          <w:sz w:val="22"/>
          <w:szCs w:val="22"/>
        </w:rPr>
        <w:t>aerosols.</w:t>
      </w:r>
      <w:proofErr w:type="gramEnd"/>
      <w:r w:rsidRPr="006730EE">
        <w:rPr>
          <w:rFonts w:ascii="Arial" w:hAnsi="Arial"/>
          <w:sz w:val="22"/>
          <w:szCs w:val="22"/>
        </w:rPr>
        <w:t xml:space="preserve"> </w:t>
      </w:r>
    </w:p>
    <w:p w:rsidR="001E5039" w:rsidRPr="006730EE" w:rsidRDefault="001E5039" w:rsidP="00BE5ACD">
      <w:pPr>
        <w:jc w:val="both"/>
        <w:rPr>
          <w:rFonts w:ascii="Arial" w:hAnsi="Arial"/>
          <w:sz w:val="22"/>
          <w:szCs w:val="22"/>
        </w:rPr>
      </w:pPr>
      <w:r w:rsidRPr="006730EE">
        <w:rPr>
          <w:rFonts w:ascii="Arial" w:hAnsi="Arial"/>
          <w:b/>
          <w:sz w:val="22"/>
          <w:szCs w:val="22"/>
        </w:rPr>
        <w:t>Containment and Storage</w:t>
      </w:r>
      <w:r w:rsidRPr="006730EE">
        <w:rPr>
          <w:rFonts w:ascii="Arial" w:hAnsi="Arial"/>
          <w:sz w:val="22"/>
          <w:szCs w:val="22"/>
        </w:rPr>
        <w:t xml:space="preserve">: The </w:t>
      </w:r>
      <w:r w:rsidRPr="006730EE">
        <w:rPr>
          <w:rFonts w:ascii="Arial" w:hAnsi="Arial"/>
          <w:i/>
          <w:sz w:val="22"/>
          <w:szCs w:val="22"/>
        </w:rPr>
        <w:t xml:space="preserve">Plasmodium falciparum </w:t>
      </w:r>
      <w:r w:rsidRPr="006730EE">
        <w:rPr>
          <w:rFonts w:ascii="Arial" w:hAnsi="Arial"/>
          <w:sz w:val="22"/>
          <w:szCs w:val="22"/>
        </w:rPr>
        <w:t xml:space="preserve">cultures will be stored in a Biosafety level 2 labeled </w:t>
      </w:r>
      <w:proofErr w:type="gramStart"/>
      <w:r w:rsidRPr="006730EE">
        <w:rPr>
          <w:rFonts w:ascii="Arial" w:hAnsi="Arial"/>
          <w:sz w:val="22"/>
          <w:szCs w:val="22"/>
        </w:rPr>
        <w:t>incubator</w:t>
      </w:r>
      <w:proofErr w:type="gramEnd"/>
      <w:r w:rsidRPr="006730EE">
        <w:rPr>
          <w:rFonts w:ascii="Arial" w:hAnsi="Arial"/>
          <w:sz w:val="22"/>
          <w:szCs w:val="22"/>
        </w:rPr>
        <w:t>.  The cultures will be manipulated in a Biosafety cabinet approved for use of Biosafety level 2 agents.  Cultures will also be stored in a -80 deg. C freezer for short term storage or in liquid nitrogen for long term storage.</w:t>
      </w:r>
    </w:p>
    <w:p w:rsidR="001E5039" w:rsidRPr="006730EE" w:rsidRDefault="001E5039" w:rsidP="00BE5ACD">
      <w:pPr>
        <w:jc w:val="both"/>
        <w:rPr>
          <w:rFonts w:ascii="Arial" w:hAnsi="Arial"/>
          <w:sz w:val="22"/>
          <w:szCs w:val="22"/>
        </w:rPr>
      </w:pPr>
      <w:r w:rsidRPr="006730EE">
        <w:rPr>
          <w:rFonts w:ascii="Arial" w:hAnsi="Arial"/>
          <w:b/>
          <w:sz w:val="22"/>
          <w:szCs w:val="22"/>
        </w:rPr>
        <w:t>PPE Recommended</w:t>
      </w:r>
      <w:r w:rsidRPr="006730EE">
        <w:rPr>
          <w:rFonts w:ascii="Arial" w:hAnsi="Arial"/>
          <w:sz w:val="22"/>
          <w:szCs w:val="22"/>
        </w:rPr>
        <w:t xml:space="preserve">: Laboratory coat, gloves (double gloves to be safe), and eye shields/protection.  Feet should be covered with shoes or boots and legs should be covered.  Hair should be tied in a pony tail if appropriate.  Good personal hygiene and frequent </w:t>
      </w:r>
      <w:proofErr w:type="spellStart"/>
      <w:r w:rsidRPr="006730EE">
        <w:rPr>
          <w:rFonts w:ascii="Arial" w:hAnsi="Arial"/>
          <w:sz w:val="22"/>
          <w:szCs w:val="22"/>
        </w:rPr>
        <w:t>handwashing</w:t>
      </w:r>
      <w:proofErr w:type="spellEnd"/>
      <w:r w:rsidRPr="006730EE">
        <w:rPr>
          <w:rFonts w:ascii="Arial" w:hAnsi="Arial"/>
          <w:sz w:val="22"/>
          <w:szCs w:val="22"/>
        </w:rPr>
        <w:t xml:space="preserve"> is essential.  The use of a Biosafety Cabinet and/or respiratory protection (fit-tested respirator or N-95 mask) is recommended if aerosols are possible. </w:t>
      </w:r>
    </w:p>
    <w:p w:rsidR="001E5039" w:rsidRPr="006730EE" w:rsidRDefault="001E5039" w:rsidP="00BE5ACD">
      <w:pPr>
        <w:jc w:val="both"/>
        <w:rPr>
          <w:rFonts w:ascii="Arial" w:hAnsi="Arial"/>
          <w:sz w:val="22"/>
          <w:szCs w:val="22"/>
        </w:rPr>
      </w:pPr>
      <w:r w:rsidRPr="006730EE">
        <w:rPr>
          <w:rFonts w:ascii="Arial" w:hAnsi="Arial"/>
          <w:b/>
          <w:sz w:val="22"/>
          <w:szCs w:val="22"/>
        </w:rPr>
        <w:t>Decontamination methods/materials:</w:t>
      </w:r>
      <w:r w:rsidRPr="006730EE">
        <w:rPr>
          <w:rFonts w:ascii="Arial" w:hAnsi="Arial"/>
          <w:sz w:val="22"/>
          <w:szCs w:val="22"/>
        </w:rPr>
        <w:t xml:space="preserve">  </w:t>
      </w:r>
      <w:r w:rsidRPr="006730EE">
        <w:rPr>
          <w:rFonts w:ascii="Arial" w:hAnsi="Arial"/>
          <w:i/>
          <w:sz w:val="22"/>
          <w:szCs w:val="22"/>
        </w:rPr>
        <w:t>P. falciparum</w:t>
      </w:r>
      <w:r w:rsidRPr="006730EE">
        <w:rPr>
          <w:rFonts w:ascii="Arial" w:hAnsi="Arial"/>
          <w:sz w:val="22"/>
          <w:szCs w:val="22"/>
        </w:rPr>
        <w:t xml:space="preserve"> and human blood contaminated waste items will be decontaminated with 10% </w:t>
      </w:r>
      <w:proofErr w:type="gramStart"/>
      <w:r w:rsidRPr="006730EE">
        <w:rPr>
          <w:rFonts w:ascii="Arial" w:hAnsi="Arial"/>
          <w:sz w:val="22"/>
          <w:szCs w:val="22"/>
        </w:rPr>
        <w:t>bleach  solution</w:t>
      </w:r>
      <w:proofErr w:type="gramEnd"/>
      <w:r w:rsidRPr="006730EE">
        <w:rPr>
          <w:rFonts w:ascii="Arial" w:hAnsi="Arial"/>
          <w:sz w:val="22"/>
          <w:szCs w:val="22"/>
        </w:rPr>
        <w:t xml:space="preserve"> prior to disposal in an </w:t>
      </w:r>
      <w:proofErr w:type="spellStart"/>
      <w:r w:rsidRPr="006730EE">
        <w:rPr>
          <w:rFonts w:ascii="Arial" w:hAnsi="Arial"/>
          <w:sz w:val="22"/>
          <w:szCs w:val="22"/>
        </w:rPr>
        <w:t>autoclavable</w:t>
      </w:r>
      <w:proofErr w:type="spellEnd"/>
      <w:r w:rsidRPr="006730EE">
        <w:rPr>
          <w:rFonts w:ascii="Arial" w:hAnsi="Arial"/>
          <w:sz w:val="22"/>
          <w:szCs w:val="22"/>
        </w:rPr>
        <w:t xml:space="preserve"> waste bag.  Reusable items will be decontaminated with a 70% ethanol solution after contamination.  A 70% ethanol solution will be used to decontaminate surfaces associated with the cultures.  All waste material will be autoclaved and a hazardous waste pick-up request to REM will be promptly submitted for removal of waste.</w:t>
      </w:r>
    </w:p>
    <w:p w:rsidR="001E5039" w:rsidRPr="006730EE" w:rsidRDefault="001E5039" w:rsidP="00BE5ACD">
      <w:pPr>
        <w:jc w:val="both"/>
        <w:rPr>
          <w:rFonts w:ascii="Arial" w:hAnsi="Arial"/>
          <w:sz w:val="22"/>
          <w:szCs w:val="22"/>
        </w:rPr>
      </w:pPr>
      <w:r w:rsidRPr="006730EE">
        <w:rPr>
          <w:rFonts w:ascii="Arial" w:hAnsi="Arial"/>
          <w:b/>
          <w:sz w:val="22"/>
          <w:szCs w:val="22"/>
        </w:rPr>
        <w:t>In case of spill</w:t>
      </w:r>
      <w:r w:rsidRPr="006730EE">
        <w:rPr>
          <w:rFonts w:ascii="Arial" w:hAnsi="Arial"/>
          <w:sz w:val="22"/>
          <w:szCs w:val="22"/>
        </w:rPr>
        <w:t xml:space="preserve">:  The </w:t>
      </w:r>
      <w:r w:rsidRPr="006730EE">
        <w:rPr>
          <w:rFonts w:ascii="Arial" w:hAnsi="Arial"/>
          <w:i/>
          <w:sz w:val="22"/>
          <w:szCs w:val="22"/>
        </w:rPr>
        <w:t>P. falciparum</w:t>
      </w:r>
      <w:r w:rsidRPr="006730EE">
        <w:rPr>
          <w:rFonts w:ascii="Arial" w:hAnsi="Arial"/>
          <w:sz w:val="22"/>
          <w:szCs w:val="22"/>
        </w:rPr>
        <w:t xml:space="preserve"> contaminated area will be decontaminated with </w:t>
      </w:r>
      <w:proofErr w:type="gramStart"/>
      <w:r w:rsidRPr="006730EE">
        <w:rPr>
          <w:rFonts w:ascii="Arial" w:hAnsi="Arial"/>
          <w:sz w:val="22"/>
          <w:szCs w:val="22"/>
        </w:rPr>
        <w:t>a 10</w:t>
      </w:r>
      <w:proofErr w:type="gramEnd"/>
      <w:r w:rsidRPr="006730EE">
        <w:rPr>
          <w:rFonts w:ascii="Arial" w:hAnsi="Arial"/>
          <w:sz w:val="22"/>
          <w:szCs w:val="22"/>
        </w:rPr>
        <w:t xml:space="preserve">% bleach or 70% </w:t>
      </w:r>
      <w:proofErr w:type="spellStart"/>
      <w:r w:rsidRPr="006730EE">
        <w:rPr>
          <w:rFonts w:ascii="Arial" w:hAnsi="Arial"/>
          <w:sz w:val="22"/>
          <w:szCs w:val="22"/>
        </w:rPr>
        <w:t>EtOH</w:t>
      </w:r>
      <w:proofErr w:type="spellEnd"/>
      <w:r w:rsidRPr="006730EE">
        <w:rPr>
          <w:rFonts w:ascii="Arial" w:hAnsi="Arial"/>
          <w:sz w:val="22"/>
          <w:szCs w:val="22"/>
        </w:rPr>
        <w:t xml:space="preserve"> solution when appropriate (do not use bleach on stainless steel as it will rush).  For a large spill, the area will be wiped up using paper towels which will be disposed of in an </w:t>
      </w:r>
      <w:proofErr w:type="spellStart"/>
      <w:r w:rsidRPr="006730EE">
        <w:rPr>
          <w:rFonts w:ascii="Arial" w:hAnsi="Arial"/>
          <w:sz w:val="22"/>
          <w:szCs w:val="22"/>
        </w:rPr>
        <w:t>autoclavable</w:t>
      </w:r>
      <w:proofErr w:type="spellEnd"/>
      <w:r w:rsidRPr="006730EE">
        <w:rPr>
          <w:rFonts w:ascii="Arial" w:hAnsi="Arial"/>
          <w:sz w:val="22"/>
          <w:szCs w:val="22"/>
        </w:rPr>
        <w:t xml:space="preserve"> waste bag.  The remaining contaminated area will be decontaminated as described above for small spills. Thoroughly wash hands, arms, face, and any other exposed body part with soap and water.</w:t>
      </w:r>
    </w:p>
    <w:p w:rsidR="001E5039" w:rsidRPr="006730EE" w:rsidRDefault="001E5039" w:rsidP="00BE5ACD">
      <w:pPr>
        <w:jc w:val="both"/>
        <w:rPr>
          <w:rFonts w:ascii="Arial" w:hAnsi="Arial"/>
          <w:sz w:val="22"/>
          <w:szCs w:val="22"/>
        </w:rPr>
      </w:pPr>
      <w:r w:rsidRPr="006730EE">
        <w:rPr>
          <w:rFonts w:ascii="Arial" w:hAnsi="Arial"/>
          <w:b/>
          <w:sz w:val="22"/>
          <w:szCs w:val="22"/>
        </w:rPr>
        <w:t>Training Requirements</w:t>
      </w:r>
      <w:r w:rsidRPr="006730EE">
        <w:rPr>
          <w:rFonts w:ascii="Arial" w:hAnsi="Arial"/>
          <w:sz w:val="22"/>
          <w:szCs w:val="22"/>
        </w:rPr>
        <w:t xml:space="preserve">: Laboratory </w:t>
      </w:r>
      <w:proofErr w:type="gramStart"/>
      <w:r w:rsidRPr="006730EE">
        <w:rPr>
          <w:rFonts w:ascii="Arial" w:hAnsi="Arial"/>
          <w:sz w:val="22"/>
          <w:szCs w:val="22"/>
        </w:rPr>
        <w:t>staff are</w:t>
      </w:r>
      <w:proofErr w:type="gramEnd"/>
      <w:r w:rsidRPr="006730EE">
        <w:rPr>
          <w:rFonts w:ascii="Arial" w:hAnsi="Arial"/>
          <w:sz w:val="22"/>
          <w:szCs w:val="22"/>
        </w:rPr>
        <w:t xml:space="preserve"> made aware of the disease potential and handling requirements for this bio-agent.  Review the Purdue University Biosafety Manual concerning Biosafety Level 2 handling techniques as well as the REM Biological Safety </w:t>
      </w:r>
      <w:proofErr w:type="spellStart"/>
      <w:r w:rsidRPr="006730EE">
        <w:rPr>
          <w:rFonts w:ascii="Arial" w:hAnsi="Arial"/>
          <w:sz w:val="22"/>
          <w:szCs w:val="22"/>
        </w:rPr>
        <w:t>Powerpoint</w:t>
      </w:r>
      <w:proofErr w:type="spellEnd"/>
      <w:r w:rsidRPr="006730EE">
        <w:rPr>
          <w:rFonts w:ascii="Arial" w:hAnsi="Arial"/>
          <w:sz w:val="22"/>
          <w:szCs w:val="22"/>
        </w:rPr>
        <w:t xml:space="preserve">.    Staff </w:t>
      </w:r>
      <w:r w:rsidRPr="006730EE">
        <w:rPr>
          <w:rFonts w:ascii="Arial" w:hAnsi="Arial"/>
          <w:sz w:val="22"/>
          <w:szCs w:val="22"/>
        </w:rPr>
        <w:lastRenderedPageBreak/>
        <w:t xml:space="preserve">is required to participate in sharps handling awareness training, participate in the Purdue University </w:t>
      </w:r>
      <w:proofErr w:type="spellStart"/>
      <w:r w:rsidRPr="006730EE">
        <w:rPr>
          <w:rFonts w:ascii="Arial" w:hAnsi="Arial"/>
          <w:sz w:val="22"/>
          <w:szCs w:val="22"/>
        </w:rPr>
        <w:t>Bloodborne</w:t>
      </w:r>
      <w:proofErr w:type="spellEnd"/>
      <w:r w:rsidRPr="006730EE">
        <w:rPr>
          <w:rFonts w:ascii="Arial" w:hAnsi="Arial"/>
          <w:sz w:val="22"/>
          <w:szCs w:val="22"/>
        </w:rPr>
        <w:t xml:space="preserve"> Pathogens and Expos</w:t>
      </w:r>
      <w:r w:rsidR="008B4406">
        <w:rPr>
          <w:rFonts w:ascii="Arial" w:hAnsi="Arial"/>
          <w:sz w:val="22"/>
          <w:szCs w:val="22"/>
        </w:rPr>
        <w:t xml:space="preserve">ure training and </w:t>
      </w:r>
      <w:proofErr w:type="gramStart"/>
      <w:r w:rsidR="008B4406">
        <w:rPr>
          <w:rFonts w:ascii="Arial" w:hAnsi="Arial"/>
          <w:sz w:val="22"/>
          <w:szCs w:val="22"/>
        </w:rPr>
        <w:t xml:space="preserve">certification, </w:t>
      </w:r>
      <w:r w:rsidRPr="006730EE">
        <w:rPr>
          <w:rFonts w:ascii="Arial" w:hAnsi="Arial"/>
          <w:sz w:val="22"/>
          <w:szCs w:val="22"/>
        </w:rPr>
        <w:t>complete</w:t>
      </w:r>
      <w:proofErr w:type="gramEnd"/>
      <w:r w:rsidRPr="006730EE">
        <w:rPr>
          <w:rFonts w:ascii="Arial" w:hAnsi="Arial"/>
          <w:sz w:val="22"/>
          <w:szCs w:val="22"/>
        </w:rPr>
        <w:t xml:space="preserve"> the Purdue Biological Safety Awareness Certification, and participate in the Purdue University Biological Exposure Occupational Health Program.</w:t>
      </w:r>
    </w:p>
    <w:p w:rsidR="001E5039" w:rsidRPr="006730EE" w:rsidRDefault="001E5039" w:rsidP="00BE5ACD">
      <w:pPr>
        <w:jc w:val="both"/>
        <w:rPr>
          <w:rFonts w:ascii="Arial" w:hAnsi="Arial"/>
          <w:sz w:val="22"/>
          <w:szCs w:val="22"/>
        </w:rPr>
      </w:pPr>
      <w:r w:rsidRPr="006730EE">
        <w:rPr>
          <w:rFonts w:ascii="Arial" w:hAnsi="Arial"/>
          <w:b/>
          <w:sz w:val="22"/>
          <w:szCs w:val="22"/>
        </w:rPr>
        <w:t>Accidents/Exposure: (procedures)</w:t>
      </w:r>
      <w:r w:rsidRPr="006730EE">
        <w:rPr>
          <w:rFonts w:ascii="Arial" w:hAnsi="Arial"/>
          <w:sz w:val="22"/>
          <w:szCs w:val="22"/>
        </w:rPr>
        <w:t xml:space="preserve"> Seek medical attention and contact REM.</w:t>
      </w:r>
    </w:p>
    <w:p w:rsidR="001E5039" w:rsidRPr="006730EE" w:rsidRDefault="001E5039" w:rsidP="001E5039">
      <w:pPr>
        <w:tabs>
          <w:tab w:val="right" w:leader="underscore" w:pos="8910"/>
        </w:tabs>
        <w:rPr>
          <w:rFonts w:ascii="Arial" w:hAnsi="Arial"/>
          <w:sz w:val="22"/>
          <w:szCs w:val="22"/>
        </w:rPr>
      </w:pPr>
    </w:p>
    <w:p w:rsidR="001E5039" w:rsidRPr="006730EE" w:rsidRDefault="001E5039" w:rsidP="001E5039">
      <w:pPr>
        <w:jc w:val="center"/>
        <w:rPr>
          <w:rFonts w:ascii="Arial" w:hAnsi="Arial"/>
          <w:b/>
          <w:sz w:val="22"/>
          <w:szCs w:val="22"/>
        </w:rPr>
      </w:pPr>
    </w:p>
    <w:p w:rsidR="001E5039" w:rsidRPr="006730EE" w:rsidRDefault="001E5039" w:rsidP="001E5039">
      <w:pPr>
        <w:jc w:val="center"/>
        <w:rPr>
          <w:rFonts w:ascii="Arial" w:hAnsi="Arial"/>
          <w:b/>
          <w:sz w:val="22"/>
          <w:szCs w:val="22"/>
        </w:rPr>
      </w:pPr>
    </w:p>
    <w:p w:rsidR="006730EE" w:rsidRDefault="006730EE">
      <w:pPr>
        <w:tabs>
          <w:tab w:val="clear" w:pos="360"/>
        </w:tabs>
        <w:spacing w:before="0" w:beforeAutospacing="0" w:after="200" w:afterAutospacing="0"/>
        <w:rPr>
          <w:rFonts w:ascii="Arial" w:hAnsi="Arial"/>
          <w:b/>
          <w:sz w:val="22"/>
          <w:szCs w:val="22"/>
        </w:rPr>
      </w:pPr>
      <w:r>
        <w:rPr>
          <w:rFonts w:ascii="Arial" w:hAnsi="Arial"/>
          <w:b/>
          <w:sz w:val="22"/>
          <w:szCs w:val="22"/>
        </w:rPr>
        <w:br w:type="page"/>
      </w:r>
    </w:p>
    <w:p w:rsidR="001E5039" w:rsidRPr="006730EE" w:rsidRDefault="001E5039" w:rsidP="001E5039">
      <w:pPr>
        <w:jc w:val="center"/>
        <w:rPr>
          <w:rFonts w:ascii="Arial" w:hAnsi="Arial"/>
          <w:b/>
          <w:sz w:val="22"/>
          <w:szCs w:val="22"/>
        </w:rPr>
      </w:pPr>
      <w:r w:rsidRPr="006730EE">
        <w:rPr>
          <w:rFonts w:ascii="Arial" w:hAnsi="Arial"/>
          <w:b/>
          <w:sz w:val="22"/>
          <w:szCs w:val="22"/>
        </w:rPr>
        <w:lastRenderedPageBreak/>
        <w:t>Low Lab Standard Operating Procedure</w:t>
      </w:r>
    </w:p>
    <w:p w:rsidR="001E5039" w:rsidRPr="006730EE" w:rsidRDefault="001E5039" w:rsidP="001E5039">
      <w:pPr>
        <w:jc w:val="center"/>
        <w:rPr>
          <w:rFonts w:ascii="Arial" w:hAnsi="Arial"/>
          <w:b/>
          <w:bCs/>
          <w:i/>
          <w:sz w:val="22"/>
          <w:szCs w:val="22"/>
        </w:rPr>
      </w:pPr>
      <w:r w:rsidRPr="006730EE">
        <w:rPr>
          <w:rFonts w:ascii="Arial" w:hAnsi="Arial"/>
          <w:b/>
          <w:sz w:val="22"/>
          <w:szCs w:val="22"/>
        </w:rPr>
        <w:t xml:space="preserve">Title: </w:t>
      </w:r>
      <w:r w:rsidRPr="006730EE">
        <w:rPr>
          <w:rFonts w:ascii="Arial" w:hAnsi="Arial"/>
          <w:b/>
          <w:bCs/>
          <w:sz w:val="22"/>
          <w:szCs w:val="22"/>
        </w:rPr>
        <w:t xml:space="preserve">Working with/Handling </w:t>
      </w:r>
      <w:r w:rsidRPr="006730EE">
        <w:rPr>
          <w:rFonts w:ascii="Arial" w:hAnsi="Arial"/>
          <w:b/>
          <w:bCs/>
          <w:i/>
          <w:sz w:val="22"/>
          <w:szCs w:val="22"/>
        </w:rPr>
        <w:t>Influenza Virus</w:t>
      </w:r>
    </w:p>
    <w:p w:rsidR="001E5039" w:rsidRPr="00EF397C" w:rsidRDefault="001E5039" w:rsidP="006730EE">
      <w:pPr>
        <w:jc w:val="center"/>
        <w:rPr>
          <w:rFonts w:ascii="Arial" w:hAnsi="Arial"/>
          <w:b/>
          <w:bCs/>
          <w:sz w:val="22"/>
          <w:szCs w:val="22"/>
        </w:rPr>
      </w:pPr>
      <w:r w:rsidRPr="00EF397C">
        <w:rPr>
          <w:rFonts w:ascii="Arial" w:hAnsi="Arial"/>
          <w:b/>
          <w:bCs/>
          <w:sz w:val="22"/>
          <w:szCs w:val="22"/>
        </w:rPr>
        <w:t>Date: 03/29/2014</w:t>
      </w:r>
    </w:p>
    <w:p w:rsidR="001E5039" w:rsidRPr="006730EE" w:rsidRDefault="002E1E57" w:rsidP="008B4406">
      <w:pPr>
        <w:jc w:val="both"/>
        <w:rPr>
          <w:rFonts w:ascii="Arial" w:hAnsi="Arial"/>
          <w:color w:val="FF0000"/>
          <w:sz w:val="22"/>
          <w:szCs w:val="22"/>
        </w:rPr>
      </w:pPr>
      <w:hyperlink r:id="rId25" w:history="1">
        <w:proofErr w:type="spellStart"/>
        <w:r w:rsidR="001E5039" w:rsidRPr="006730EE">
          <w:rPr>
            <w:rFonts w:ascii="Arial" w:hAnsi="Arial"/>
            <w:i/>
            <w:iCs/>
            <w:sz w:val="22"/>
            <w:szCs w:val="22"/>
          </w:rPr>
          <w:t>Orthomyxoviridae</w:t>
        </w:r>
        <w:proofErr w:type="spellEnd"/>
        <w:r w:rsidR="001E5039" w:rsidRPr="006730EE">
          <w:rPr>
            <w:rFonts w:ascii="Arial" w:hAnsi="Arial"/>
            <w:sz w:val="22"/>
            <w:szCs w:val="22"/>
          </w:rPr>
          <w:t xml:space="preserve">, </w:t>
        </w:r>
        <w:proofErr w:type="spellStart"/>
        <w:r w:rsidR="001E5039" w:rsidRPr="006730EE">
          <w:rPr>
            <w:rFonts w:ascii="Arial" w:hAnsi="Arial"/>
            <w:sz w:val="22"/>
            <w:szCs w:val="22"/>
          </w:rPr>
          <w:t>Influenzavirus</w:t>
        </w:r>
        <w:proofErr w:type="spellEnd"/>
        <w:r w:rsidR="001E5039" w:rsidRPr="006730EE">
          <w:rPr>
            <w:rFonts w:ascii="Arial" w:hAnsi="Arial"/>
            <w:sz w:val="22"/>
            <w:szCs w:val="22"/>
          </w:rPr>
          <w:t xml:space="preserve"> </w:t>
        </w:r>
        <w:proofErr w:type="gramStart"/>
        <w:r w:rsidR="001E5039" w:rsidRPr="006730EE">
          <w:rPr>
            <w:rFonts w:ascii="Arial" w:hAnsi="Arial"/>
            <w:sz w:val="22"/>
            <w:szCs w:val="22"/>
          </w:rPr>
          <w:t>A</w:t>
        </w:r>
        <w:proofErr w:type="gramEnd"/>
      </w:hyperlink>
      <w:r w:rsidR="001E5039" w:rsidRPr="006730EE">
        <w:rPr>
          <w:rFonts w:ascii="Arial" w:hAnsi="Arial"/>
          <w:sz w:val="22"/>
          <w:szCs w:val="22"/>
        </w:rPr>
        <w:t>(H1N1) is the subtype of </w:t>
      </w:r>
      <w:hyperlink r:id="rId26" w:tooltip="Influenza A virus" w:history="1">
        <w:r w:rsidR="001E5039" w:rsidRPr="006730EE">
          <w:rPr>
            <w:rFonts w:ascii="Arial" w:hAnsi="Arial"/>
            <w:sz w:val="22"/>
            <w:szCs w:val="22"/>
          </w:rPr>
          <w:t>influenza A virus</w:t>
        </w:r>
      </w:hyperlink>
      <w:r w:rsidR="001E5039" w:rsidRPr="006730EE">
        <w:rPr>
          <w:rFonts w:ascii="Arial" w:hAnsi="Arial"/>
          <w:sz w:val="22"/>
          <w:szCs w:val="22"/>
        </w:rPr>
        <w:t> that was the most common cause of human </w:t>
      </w:r>
      <w:hyperlink r:id="rId27" w:tooltip="Influenza" w:history="1">
        <w:r w:rsidR="001E5039" w:rsidRPr="006730EE">
          <w:rPr>
            <w:rFonts w:ascii="Arial" w:hAnsi="Arial"/>
            <w:sz w:val="22"/>
            <w:szCs w:val="22"/>
          </w:rPr>
          <w:t>influenza</w:t>
        </w:r>
      </w:hyperlink>
      <w:r w:rsidR="001E5039" w:rsidRPr="006730EE">
        <w:rPr>
          <w:rFonts w:ascii="Arial" w:hAnsi="Arial"/>
          <w:sz w:val="22"/>
          <w:szCs w:val="22"/>
        </w:rPr>
        <w:t> (flu) in 2009.</w:t>
      </w:r>
      <w:r w:rsidR="001E5039" w:rsidRPr="006730EE">
        <w:rPr>
          <w:rFonts w:ascii="Arial" w:hAnsi="Arial"/>
          <w:color w:val="FF0000"/>
          <w:sz w:val="22"/>
          <w:szCs w:val="22"/>
        </w:rPr>
        <w:t xml:space="preserve">   </w:t>
      </w:r>
    </w:p>
    <w:p w:rsidR="001E5039" w:rsidRPr="006730EE" w:rsidRDefault="001E5039" w:rsidP="008B4406">
      <w:pPr>
        <w:jc w:val="both"/>
        <w:rPr>
          <w:rFonts w:ascii="Arial" w:hAnsi="Arial"/>
          <w:color w:val="FF0000"/>
          <w:sz w:val="22"/>
          <w:szCs w:val="22"/>
        </w:rPr>
      </w:pPr>
      <w:r w:rsidRPr="006730EE">
        <w:rPr>
          <w:rFonts w:ascii="Arial" w:hAnsi="Arial"/>
          <w:b/>
          <w:sz w:val="22"/>
          <w:szCs w:val="22"/>
        </w:rPr>
        <w:t xml:space="preserve">Signs and Symptoms: </w:t>
      </w:r>
      <w:r w:rsidRPr="006730EE">
        <w:rPr>
          <w:rFonts w:ascii="Arial" w:hAnsi="Arial"/>
          <w:sz w:val="22"/>
          <w:szCs w:val="22"/>
        </w:rPr>
        <w:t xml:space="preserve">The symptoms of H1N1 flu virus in people include fever, cough, sore throat, runny or stuffy nose, body aches, headache, chills and fatigue. Some people may have vomiting and diarrhea. </w:t>
      </w:r>
    </w:p>
    <w:p w:rsidR="001E5039" w:rsidRPr="006730EE" w:rsidRDefault="001E5039" w:rsidP="008B4406">
      <w:pPr>
        <w:jc w:val="both"/>
        <w:rPr>
          <w:rFonts w:ascii="Arial" w:hAnsi="Arial"/>
          <w:color w:val="000000" w:themeColor="text1"/>
          <w:sz w:val="22"/>
          <w:szCs w:val="22"/>
        </w:rPr>
      </w:pPr>
      <w:r w:rsidRPr="006730EE">
        <w:rPr>
          <w:rFonts w:ascii="Arial" w:hAnsi="Arial"/>
          <w:b/>
          <w:color w:val="000000" w:themeColor="text1"/>
          <w:sz w:val="22"/>
          <w:szCs w:val="22"/>
        </w:rPr>
        <w:t>Storage</w:t>
      </w:r>
      <w:r w:rsidRPr="006730EE">
        <w:rPr>
          <w:rFonts w:ascii="Arial" w:hAnsi="Arial"/>
          <w:color w:val="000000" w:themeColor="text1"/>
          <w:sz w:val="22"/>
          <w:szCs w:val="22"/>
        </w:rPr>
        <w:t xml:space="preserve">: The </w:t>
      </w:r>
      <w:r w:rsidRPr="006730EE">
        <w:rPr>
          <w:rFonts w:ascii="Arial" w:hAnsi="Arial"/>
          <w:i/>
          <w:color w:val="000000" w:themeColor="text1"/>
          <w:sz w:val="22"/>
          <w:szCs w:val="22"/>
        </w:rPr>
        <w:t>H1N1 Virus</w:t>
      </w:r>
      <w:r w:rsidRPr="006730EE">
        <w:rPr>
          <w:rFonts w:ascii="Arial" w:hAnsi="Arial"/>
          <w:color w:val="000000" w:themeColor="text1"/>
          <w:sz w:val="22"/>
          <w:szCs w:val="22"/>
        </w:rPr>
        <w:t xml:space="preserve"> will be stored in sealed containers, labeled, and secured to ensure restricted access; refrigerators and other storage containers will be clearly labeled and will provide contact information for trained, responsible laboratory staff.</w:t>
      </w:r>
    </w:p>
    <w:p w:rsidR="001E5039" w:rsidRPr="006730EE" w:rsidRDefault="001E5039" w:rsidP="008B4406">
      <w:pPr>
        <w:jc w:val="both"/>
        <w:rPr>
          <w:rFonts w:ascii="Arial" w:hAnsi="Arial"/>
          <w:sz w:val="22"/>
          <w:szCs w:val="22"/>
        </w:rPr>
      </w:pPr>
      <w:r w:rsidRPr="006730EE">
        <w:rPr>
          <w:rFonts w:ascii="Arial" w:hAnsi="Arial"/>
          <w:b/>
          <w:sz w:val="22"/>
          <w:szCs w:val="22"/>
        </w:rPr>
        <w:t>PPE Recommended:</w:t>
      </w:r>
      <w:r w:rsidRPr="006730EE">
        <w:rPr>
          <w:rFonts w:ascii="Arial" w:hAnsi="Arial"/>
          <w:sz w:val="22"/>
          <w:szCs w:val="22"/>
        </w:rPr>
        <w:t xml:space="preserve"> Including Eye Protection, Chemical Resistant Gloves, appropriate clothing to prevent skin exposure and respiratory protection .The use and storage of this material requires user to maintain and make available appropriate eyewash and safety shower facilities. Use fume hood or other appropriate ventilation method to keep airborne concentrations a low as possible.</w:t>
      </w:r>
    </w:p>
    <w:p w:rsidR="001E5039" w:rsidRPr="006730EE" w:rsidRDefault="001E5039" w:rsidP="008B4406">
      <w:pPr>
        <w:jc w:val="both"/>
        <w:rPr>
          <w:rFonts w:ascii="Arial" w:hAnsi="Arial"/>
          <w:b/>
          <w:bCs/>
          <w:sz w:val="22"/>
          <w:szCs w:val="22"/>
        </w:rPr>
      </w:pPr>
      <w:r w:rsidRPr="006730EE">
        <w:rPr>
          <w:rFonts w:ascii="Arial" w:hAnsi="Arial"/>
          <w:b/>
          <w:bCs/>
          <w:sz w:val="22"/>
          <w:szCs w:val="22"/>
        </w:rPr>
        <w:t>Appropriate disinfectants</w:t>
      </w:r>
    </w:p>
    <w:p w:rsidR="001E5039" w:rsidRPr="006730EE" w:rsidRDefault="001E5039" w:rsidP="008B4406">
      <w:pPr>
        <w:jc w:val="both"/>
        <w:rPr>
          <w:rFonts w:ascii="Arial" w:hAnsi="Arial"/>
          <w:sz w:val="22"/>
          <w:szCs w:val="22"/>
        </w:rPr>
      </w:pPr>
      <w:r w:rsidRPr="006730EE">
        <w:rPr>
          <w:rFonts w:ascii="Arial" w:hAnsi="Arial"/>
          <w:sz w:val="22"/>
          <w:szCs w:val="22"/>
        </w:rPr>
        <w:t xml:space="preserve">Several chemical disinfectants, including chlorine, alcohols, </w:t>
      </w:r>
      <w:proofErr w:type="spellStart"/>
      <w:r w:rsidRPr="006730EE">
        <w:rPr>
          <w:rFonts w:ascii="Arial" w:hAnsi="Arial"/>
          <w:sz w:val="22"/>
          <w:szCs w:val="22"/>
        </w:rPr>
        <w:t>peroxygen</w:t>
      </w:r>
      <w:proofErr w:type="spellEnd"/>
      <w:r w:rsidRPr="006730EE">
        <w:rPr>
          <w:rFonts w:ascii="Arial" w:hAnsi="Arial"/>
          <w:sz w:val="22"/>
          <w:szCs w:val="22"/>
        </w:rPr>
        <w:t xml:space="preserve">, detergents, </w:t>
      </w:r>
      <w:proofErr w:type="spellStart"/>
      <w:r w:rsidRPr="006730EE">
        <w:rPr>
          <w:rFonts w:ascii="Arial" w:hAnsi="Arial"/>
          <w:sz w:val="22"/>
          <w:szCs w:val="22"/>
        </w:rPr>
        <w:t>iodophors</w:t>
      </w:r>
      <w:proofErr w:type="spellEnd"/>
      <w:r w:rsidRPr="006730EE">
        <w:rPr>
          <w:rFonts w:ascii="Arial" w:hAnsi="Arial"/>
          <w:sz w:val="22"/>
          <w:szCs w:val="22"/>
        </w:rPr>
        <w:t>, quaternary ammonium and phenolic compounds, are effective against human influenza viruses if used at the correct concentration for the appropriate contact time as specified in the manufacturer’s recommendations.</w:t>
      </w:r>
    </w:p>
    <w:p w:rsidR="001E5039" w:rsidRPr="006730EE" w:rsidRDefault="001E5039" w:rsidP="008B4406">
      <w:pPr>
        <w:jc w:val="both"/>
        <w:rPr>
          <w:rFonts w:ascii="Arial" w:hAnsi="Arial"/>
          <w:sz w:val="22"/>
          <w:szCs w:val="22"/>
        </w:rPr>
      </w:pPr>
      <w:r w:rsidRPr="006730EE">
        <w:rPr>
          <w:rFonts w:ascii="Arial" w:hAnsi="Arial"/>
          <w:sz w:val="22"/>
          <w:szCs w:val="22"/>
        </w:rPr>
        <w:t>Work surfaces and equipment should be decontaminated as soon as possible after specimens are processed. Studies have shown that influenza viruses can survive on environmental surfaces and can infect a person for up to 2–8 hours after being deposited on the surface.</w:t>
      </w:r>
    </w:p>
    <w:p w:rsidR="001E5039" w:rsidRPr="006730EE" w:rsidRDefault="001E5039" w:rsidP="008B4406">
      <w:pPr>
        <w:jc w:val="both"/>
        <w:rPr>
          <w:rFonts w:ascii="Arial" w:hAnsi="Arial"/>
          <w:b/>
          <w:sz w:val="22"/>
          <w:szCs w:val="22"/>
        </w:rPr>
      </w:pPr>
      <w:r w:rsidRPr="006730EE">
        <w:rPr>
          <w:rFonts w:ascii="Arial" w:hAnsi="Arial"/>
          <w:b/>
          <w:sz w:val="22"/>
          <w:szCs w:val="22"/>
        </w:rPr>
        <w:t xml:space="preserve">Disposal of Waste:  </w:t>
      </w:r>
    </w:p>
    <w:p w:rsidR="001E5039" w:rsidRPr="006730EE" w:rsidRDefault="001E5039" w:rsidP="008B4406">
      <w:pPr>
        <w:jc w:val="both"/>
        <w:rPr>
          <w:rFonts w:ascii="Arial" w:hAnsi="Arial"/>
          <w:sz w:val="22"/>
          <w:szCs w:val="22"/>
        </w:rPr>
      </w:pPr>
      <w:r w:rsidRPr="006730EE">
        <w:rPr>
          <w:rFonts w:ascii="Arial" w:hAnsi="Arial"/>
          <w:sz w:val="22"/>
          <w:szCs w:val="22"/>
        </w:rPr>
        <w:t xml:space="preserve">All </w:t>
      </w:r>
      <w:proofErr w:type="spellStart"/>
      <w:r w:rsidRPr="006730EE">
        <w:rPr>
          <w:rFonts w:ascii="Arial" w:hAnsi="Arial"/>
          <w:sz w:val="22"/>
          <w:szCs w:val="22"/>
        </w:rPr>
        <w:t>biohazardous</w:t>
      </w:r>
      <w:proofErr w:type="spellEnd"/>
      <w:r w:rsidRPr="006730EE">
        <w:rPr>
          <w:rFonts w:ascii="Arial" w:hAnsi="Arial"/>
          <w:sz w:val="22"/>
          <w:szCs w:val="22"/>
        </w:rPr>
        <w:t xml:space="preserve"> waste disposal procedures will be followed as outlined in the facility standard laboratory operating procedures.  Steam autoclaving is the preferred method for all decontamination processes.  Place waste in an appropriate and compatible container with an orange waste label describing the components of the waste.  Be sure lid is tightly closed and submit a hazardous waste pick-up request to REM for removal. </w:t>
      </w:r>
    </w:p>
    <w:p w:rsidR="006730EE" w:rsidRDefault="006730EE" w:rsidP="008B4406">
      <w:pPr>
        <w:jc w:val="both"/>
        <w:rPr>
          <w:rFonts w:ascii="Arial" w:hAnsi="Arial"/>
          <w:b/>
          <w:color w:val="000000" w:themeColor="text1"/>
          <w:sz w:val="22"/>
          <w:szCs w:val="22"/>
        </w:rPr>
      </w:pPr>
    </w:p>
    <w:p w:rsidR="006730EE" w:rsidRDefault="006730EE" w:rsidP="008B4406">
      <w:pPr>
        <w:jc w:val="both"/>
        <w:rPr>
          <w:rFonts w:ascii="Arial" w:hAnsi="Arial"/>
          <w:b/>
          <w:color w:val="000000" w:themeColor="text1"/>
          <w:sz w:val="22"/>
          <w:szCs w:val="22"/>
        </w:rPr>
      </w:pPr>
    </w:p>
    <w:p w:rsidR="001E5039" w:rsidRPr="006730EE" w:rsidRDefault="001E5039" w:rsidP="008B4406">
      <w:pPr>
        <w:jc w:val="both"/>
        <w:rPr>
          <w:rFonts w:ascii="Arial" w:hAnsi="Arial"/>
          <w:b/>
          <w:color w:val="000000" w:themeColor="text1"/>
          <w:sz w:val="22"/>
          <w:szCs w:val="22"/>
        </w:rPr>
      </w:pPr>
      <w:r w:rsidRPr="006730EE">
        <w:rPr>
          <w:rFonts w:ascii="Arial" w:hAnsi="Arial"/>
          <w:b/>
          <w:color w:val="000000" w:themeColor="text1"/>
          <w:sz w:val="22"/>
          <w:szCs w:val="22"/>
        </w:rPr>
        <w:lastRenderedPageBreak/>
        <w:t>In case of accidental spill:</w:t>
      </w:r>
    </w:p>
    <w:p w:rsidR="001E5039" w:rsidRPr="006730EE" w:rsidRDefault="001E5039" w:rsidP="008B4406">
      <w:pPr>
        <w:pStyle w:val="ListParagraph"/>
        <w:numPr>
          <w:ilvl w:val="0"/>
          <w:numId w:val="20"/>
        </w:numPr>
        <w:spacing w:before="0" w:beforeAutospacing="0" w:after="0" w:afterAutospacing="0" w:line="240" w:lineRule="auto"/>
        <w:jc w:val="both"/>
        <w:rPr>
          <w:rFonts w:ascii="Arial" w:hAnsi="Arial"/>
          <w:sz w:val="22"/>
          <w:szCs w:val="22"/>
        </w:rPr>
      </w:pPr>
      <w:r w:rsidRPr="006730EE">
        <w:rPr>
          <w:rFonts w:ascii="Arial" w:hAnsi="Arial"/>
          <w:sz w:val="22"/>
          <w:szCs w:val="22"/>
        </w:rPr>
        <w:t xml:space="preserve">Evacuate  the  room  immediately,  close  doors,  remove  all  contaminated  clothing,  and decontaminate body surfaces. </w:t>
      </w:r>
    </w:p>
    <w:p w:rsidR="001E5039" w:rsidRPr="006730EE" w:rsidRDefault="001E5039" w:rsidP="008B4406">
      <w:pPr>
        <w:pStyle w:val="ListParagraph"/>
        <w:numPr>
          <w:ilvl w:val="0"/>
          <w:numId w:val="20"/>
        </w:numPr>
        <w:spacing w:before="0" w:beforeAutospacing="0" w:after="0" w:afterAutospacing="0" w:line="240" w:lineRule="auto"/>
        <w:jc w:val="both"/>
        <w:rPr>
          <w:rFonts w:ascii="Arial" w:hAnsi="Arial"/>
          <w:sz w:val="22"/>
          <w:szCs w:val="22"/>
        </w:rPr>
      </w:pPr>
      <w:r w:rsidRPr="006730EE">
        <w:rPr>
          <w:rFonts w:ascii="Arial" w:hAnsi="Arial"/>
          <w:sz w:val="22"/>
          <w:szCs w:val="22"/>
        </w:rPr>
        <w:t xml:space="preserve">Allow enough time (at least 30 minutes) for droplets to settle and aerosols to be reduced by the ventilation system before entering. </w:t>
      </w:r>
    </w:p>
    <w:p w:rsidR="001E5039" w:rsidRPr="006730EE" w:rsidRDefault="001E5039" w:rsidP="008B4406">
      <w:pPr>
        <w:pStyle w:val="ListParagraph"/>
        <w:numPr>
          <w:ilvl w:val="0"/>
          <w:numId w:val="20"/>
        </w:numPr>
        <w:spacing w:before="0" w:beforeAutospacing="0" w:after="0" w:afterAutospacing="0" w:line="240" w:lineRule="auto"/>
        <w:jc w:val="both"/>
        <w:rPr>
          <w:rFonts w:ascii="Arial" w:hAnsi="Arial"/>
          <w:sz w:val="22"/>
          <w:szCs w:val="22"/>
        </w:rPr>
      </w:pPr>
      <w:r w:rsidRPr="006730EE">
        <w:rPr>
          <w:rFonts w:ascii="Arial" w:hAnsi="Arial"/>
          <w:sz w:val="22"/>
          <w:szCs w:val="22"/>
        </w:rPr>
        <w:t xml:space="preserve"> Don protective clothing and approved respiratory protective equipment. </w:t>
      </w:r>
    </w:p>
    <w:p w:rsidR="001E5039" w:rsidRPr="006730EE" w:rsidRDefault="001E5039" w:rsidP="008B4406">
      <w:pPr>
        <w:pStyle w:val="ListParagraph"/>
        <w:numPr>
          <w:ilvl w:val="0"/>
          <w:numId w:val="20"/>
        </w:numPr>
        <w:spacing w:before="0" w:beforeAutospacing="0" w:after="0" w:afterAutospacing="0" w:line="240" w:lineRule="auto"/>
        <w:jc w:val="both"/>
        <w:rPr>
          <w:rFonts w:ascii="Arial" w:hAnsi="Arial"/>
          <w:sz w:val="22"/>
          <w:szCs w:val="22"/>
        </w:rPr>
      </w:pPr>
      <w:r w:rsidRPr="006730EE">
        <w:rPr>
          <w:rFonts w:ascii="Arial" w:hAnsi="Arial"/>
          <w:sz w:val="22"/>
          <w:szCs w:val="22"/>
        </w:rPr>
        <w:t xml:space="preserve">Decontaminate the spill with an appropriate disinfectant (e.g., 1:10 solution of household bleach in water). </w:t>
      </w:r>
    </w:p>
    <w:p w:rsidR="001E5039" w:rsidRPr="006730EE" w:rsidRDefault="001E5039" w:rsidP="008B4406">
      <w:pPr>
        <w:pStyle w:val="ListParagraph"/>
        <w:numPr>
          <w:ilvl w:val="0"/>
          <w:numId w:val="20"/>
        </w:numPr>
        <w:spacing w:before="0" w:beforeAutospacing="0" w:after="0" w:afterAutospacing="0" w:line="240" w:lineRule="auto"/>
        <w:jc w:val="both"/>
        <w:rPr>
          <w:rFonts w:ascii="Arial" w:hAnsi="Arial"/>
          <w:sz w:val="22"/>
          <w:szCs w:val="22"/>
        </w:rPr>
      </w:pPr>
      <w:r w:rsidRPr="006730EE">
        <w:rPr>
          <w:rFonts w:ascii="Arial" w:hAnsi="Arial"/>
          <w:sz w:val="22"/>
          <w:szCs w:val="22"/>
        </w:rPr>
        <w:t xml:space="preserve">Decontaminate and dispose of contaminated items. </w:t>
      </w:r>
    </w:p>
    <w:p w:rsidR="001E5039" w:rsidRPr="006730EE" w:rsidRDefault="001E5039" w:rsidP="008B4406">
      <w:pPr>
        <w:pStyle w:val="ListParagraph"/>
        <w:numPr>
          <w:ilvl w:val="0"/>
          <w:numId w:val="20"/>
        </w:numPr>
        <w:tabs>
          <w:tab w:val="clear" w:pos="360"/>
        </w:tabs>
        <w:spacing w:before="0" w:beforeAutospacing="0" w:after="0" w:afterAutospacing="0" w:line="240" w:lineRule="auto"/>
        <w:jc w:val="both"/>
        <w:rPr>
          <w:rFonts w:ascii="Arial" w:hAnsi="Arial"/>
          <w:sz w:val="22"/>
          <w:szCs w:val="22"/>
        </w:rPr>
      </w:pPr>
      <w:r w:rsidRPr="006730EE">
        <w:rPr>
          <w:rFonts w:ascii="Arial" w:hAnsi="Arial"/>
          <w:sz w:val="22"/>
          <w:szCs w:val="22"/>
        </w:rPr>
        <w:t>Following cleanup, responders will wash or shower with a germicidal soap.</w:t>
      </w:r>
    </w:p>
    <w:p w:rsidR="001E5039" w:rsidRPr="006730EE" w:rsidRDefault="001E5039" w:rsidP="008B4406">
      <w:pPr>
        <w:jc w:val="both"/>
        <w:rPr>
          <w:rFonts w:ascii="Arial" w:hAnsi="Arial"/>
          <w:b/>
          <w:bCs/>
          <w:color w:val="000000" w:themeColor="text1"/>
          <w:sz w:val="22"/>
          <w:szCs w:val="22"/>
        </w:rPr>
      </w:pPr>
      <w:r w:rsidRPr="006730EE">
        <w:rPr>
          <w:rFonts w:ascii="Arial" w:hAnsi="Arial"/>
          <w:b/>
          <w:bCs/>
          <w:color w:val="000000" w:themeColor="text1"/>
          <w:sz w:val="22"/>
          <w:szCs w:val="22"/>
        </w:rPr>
        <w:t>Occupational Health</w:t>
      </w:r>
    </w:p>
    <w:p w:rsidR="001E5039" w:rsidRPr="006730EE" w:rsidRDefault="001E5039" w:rsidP="008B4406">
      <w:pPr>
        <w:jc w:val="both"/>
        <w:rPr>
          <w:rFonts w:ascii="Arial" w:hAnsi="Arial"/>
          <w:color w:val="000000" w:themeColor="text1"/>
          <w:sz w:val="22"/>
          <w:szCs w:val="22"/>
        </w:rPr>
      </w:pPr>
      <w:r w:rsidRPr="006730EE">
        <w:rPr>
          <w:rFonts w:ascii="Arial" w:hAnsi="Arial"/>
          <w:color w:val="000000" w:themeColor="text1"/>
          <w:sz w:val="22"/>
          <w:szCs w:val="22"/>
        </w:rPr>
        <w:t>All personnel should self monitor for fever and other symptoms and any influenza-like illness should be reported to our</w:t>
      </w:r>
      <w:r w:rsidR="008B4406">
        <w:rPr>
          <w:rFonts w:ascii="Arial" w:hAnsi="Arial"/>
          <w:color w:val="000000" w:themeColor="text1"/>
          <w:sz w:val="22"/>
          <w:szCs w:val="22"/>
        </w:rPr>
        <w:t xml:space="preserve"> supervisor immediately. </w:t>
      </w:r>
      <w:proofErr w:type="gramStart"/>
      <w:r w:rsidR="008B4406">
        <w:rPr>
          <w:rFonts w:ascii="Arial" w:hAnsi="Arial"/>
          <w:color w:val="000000" w:themeColor="text1"/>
          <w:sz w:val="22"/>
          <w:szCs w:val="22"/>
        </w:rPr>
        <w:t>Personn</w:t>
      </w:r>
      <w:r w:rsidRPr="006730EE">
        <w:rPr>
          <w:rFonts w:ascii="Arial" w:hAnsi="Arial"/>
          <w:color w:val="000000" w:themeColor="text1"/>
          <w:sz w:val="22"/>
          <w:szCs w:val="22"/>
        </w:rPr>
        <w:t>el</w:t>
      </w:r>
      <w:proofErr w:type="gramEnd"/>
      <w:r w:rsidR="008B4406">
        <w:rPr>
          <w:rFonts w:ascii="Arial" w:hAnsi="Arial"/>
          <w:color w:val="000000" w:themeColor="text1"/>
          <w:sz w:val="22"/>
          <w:szCs w:val="22"/>
        </w:rPr>
        <w:t xml:space="preserve"> who have</w:t>
      </w:r>
      <w:r w:rsidRPr="006730EE">
        <w:rPr>
          <w:rFonts w:ascii="Arial" w:hAnsi="Arial"/>
          <w:color w:val="000000" w:themeColor="text1"/>
          <w:sz w:val="22"/>
          <w:szCs w:val="22"/>
        </w:rPr>
        <w:t xml:space="preserve"> had an occupational exposure to 2009-H1N1 influenza A, should immediately inform the supervisor or manager.  Antiviral chemoprophylaxis is available and should be considered.</w:t>
      </w:r>
    </w:p>
    <w:p w:rsidR="001E5039" w:rsidRPr="006730EE" w:rsidRDefault="001E5039" w:rsidP="001E5039">
      <w:pPr>
        <w:rPr>
          <w:rFonts w:ascii="Arial" w:hAnsi="Arial"/>
          <w:color w:val="000000" w:themeColor="text1"/>
          <w:sz w:val="22"/>
          <w:szCs w:val="22"/>
        </w:rPr>
      </w:pPr>
    </w:p>
    <w:p w:rsidR="001E5039" w:rsidRPr="00BA75EF" w:rsidRDefault="001E5039" w:rsidP="001E5039">
      <w:pPr>
        <w:sectPr w:rsidR="001E5039" w:rsidRPr="00BA75EF" w:rsidSect="00EB402F">
          <w:headerReference w:type="default" r:id="rId28"/>
          <w:footerReference w:type="default" r:id="rId29"/>
          <w:pgSz w:w="12240" w:h="15840" w:code="1"/>
          <w:pgMar w:top="1440" w:right="1440" w:bottom="1440" w:left="1440" w:header="288" w:footer="288" w:gutter="0"/>
          <w:cols w:space="720"/>
          <w:docGrid w:linePitch="360"/>
        </w:sectPr>
      </w:pPr>
    </w:p>
    <w:p w:rsidR="001E5039" w:rsidRPr="00D50F19" w:rsidRDefault="001E5039" w:rsidP="001E5039">
      <w:pPr>
        <w:pStyle w:val="Heading1"/>
        <w:numPr>
          <w:ilvl w:val="0"/>
          <w:numId w:val="0"/>
        </w:numPr>
        <w:jc w:val="center"/>
        <w:rPr>
          <w:rFonts w:eastAsiaTheme="minorHAnsi"/>
          <w:sz w:val="48"/>
        </w:rPr>
      </w:pPr>
      <w:bookmarkStart w:id="29" w:name="_Toc391996027"/>
      <w:r w:rsidRPr="00D50F19">
        <w:rPr>
          <w:rFonts w:eastAsiaTheme="minorHAnsi"/>
          <w:sz w:val="48"/>
        </w:rPr>
        <w:lastRenderedPageBreak/>
        <w:t xml:space="preserve">Tab 2: </w:t>
      </w:r>
      <w:r w:rsidRPr="00D50F19">
        <w:rPr>
          <w:rFonts w:eastAsiaTheme="minorHAnsi"/>
          <w:sz w:val="48"/>
        </w:rPr>
        <w:br/>
      </w:r>
      <w:r w:rsidRPr="00D50F19">
        <w:rPr>
          <w:rFonts w:eastAsiaTheme="minorHAnsi"/>
          <w:sz w:val="48"/>
        </w:rPr>
        <w:br/>
        <w:t>Lab-Specific Protocols, Requirements, Rules</w:t>
      </w:r>
      <w:bookmarkEnd w:id="29"/>
    </w:p>
    <w:p w:rsidR="001E5039" w:rsidRPr="00BA75EF" w:rsidRDefault="001E5039" w:rsidP="001E5039"/>
    <w:p w:rsidR="00700FCF" w:rsidRDefault="00700FCF">
      <w:pPr>
        <w:tabs>
          <w:tab w:val="clear" w:pos="360"/>
        </w:tabs>
        <w:spacing w:before="0" w:beforeAutospacing="0" w:after="200" w:afterAutospacing="0"/>
      </w:pPr>
      <w:r>
        <w:br w:type="page"/>
      </w:r>
    </w:p>
    <w:p w:rsidR="00700FCF" w:rsidRDefault="00B25469">
      <w:pPr>
        <w:tabs>
          <w:tab w:val="clear" w:pos="360"/>
        </w:tabs>
        <w:spacing w:before="0" w:beforeAutospacing="0" w:after="200" w:afterAutospacing="0"/>
      </w:pPr>
      <w:r>
        <w:lastRenderedPageBreak/>
        <w:t>Example of a Room Rules document poster outside laboratory doors:</w:t>
      </w:r>
    </w:p>
    <w:p w:rsidR="001D243B" w:rsidRPr="001D243B" w:rsidRDefault="001D243B" w:rsidP="001D243B">
      <w:pPr>
        <w:tabs>
          <w:tab w:val="clear" w:pos="360"/>
          <w:tab w:val="right" w:leader="underscore" w:pos="10224"/>
        </w:tabs>
        <w:spacing w:before="0" w:beforeAutospacing="0" w:after="0" w:afterAutospacing="0" w:line="240" w:lineRule="auto"/>
        <w:jc w:val="center"/>
        <w:rPr>
          <w:rFonts w:ascii="Tahoma" w:hAnsi="Tahoma" w:cs="Tahoma"/>
          <w:sz w:val="52"/>
          <w:szCs w:val="52"/>
        </w:rPr>
      </w:pPr>
      <w:r w:rsidRPr="001D243B">
        <w:rPr>
          <w:rFonts w:ascii="Tahoma" w:hAnsi="Tahoma" w:cs="Tahoma"/>
          <w:sz w:val="52"/>
          <w:szCs w:val="52"/>
        </w:rPr>
        <w:t>Room Rules</w:t>
      </w:r>
    </w:p>
    <w:p w:rsidR="001D243B" w:rsidRPr="001D243B" w:rsidRDefault="001D243B" w:rsidP="001D243B">
      <w:pPr>
        <w:tabs>
          <w:tab w:val="clear" w:pos="360"/>
          <w:tab w:val="right" w:leader="underscore" w:pos="10224"/>
        </w:tabs>
        <w:spacing w:before="0" w:beforeAutospacing="0" w:after="0" w:afterAutospacing="0" w:line="240" w:lineRule="auto"/>
        <w:rPr>
          <w:rFonts w:ascii="Tahoma" w:hAnsi="Tahoma" w:cs="Tahoma"/>
          <w:sz w:val="52"/>
          <w:szCs w:val="52"/>
        </w:rPr>
      </w:pPr>
      <w:r w:rsidRPr="001D243B">
        <w:rPr>
          <w:rFonts w:ascii="Tahoma" w:hAnsi="Tahoma" w:cs="Tahoma"/>
          <w:sz w:val="52"/>
          <w:szCs w:val="52"/>
        </w:rPr>
        <w:t xml:space="preserve">In this room:   </w:t>
      </w:r>
      <w:r w:rsidR="00513FA1">
        <w:rPr>
          <w:rFonts w:ascii="Tahoma" w:hAnsi="Tahoma" w:cs="Tahoma"/>
          <w:sz w:val="52"/>
          <w:szCs w:val="52"/>
        </w:rPr>
        <w:t>DRUG</w:t>
      </w:r>
      <w:r w:rsidRPr="001D243B">
        <w:rPr>
          <w:rFonts w:ascii="Tahoma" w:hAnsi="Tahoma" w:cs="Tahoma"/>
          <w:sz w:val="52"/>
          <w:szCs w:val="52"/>
        </w:rPr>
        <w:t xml:space="preserve"> 310A</w:t>
      </w:r>
    </w:p>
    <w:p w:rsidR="001D243B" w:rsidRPr="001D243B" w:rsidRDefault="001D243B" w:rsidP="001D243B">
      <w:pPr>
        <w:tabs>
          <w:tab w:val="clear" w:pos="360"/>
          <w:tab w:val="right" w:leader="underscore" w:pos="10224"/>
        </w:tabs>
        <w:spacing w:before="120" w:beforeAutospacing="0" w:after="0" w:afterAutospacing="0" w:line="240" w:lineRule="auto"/>
        <w:rPr>
          <w:rFonts w:ascii="Tahoma" w:hAnsi="Tahoma" w:cs="Tahoma"/>
          <w:sz w:val="32"/>
          <w:szCs w:val="32"/>
        </w:rPr>
      </w:pPr>
      <w:r w:rsidRPr="001D243B">
        <w:rPr>
          <w:rFonts w:ascii="Tahoma" w:hAnsi="Tahoma" w:cs="Tahoma"/>
          <w:sz w:val="32"/>
          <w:szCs w:val="32"/>
        </w:rPr>
        <w:t xml:space="preserve">Faculty or senior staff in charge: </w:t>
      </w:r>
      <w:r w:rsidRPr="001D243B">
        <w:rPr>
          <w:rFonts w:ascii="Tahoma" w:hAnsi="Tahoma" w:cs="Tahoma"/>
          <w:sz w:val="32"/>
          <w:szCs w:val="32"/>
        </w:rPr>
        <w:tab/>
        <w:t>05/01/2014</w:t>
      </w:r>
    </w:p>
    <w:p w:rsidR="001D243B" w:rsidRPr="001D243B" w:rsidRDefault="001D243B" w:rsidP="001D243B">
      <w:pPr>
        <w:tabs>
          <w:tab w:val="clear" w:pos="360"/>
          <w:tab w:val="right" w:pos="9900"/>
        </w:tabs>
        <w:spacing w:before="0" w:beforeAutospacing="0" w:after="0" w:afterAutospacing="0" w:line="240" w:lineRule="auto"/>
        <w:rPr>
          <w:rFonts w:ascii="Tahoma" w:hAnsi="Tahoma" w:cs="Tahoma"/>
          <w:sz w:val="32"/>
          <w:szCs w:val="32"/>
          <w:vertAlign w:val="superscript"/>
        </w:rPr>
      </w:pPr>
      <w:r w:rsidRPr="001D243B">
        <w:rPr>
          <w:rFonts w:ascii="Tahoma" w:hAnsi="Tahoma" w:cs="Tahoma"/>
          <w:sz w:val="32"/>
          <w:szCs w:val="32"/>
        </w:rPr>
        <w:tab/>
      </w:r>
      <w:proofErr w:type="gramStart"/>
      <w:r w:rsidRPr="001D243B">
        <w:rPr>
          <w:rFonts w:ascii="Tahoma" w:hAnsi="Tahoma" w:cs="Tahoma"/>
          <w:sz w:val="32"/>
          <w:szCs w:val="32"/>
          <w:vertAlign w:val="superscript"/>
        </w:rPr>
        <w:t>signature</w:t>
      </w:r>
      <w:proofErr w:type="gramEnd"/>
      <w:r w:rsidRPr="001D243B">
        <w:rPr>
          <w:rFonts w:ascii="Tahoma" w:hAnsi="Tahoma" w:cs="Tahoma"/>
          <w:sz w:val="32"/>
          <w:szCs w:val="32"/>
          <w:vertAlign w:val="superscript"/>
        </w:rPr>
        <w:t xml:space="preserve">        date</w:t>
      </w:r>
    </w:p>
    <w:p w:rsidR="001D243B" w:rsidRPr="001D243B" w:rsidRDefault="001D243B" w:rsidP="001D243B">
      <w:pPr>
        <w:tabs>
          <w:tab w:val="clear" w:pos="360"/>
        </w:tabs>
        <w:spacing w:before="120" w:beforeAutospacing="0" w:after="0" w:afterAutospacing="0" w:line="240" w:lineRule="auto"/>
        <w:rPr>
          <w:rFonts w:ascii="Tahoma" w:hAnsi="Tahoma" w:cs="Tahoma"/>
          <w:sz w:val="32"/>
          <w:szCs w:val="32"/>
        </w:rPr>
      </w:pPr>
    </w:p>
    <w:p w:rsidR="001D243B" w:rsidRPr="001D243B" w:rsidRDefault="001D243B" w:rsidP="001D243B">
      <w:pPr>
        <w:tabs>
          <w:tab w:val="clear" w:pos="360"/>
          <w:tab w:val="left" w:pos="3060"/>
        </w:tabs>
        <w:spacing w:before="0" w:beforeAutospacing="0" w:after="0" w:afterAutospacing="0" w:line="240" w:lineRule="auto"/>
        <w:ind w:firstLine="360"/>
        <w:rPr>
          <w:rFonts w:ascii="Tahoma" w:hAnsi="Tahoma" w:cs="Tahoma"/>
          <w:sz w:val="40"/>
          <w:szCs w:val="40"/>
        </w:rPr>
      </w:pPr>
      <w:r w:rsidRPr="001D243B">
        <w:rPr>
          <w:rFonts w:ascii="Tahoma" w:hAnsi="Tahoma" w:cs="Tahoma"/>
          <w:sz w:val="32"/>
          <w:szCs w:val="32"/>
        </w:rPr>
        <w:t>A. eye protection:</w:t>
      </w:r>
      <w:r w:rsidRPr="001D243B">
        <w:rPr>
          <w:rFonts w:ascii="Tahoma" w:hAnsi="Tahoma" w:cs="Tahoma"/>
          <w:sz w:val="52"/>
          <w:szCs w:val="52"/>
        </w:rPr>
        <w:tab/>
      </w:r>
      <w:r w:rsidRPr="001D243B">
        <w:rPr>
          <w:rFonts w:ascii="Tahoma" w:hAnsi="Tahoma" w:cs="Tahoma"/>
          <w:sz w:val="40"/>
          <w:szCs w:val="40"/>
        </w:rPr>
        <w:t>safety glasses or splash goggles</w:t>
      </w:r>
    </w:p>
    <w:p w:rsidR="001D243B" w:rsidRPr="001D243B" w:rsidRDefault="001D243B" w:rsidP="001D243B">
      <w:pPr>
        <w:tabs>
          <w:tab w:val="clear" w:pos="360"/>
          <w:tab w:val="left" w:pos="3060"/>
        </w:tabs>
        <w:spacing w:before="0" w:beforeAutospacing="0" w:after="0" w:afterAutospacing="0" w:line="240" w:lineRule="auto"/>
        <w:rPr>
          <w:rFonts w:ascii="Tahoma" w:hAnsi="Tahoma" w:cs="Tahoma"/>
          <w:sz w:val="40"/>
          <w:szCs w:val="40"/>
        </w:rPr>
      </w:pPr>
      <w:r w:rsidRPr="001D243B">
        <w:rPr>
          <w:rFonts w:ascii="Tahoma" w:hAnsi="Tahoma" w:cs="Tahoma"/>
          <w:sz w:val="40"/>
          <w:szCs w:val="40"/>
        </w:rPr>
        <w:tab/>
      </w:r>
      <w:proofErr w:type="gramStart"/>
      <w:r w:rsidRPr="001D243B">
        <w:rPr>
          <w:rFonts w:ascii="Tahoma" w:hAnsi="Tahoma" w:cs="Tahoma"/>
          <w:sz w:val="40"/>
          <w:szCs w:val="40"/>
        </w:rPr>
        <w:t>at</w:t>
      </w:r>
      <w:proofErr w:type="gramEnd"/>
      <w:r w:rsidRPr="001D243B">
        <w:rPr>
          <w:rFonts w:ascii="Tahoma" w:hAnsi="Tahoma" w:cs="Tahoma"/>
          <w:sz w:val="40"/>
          <w:szCs w:val="40"/>
        </w:rPr>
        <w:t xml:space="preserve"> hood and at bench</w:t>
      </w:r>
    </w:p>
    <w:p w:rsidR="001D243B" w:rsidRPr="001D243B" w:rsidRDefault="001D243B" w:rsidP="001D243B">
      <w:pPr>
        <w:tabs>
          <w:tab w:val="clear" w:pos="360"/>
          <w:tab w:val="left" w:pos="3060"/>
        </w:tabs>
        <w:spacing w:before="0" w:beforeAutospacing="0" w:after="0" w:afterAutospacing="0" w:line="240" w:lineRule="auto"/>
        <w:rPr>
          <w:rFonts w:ascii="Tahoma" w:hAnsi="Tahoma" w:cs="Tahoma"/>
          <w:sz w:val="44"/>
          <w:szCs w:val="44"/>
        </w:rPr>
      </w:pPr>
    </w:p>
    <w:p w:rsidR="001D243B" w:rsidRPr="001D243B" w:rsidRDefault="001D243B" w:rsidP="001D243B">
      <w:pPr>
        <w:tabs>
          <w:tab w:val="clear" w:pos="360"/>
          <w:tab w:val="left" w:pos="3060"/>
        </w:tabs>
        <w:spacing w:before="0" w:beforeAutospacing="0" w:after="0" w:afterAutospacing="0" w:line="240" w:lineRule="auto"/>
        <w:ind w:firstLine="360"/>
        <w:rPr>
          <w:rFonts w:ascii="Tahoma" w:hAnsi="Tahoma" w:cs="Tahoma"/>
          <w:sz w:val="32"/>
          <w:szCs w:val="32"/>
        </w:rPr>
      </w:pPr>
      <w:r w:rsidRPr="001D243B">
        <w:rPr>
          <w:rFonts w:ascii="Tahoma" w:hAnsi="Tahoma" w:cs="Tahoma"/>
          <w:sz w:val="32"/>
          <w:szCs w:val="32"/>
        </w:rPr>
        <w:t>B. working alone with hazards:</w:t>
      </w:r>
    </w:p>
    <w:p w:rsidR="001D243B" w:rsidRPr="001D243B" w:rsidRDefault="001D243B" w:rsidP="001D243B">
      <w:pPr>
        <w:tabs>
          <w:tab w:val="clear" w:pos="360"/>
          <w:tab w:val="left" w:pos="720"/>
          <w:tab w:val="left" w:pos="3060"/>
        </w:tabs>
        <w:spacing w:before="0" w:beforeAutospacing="0" w:after="0" w:afterAutospacing="0" w:line="240" w:lineRule="auto"/>
        <w:rPr>
          <w:rFonts w:ascii="Tahoma" w:hAnsi="Tahoma" w:cs="Tahoma"/>
          <w:sz w:val="40"/>
          <w:szCs w:val="40"/>
        </w:rPr>
      </w:pPr>
      <w:r w:rsidRPr="001D243B">
        <w:rPr>
          <w:rFonts w:ascii="Tahoma" w:hAnsi="Tahoma" w:cs="Tahoma"/>
          <w:sz w:val="32"/>
          <w:szCs w:val="32"/>
        </w:rPr>
        <w:tab/>
      </w:r>
      <w:r w:rsidRPr="001D243B">
        <w:rPr>
          <w:rFonts w:ascii="Tahoma" w:hAnsi="Tahoma" w:cs="Tahoma"/>
          <w:sz w:val="32"/>
          <w:szCs w:val="32"/>
        </w:rPr>
        <w:tab/>
      </w:r>
      <w:r w:rsidRPr="001D243B">
        <w:rPr>
          <w:rFonts w:ascii="Tahoma" w:hAnsi="Tahoma" w:cs="Tahoma"/>
          <w:sz w:val="40"/>
          <w:szCs w:val="40"/>
        </w:rPr>
        <w:t>Never</w:t>
      </w:r>
    </w:p>
    <w:p w:rsidR="001D243B" w:rsidRPr="001D243B" w:rsidRDefault="001D243B" w:rsidP="001D243B">
      <w:pPr>
        <w:tabs>
          <w:tab w:val="clear" w:pos="360"/>
          <w:tab w:val="left" w:pos="720"/>
          <w:tab w:val="left" w:pos="3060"/>
        </w:tabs>
        <w:spacing w:before="0" w:beforeAutospacing="0" w:after="0" w:afterAutospacing="0" w:line="240" w:lineRule="auto"/>
        <w:rPr>
          <w:rFonts w:ascii="Tahoma" w:hAnsi="Tahoma" w:cs="Tahoma"/>
          <w:sz w:val="44"/>
          <w:szCs w:val="44"/>
        </w:rPr>
      </w:pPr>
    </w:p>
    <w:p w:rsidR="001D243B" w:rsidRPr="001D243B" w:rsidRDefault="001D243B" w:rsidP="001D243B">
      <w:pPr>
        <w:tabs>
          <w:tab w:val="clear" w:pos="360"/>
          <w:tab w:val="left" w:pos="3060"/>
        </w:tabs>
        <w:spacing w:before="0" w:beforeAutospacing="0" w:after="0" w:afterAutospacing="0" w:line="240" w:lineRule="auto"/>
        <w:ind w:firstLine="360"/>
        <w:rPr>
          <w:rFonts w:ascii="Tahoma" w:hAnsi="Tahoma" w:cs="Tahoma"/>
          <w:sz w:val="32"/>
          <w:szCs w:val="32"/>
        </w:rPr>
      </w:pPr>
      <w:r w:rsidRPr="001D243B">
        <w:rPr>
          <w:rFonts w:ascii="Tahoma" w:hAnsi="Tahoma" w:cs="Tahoma"/>
          <w:sz w:val="32"/>
          <w:szCs w:val="32"/>
        </w:rPr>
        <w:t>C. footwear required:</w:t>
      </w:r>
    </w:p>
    <w:p w:rsidR="001D243B" w:rsidRPr="001D243B" w:rsidRDefault="001D243B" w:rsidP="001D243B">
      <w:pPr>
        <w:tabs>
          <w:tab w:val="clear" w:pos="360"/>
          <w:tab w:val="left" w:pos="720"/>
          <w:tab w:val="left" w:pos="3060"/>
        </w:tabs>
        <w:spacing w:before="0" w:beforeAutospacing="0" w:after="0" w:afterAutospacing="0" w:line="240" w:lineRule="auto"/>
        <w:rPr>
          <w:rFonts w:ascii="Tahoma" w:hAnsi="Tahoma" w:cs="Tahoma"/>
          <w:sz w:val="40"/>
          <w:szCs w:val="40"/>
        </w:rPr>
      </w:pPr>
      <w:r w:rsidRPr="001D243B">
        <w:rPr>
          <w:rFonts w:ascii="Tahoma" w:hAnsi="Tahoma" w:cs="Tahoma"/>
          <w:sz w:val="32"/>
          <w:szCs w:val="32"/>
        </w:rPr>
        <w:tab/>
      </w:r>
      <w:r w:rsidRPr="001D243B">
        <w:rPr>
          <w:rFonts w:ascii="Tahoma" w:hAnsi="Tahoma" w:cs="Tahoma"/>
          <w:sz w:val="32"/>
          <w:szCs w:val="32"/>
        </w:rPr>
        <w:tab/>
      </w:r>
      <w:r w:rsidRPr="001D243B">
        <w:rPr>
          <w:rFonts w:ascii="Tahoma" w:hAnsi="Tahoma" w:cs="Tahoma"/>
          <w:sz w:val="40"/>
          <w:szCs w:val="40"/>
        </w:rPr>
        <w:t>Complete foot covered</w:t>
      </w:r>
    </w:p>
    <w:p w:rsidR="001D243B" w:rsidRPr="001D243B" w:rsidRDefault="001D243B" w:rsidP="001D243B">
      <w:pPr>
        <w:tabs>
          <w:tab w:val="clear" w:pos="360"/>
          <w:tab w:val="left" w:pos="3060"/>
        </w:tabs>
        <w:spacing w:before="0" w:beforeAutospacing="0" w:after="0" w:afterAutospacing="0" w:line="240" w:lineRule="auto"/>
        <w:ind w:firstLine="360"/>
        <w:rPr>
          <w:rFonts w:ascii="Tahoma" w:hAnsi="Tahoma" w:cs="Tahoma"/>
          <w:sz w:val="32"/>
          <w:szCs w:val="32"/>
        </w:rPr>
      </w:pPr>
    </w:p>
    <w:p w:rsidR="001D243B" w:rsidRPr="001D243B" w:rsidRDefault="001D243B" w:rsidP="001D243B">
      <w:pPr>
        <w:tabs>
          <w:tab w:val="clear" w:pos="360"/>
          <w:tab w:val="left" w:pos="3060"/>
        </w:tabs>
        <w:spacing w:before="0" w:beforeAutospacing="0" w:after="0" w:afterAutospacing="0" w:line="240" w:lineRule="auto"/>
        <w:ind w:firstLine="360"/>
        <w:rPr>
          <w:rFonts w:ascii="Tahoma" w:hAnsi="Tahoma" w:cs="Tahoma"/>
          <w:sz w:val="32"/>
          <w:szCs w:val="32"/>
        </w:rPr>
      </w:pPr>
      <w:r w:rsidRPr="001D243B">
        <w:rPr>
          <w:rFonts w:ascii="Tahoma" w:hAnsi="Tahoma" w:cs="Tahoma"/>
          <w:sz w:val="32"/>
          <w:szCs w:val="32"/>
        </w:rPr>
        <w:t>D. clothing required:</w:t>
      </w:r>
    </w:p>
    <w:p w:rsidR="001D243B" w:rsidRPr="001D243B" w:rsidRDefault="001D243B" w:rsidP="001D243B">
      <w:pPr>
        <w:tabs>
          <w:tab w:val="clear" w:pos="360"/>
          <w:tab w:val="left" w:pos="720"/>
          <w:tab w:val="left" w:pos="3060"/>
        </w:tabs>
        <w:spacing w:before="0" w:beforeAutospacing="0" w:after="0" w:afterAutospacing="0" w:line="240" w:lineRule="auto"/>
        <w:ind w:left="3060"/>
        <w:rPr>
          <w:rFonts w:ascii="Tahoma" w:hAnsi="Tahoma" w:cs="Tahoma"/>
          <w:sz w:val="40"/>
          <w:szCs w:val="40"/>
        </w:rPr>
      </w:pPr>
      <w:r w:rsidRPr="001D243B">
        <w:rPr>
          <w:rFonts w:ascii="Tahoma" w:hAnsi="Tahoma" w:cs="Tahoma"/>
          <w:sz w:val="40"/>
          <w:szCs w:val="40"/>
        </w:rPr>
        <w:t xml:space="preserve">Clothing covered to ankle and lab coat (flame proof if working with flammable chemicals) over the top layer of clothing. </w:t>
      </w:r>
      <w:proofErr w:type="gramStart"/>
      <w:r w:rsidRPr="001D243B">
        <w:rPr>
          <w:rFonts w:ascii="Tahoma" w:hAnsi="Tahoma" w:cs="Tahoma"/>
          <w:sz w:val="40"/>
          <w:szCs w:val="40"/>
        </w:rPr>
        <w:t>Gloves to be worn during all experimental procedures.</w:t>
      </w:r>
      <w:proofErr w:type="gramEnd"/>
    </w:p>
    <w:p w:rsidR="001D243B" w:rsidRPr="001D243B" w:rsidRDefault="001D243B" w:rsidP="001D243B">
      <w:pPr>
        <w:tabs>
          <w:tab w:val="clear" w:pos="360"/>
          <w:tab w:val="left" w:pos="3060"/>
        </w:tabs>
        <w:spacing w:before="0" w:beforeAutospacing="0" w:after="0" w:afterAutospacing="0" w:line="240" w:lineRule="auto"/>
        <w:rPr>
          <w:rFonts w:ascii="Tahoma" w:hAnsi="Tahoma" w:cs="Tahoma"/>
          <w:sz w:val="32"/>
          <w:szCs w:val="32"/>
        </w:rPr>
      </w:pPr>
    </w:p>
    <w:p w:rsidR="001D243B" w:rsidRPr="001D243B" w:rsidRDefault="001D243B" w:rsidP="001D243B">
      <w:pPr>
        <w:tabs>
          <w:tab w:val="clear" w:pos="360"/>
          <w:tab w:val="left" w:pos="3060"/>
        </w:tabs>
        <w:spacing w:before="0" w:beforeAutospacing="0" w:after="0" w:afterAutospacing="0" w:line="240" w:lineRule="auto"/>
        <w:ind w:firstLine="360"/>
        <w:rPr>
          <w:rFonts w:ascii="Tahoma" w:hAnsi="Tahoma" w:cs="Tahoma"/>
          <w:sz w:val="32"/>
          <w:szCs w:val="32"/>
        </w:rPr>
      </w:pPr>
      <w:r w:rsidRPr="001D243B">
        <w:rPr>
          <w:rFonts w:ascii="Tahoma" w:hAnsi="Tahoma" w:cs="Tahoma"/>
          <w:sz w:val="32"/>
          <w:szCs w:val="32"/>
        </w:rPr>
        <w:t>E. eating in room allowed:</w:t>
      </w:r>
    </w:p>
    <w:p w:rsidR="001D243B" w:rsidRPr="001D243B" w:rsidRDefault="001D243B" w:rsidP="001D243B">
      <w:pPr>
        <w:tabs>
          <w:tab w:val="clear" w:pos="360"/>
          <w:tab w:val="left" w:pos="720"/>
          <w:tab w:val="left" w:pos="3060"/>
        </w:tabs>
        <w:spacing w:before="0" w:beforeAutospacing="0" w:after="0" w:afterAutospacing="0" w:line="240" w:lineRule="auto"/>
        <w:rPr>
          <w:rFonts w:ascii="Tahoma" w:hAnsi="Tahoma" w:cs="Tahoma"/>
          <w:sz w:val="44"/>
          <w:szCs w:val="44"/>
        </w:rPr>
      </w:pPr>
      <w:r w:rsidRPr="001D243B">
        <w:rPr>
          <w:rFonts w:ascii="Tahoma" w:hAnsi="Tahoma" w:cs="Tahoma"/>
          <w:sz w:val="32"/>
          <w:szCs w:val="32"/>
        </w:rPr>
        <w:tab/>
      </w:r>
      <w:r w:rsidRPr="001D243B">
        <w:rPr>
          <w:rFonts w:ascii="Tahoma" w:hAnsi="Tahoma" w:cs="Tahoma"/>
          <w:sz w:val="32"/>
          <w:szCs w:val="32"/>
        </w:rPr>
        <w:tab/>
      </w:r>
      <w:r w:rsidRPr="001D243B">
        <w:rPr>
          <w:rFonts w:ascii="Tahoma" w:hAnsi="Tahoma" w:cs="Tahoma"/>
          <w:sz w:val="44"/>
          <w:szCs w:val="44"/>
        </w:rPr>
        <w:t xml:space="preserve">NO </w:t>
      </w:r>
    </w:p>
    <w:p w:rsidR="001D243B" w:rsidRPr="001D243B" w:rsidRDefault="001D243B" w:rsidP="001D243B">
      <w:pPr>
        <w:tabs>
          <w:tab w:val="clear" w:pos="360"/>
          <w:tab w:val="left" w:pos="3060"/>
        </w:tabs>
        <w:spacing w:before="0" w:beforeAutospacing="0" w:after="0" w:afterAutospacing="0" w:line="240" w:lineRule="auto"/>
        <w:ind w:firstLine="360"/>
        <w:rPr>
          <w:rFonts w:ascii="Tahoma" w:hAnsi="Tahoma" w:cs="Tahoma"/>
          <w:sz w:val="32"/>
          <w:szCs w:val="32"/>
        </w:rPr>
      </w:pPr>
      <w:r w:rsidRPr="001D243B">
        <w:rPr>
          <w:rFonts w:ascii="Tahoma" w:hAnsi="Tahoma" w:cs="Tahoma"/>
          <w:sz w:val="32"/>
          <w:szCs w:val="32"/>
        </w:rPr>
        <w:t>F. further rules for PPE and behavior at:</w:t>
      </w:r>
    </w:p>
    <w:p w:rsidR="001D243B" w:rsidRPr="001D243B" w:rsidRDefault="001D243B" w:rsidP="001D243B">
      <w:pPr>
        <w:tabs>
          <w:tab w:val="clear" w:pos="360"/>
          <w:tab w:val="left" w:pos="720"/>
          <w:tab w:val="right" w:leader="underscore" w:pos="10224"/>
        </w:tabs>
        <w:spacing w:before="0" w:beforeAutospacing="0" w:after="0" w:afterAutospacing="0" w:line="240" w:lineRule="auto"/>
        <w:rPr>
          <w:rFonts w:ascii="Tahoma" w:hAnsi="Tahoma" w:cs="Tahoma"/>
          <w:sz w:val="32"/>
          <w:szCs w:val="32"/>
        </w:rPr>
      </w:pPr>
      <w:r w:rsidRPr="001D243B">
        <w:rPr>
          <w:rFonts w:ascii="Tahoma" w:hAnsi="Tahoma" w:cs="Tahoma"/>
          <w:sz w:val="32"/>
          <w:szCs w:val="32"/>
        </w:rPr>
        <w:tab/>
      </w:r>
      <w:r w:rsidRPr="001D243B">
        <w:rPr>
          <w:rFonts w:ascii="Tahoma" w:hAnsi="Tahoma" w:cs="Tahoma"/>
          <w:sz w:val="32"/>
          <w:szCs w:val="32"/>
        </w:rPr>
        <w:tab/>
      </w:r>
    </w:p>
    <w:p w:rsidR="001D243B" w:rsidRPr="001D243B" w:rsidRDefault="001D243B" w:rsidP="001D243B">
      <w:pPr>
        <w:tabs>
          <w:tab w:val="clear" w:pos="360"/>
          <w:tab w:val="left" w:pos="720"/>
          <w:tab w:val="right" w:leader="underscore" w:pos="10224"/>
        </w:tabs>
        <w:spacing w:before="0" w:beforeAutospacing="0" w:after="0" w:afterAutospacing="0" w:line="240" w:lineRule="auto"/>
        <w:rPr>
          <w:rFonts w:ascii="Tahoma" w:hAnsi="Tahoma" w:cs="Tahoma"/>
          <w:sz w:val="32"/>
          <w:szCs w:val="32"/>
        </w:rPr>
      </w:pPr>
      <w:r w:rsidRPr="001D243B">
        <w:rPr>
          <w:rFonts w:ascii="Tahoma" w:hAnsi="Tahoma" w:cs="Tahoma"/>
          <w:sz w:val="32"/>
          <w:szCs w:val="32"/>
        </w:rPr>
        <w:tab/>
      </w:r>
      <w:r w:rsidRPr="001D243B">
        <w:rPr>
          <w:rFonts w:ascii="Tahoma" w:hAnsi="Tahoma" w:cs="Tahoma"/>
          <w:sz w:val="32"/>
          <w:szCs w:val="32"/>
        </w:rPr>
        <w:tab/>
      </w:r>
    </w:p>
    <w:p w:rsidR="001D243B" w:rsidRPr="001D243B" w:rsidRDefault="001D243B" w:rsidP="00B25469">
      <w:pPr>
        <w:tabs>
          <w:tab w:val="clear" w:pos="360"/>
        </w:tabs>
        <w:spacing w:before="0" w:beforeAutospacing="0" w:after="200" w:afterAutospacing="0"/>
        <w:jc w:val="center"/>
        <w:rPr>
          <w:rFonts w:eastAsiaTheme="minorHAnsi" w:cstheme="minorBidi"/>
          <w:sz w:val="36"/>
          <w:szCs w:val="36"/>
        </w:rPr>
      </w:pPr>
      <w:r w:rsidRPr="001D243B">
        <w:rPr>
          <w:rFonts w:eastAsiaTheme="minorHAnsi" w:cstheme="minorBidi"/>
          <w:sz w:val="36"/>
          <w:szCs w:val="36"/>
        </w:rPr>
        <w:lastRenderedPageBreak/>
        <w:t>Emergency Contact Information</w:t>
      </w:r>
    </w:p>
    <w:p w:rsidR="001D243B" w:rsidRPr="001D243B" w:rsidRDefault="001D243B" w:rsidP="001D243B">
      <w:pPr>
        <w:tabs>
          <w:tab w:val="clear" w:pos="360"/>
        </w:tabs>
        <w:spacing w:before="0" w:beforeAutospacing="0" w:after="200" w:afterAutospacing="0"/>
        <w:jc w:val="center"/>
        <w:rPr>
          <w:rFonts w:eastAsiaTheme="minorHAnsi" w:cstheme="minorBidi"/>
          <w:sz w:val="36"/>
          <w:szCs w:val="36"/>
        </w:rPr>
      </w:pPr>
      <w:r w:rsidRPr="001D243B">
        <w:rPr>
          <w:rFonts w:eastAsiaTheme="minorHAnsi" w:cstheme="minorBidi"/>
          <w:sz w:val="36"/>
          <w:szCs w:val="36"/>
        </w:rPr>
        <w:t>Philip S. Low Lab</w:t>
      </w:r>
    </w:p>
    <w:p w:rsidR="001D243B" w:rsidRPr="001D243B" w:rsidRDefault="001D243B" w:rsidP="001D243B">
      <w:pPr>
        <w:tabs>
          <w:tab w:val="clear" w:pos="360"/>
        </w:tabs>
        <w:spacing w:before="0" w:beforeAutospacing="0" w:after="200" w:afterAutospacing="0"/>
        <w:jc w:val="center"/>
        <w:rPr>
          <w:rFonts w:eastAsiaTheme="minorHAnsi" w:cstheme="minorBidi"/>
          <w:sz w:val="36"/>
          <w:szCs w:val="36"/>
        </w:rPr>
      </w:pPr>
      <w:r w:rsidRPr="001D243B">
        <w:rPr>
          <w:rFonts w:eastAsiaTheme="minorHAnsi" w:cstheme="minorBidi"/>
          <w:sz w:val="36"/>
          <w:szCs w:val="36"/>
        </w:rPr>
        <w:t>DRUG 3</w:t>
      </w:r>
      <w:r w:rsidRPr="001D243B">
        <w:rPr>
          <w:rFonts w:eastAsiaTheme="minorHAnsi" w:cstheme="minorBidi"/>
          <w:sz w:val="36"/>
          <w:szCs w:val="36"/>
          <w:vertAlign w:val="superscript"/>
        </w:rPr>
        <w:t>rd</w:t>
      </w:r>
      <w:r w:rsidRPr="001D243B">
        <w:rPr>
          <w:rFonts w:eastAsiaTheme="minorHAnsi" w:cstheme="minorBidi"/>
          <w:sz w:val="36"/>
          <w:szCs w:val="36"/>
        </w:rPr>
        <w:t xml:space="preserve"> Floor</w:t>
      </w:r>
    </w:p>
    <w:p w:rsidR="001D243B" w:rsidRPr="001D243B" w:rsidRDefault="001D243B" w:rsidP="001D243B">
      <w:pPr>
        <w:numPr>
          <w:ilvl w:val="0"/>
          <w:numId w:val="39"/>
        </w:numPr>
        <w:tabs>
          <w:tab w:val="clear" w:pos="360"/>
        </w:tabs>
        <w:spacing w:before="0" w:beforeAutospacing="0" w:after="200" w:afterAutospacing="0"/>
        <w:contextualSpacing/>
        <w:rPr>
          <w:rFonts w:eastAsiaTheme="minorHAnsi" w:cstheme="minorBidi"/>
          <w:sz w:val="36"/>
          <w:szCs w:val="36"/>
        </w:rPr>
      </w:pPr>
      <w:r w:rsidRPr="001D243B">
        <w:rPr>
          <w:rFonts w:eastAsiaTheme="minorHAnsi" w:cstheme="minorBidi"/>
          <w:sz w:val="36"/>
          <w:szCs w:val="36"/>
        </w:rPr>
        <w:t>Staff member associated with room:</w:t>
      </w:r>
    </w:p>
    <w:tbl>
      <w:tblPr>
        <w:tblStyle w:val="TableGrid1"/>
        <w:tblW w:w="0" w:type="auto"/>
        <w:tblInd w:w="720" w:type="dxa"/>
        <w:tblLook w:val="04A0" w:firstRow="1" w:lastRow="0" w:firstColumn="1" w:lastColumn="0" w:noHBand="0" w:noVBand="1"/>
      </w:tblPr>
      <w:tblGrid>
        <w:gridCol w:w="8856"/>
      </w:tblGrid>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 xml:space="preserve">Name: Patricia A. </w:t>
            </w:r>
            <w:proofErr w:type="spellStart"/>
            <w:r w:rsidRPr="001D243B">
              <w:rPr>
                <w:rFonts w:eastAsiaTheme="minorHAnsi" w:cstheme="minorBidi"/>
                <w:sz w:val="28"/>
                <w:szCs w:val="28"/>
              </w:rPr>
              <w:t>Cauble</w:t>
            </w:r>
            <w:proofErr w:type="spellEnd"/>
          </w:p>
        </w:tc>
      </w:tr>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Work phone: 494-5283</w:t>
            </w:r>
          </w:p>
        </w:tc>
      </w:tr>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Emergency phone: 765-586-4632</w:t>
            </w:r>
          </w:p>
        </w:tc>
      </w:tr>
    </w:tbl>
    <w:p w:rsidR="001D243B" w:rsidRPr="001D243B" w:rsidRDefault="001D243B" w:rsidP="001D243B">
      <w:pPr>
        <w:tabs>
          <w:tab w:val="clear" w:pos="360"/>
        </w:tabs>
        <w:spacing w:before="0" w:beforeAutospacing="0" w:after="200" w:afterAutospacing="0"/>
        <w:ind w:left="720"/>
        <w:contextualSpacing/>
        <w:rPr>
          <w:rFonts w:eastAsiaTheme="minorHAnsi" w:cstheme="minorBidi"/>
          <w:sz w:val="36"/>
          <w:szCs w:val="36"/>
        </w:rPr>
      </w:pPr>
    </w:p>
    <w:p w:rsidR="001D243B" w:rsidRPr="001D243B" w:rsidRDefault="001D243B" w:rsidP="001D243B">
      <w:pPr>
        <w:numPr>
          <w:ilvl w:val="0"/>
          <w:numId w:val="39"/>
        </w:numPr>
        <w:tabs>
          <w:tab w:val="clear" w:pos="360"/>
        </w:tabs>
        <w:spacing w:before="0" w:beforeAutospacing="0" w:after="200" w:afterAutospacing="0"/>
        <w:contextualSpacing/>
        <w:rPr>
          <w:rFonts w:eastAsiaTheme="minorHAnsi" w:cstheme="minorBidi"/>
          <w:sz w:val="36"/>
          <w:szCs w:val="36"/>
        </w:rPr>
      </w:pPr>
      <w:r w:rsidRPr="001D243B">
        <w:rPr>
          <w:rFonts w:eastAsiaTheme="minorHAnsi" w:cstheme="minorBidi"/>
          <w:sz w:val="36"/>
          <w:szCs w:val="36"/>
        </w:rPr>
        <w:t>Faculty member associated with work in room:</w:t>
      </w:r>
    </w:p>
    <w:tbl>
      <w:tblPr>
        <w:tblStyle w:val="TableGrid1"/>
        <w:tblW w:w="0" w:type="auto"/>
        <w:tblInd w:w="720" w:type="dxa"/>
        <w:tblLook w:val="04A0" w:firstRow="1" w:lastRow="0" w:firstColumn="1" w:lastColumn="0" w:noHBand="0" w:noVBand="1"/>
      </w:tblPr>
      <w:tblGrid>
        <w:gridCol w:w="8856"/>
      </w:tblGrid>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Name: Philip S. Low</w:t>
            </w:r>
          </w:p>
        </w:tc>
      </w:tr>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Work phone: 494-5273</w:t>
            </w:r>
          </w:p>
        </w:tc>
      </w:tr>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Emergency phone: 765-743-0539</w:t>
            </w:r>
          </w:p>
        </w:tc>
      </w:tr>
    </w:tbl>
    <w:p w:rsidR="001D243B" w:rsidRPr="001D243B" w:rsidRDefault="001D243B" w:rsidP="001D243B">
      <w:pPr>
        <w:tabs>
          <w:tab w:val="clear" w:pos="360"/>
        </w:tabs>
        <w:spacing w:before="0" w:beforeAutospacing="0" w:after="200" w:afterAutospacing="0"/>
        <w:ind w:left="720"/>
        <w:contextualSpacing/>
        <w:rPr>
          <w:rFonts w:eastAsiaTheme="minorHAnsi" w:cstheme="minorBidi"/>
          <w:sz w:val="36"/>
          <w:szCs w:val="36"/>
        </w:rPr>
      </w:pPr>
    </w:p>
    <w:p w:rsidR="001D243B" w:rsidRPr="001D243B" w:rsidRDefault="001D243B" w:rsidP="001D243B">
      <w:pPr>
        <w:numPr>
          <w:ilvl w:val="0"/>
          <w:numId w:val="39"/>
        </w:numPr>
        <w:tabs>
          <w:tab w:val="clear" w:pos="360"/>
        </w:tabs>
        <w:spacing w:before="0" w:beforeAutospacing="0" w:after="200" w:afterAutospacing="0"/>
        <w:contextualSpacing/>
        <w:rPr>
          <w:rFonts w:eastAsiaTheme="minorHAnsi" w:cstheme="minorBidi"/>
          <w:sz w:val="36"/>
          <w:szCs w:val="36"/>
        </w:rPr>
      </w:pPr>
      <w:r w:rsidRPr="001D243B">
        <w:rPr>
          <w:rFonts w:eastAsiaTheme="minorHAnsi" w:cstheme="minorBidi"/>
          <w:sz w:val="36"/>
          <w:szCs w:val="36"/>
        </w:rPr>
        <w:t>Safety Representative:</w:t>
      </w:r>
    </w:p>
    <w:tbl>
      <w:tblPr>
        <w:tblStyle w:val="TableGrid1"/>
        <w:tblW w:w="0" w:type="auto"/>
        <w:tblInd w:w="720" w:type="dxa"/>
        <w:tblLook w:val="04A0" w:firstRow="1" w:lastRow="0" w:firstColumn="1" w:lastColumn="0" w:noHBand="0" w:noVBand="1"/>
      </w:tblPr>
      <w:tblGrid>
        <w:gridCol w:w="8856"/>
      </w:tblGrid>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 xml:space="preserve">Name: </w:t>
            </w:r>
            <w:proofErr w:type="spellStart"/>
            <w:r w:rsidRPr="001D243B">
              <w:rPr>
                <w:rFonts w:eastAsiaTheme="minorHAnsi" w:cstheme="minorBidi"/>
                <w:sz w:val="28"/>
                <w:szCs w:val="28"/>
              </w:rPr>
              <w:t>Achini</w:t>
            </w:r>
            <w:proofErr w:type="spellEnd"/>
            <w:r w:rsidRPr="001D243B">
              <w:rPr>
                <w:rFonts w:eastAsiaTheme="minorHAnsi" w:cstheme="minorBidi"/>
                <w:sz w:val="28"/>
                <w:szCs w:val="28"/>
              </w:rPr>
              <w:t xml:space="preserve"> </w:t>
            </w:r>
            <w:proofErr w:type="spellStart"/>
            <w:r w:rsidRPr="001D243B">
              <w:rPr>
                <w:rFonts w:eastAsiaTheme="minorHAnsi" w:cstheme="minorBidi"/>
                <w:sz w:val="28"/>
                <w:szCs w:val="28"/>
              </w:rPr>
              <w:t>Bandara</w:t>
            </w:r>
            <w:proofErr w:type="spellEnd"/>
          </w:p>
        </w:tc>
      </w:tr>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Work phone: 494-5476</w:t>
            </w:r>
          </w:p>
        </w:tc>
      </w:tr>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Emergency phone: 803-665-4515</w:t>
            </w:r>
          </w:p>
        </w:tc>
      </w:tr>
    </w:tbl>
    <w:p w:rsidR="001D243B" w:rsidRPr="001D243B" w:rsidRDefault="001D243B" w:rsidP="001D243B">
      <w:pPr>
        <w:tabs>
          <w:tab w:val="clear" w:pos="360"/>
        </w:tabs>
        <w:spacing w:before="0" w:beforeAutospacing="0" w:after="200" w:afterAutospacing="0"/>
        <w:ind w:left="720"/>
        <w:contextualSpacing/>
        <w:rPr>
          <w:rFonts w:eastAsiaTheme="minorHAnsi" w:cstheme="minorBidi"/>
          <w:sz w:val="36"/>
          <w:szCs w:val="36"/>
        </w:rPr>
      </w:pPr>
    </w:p>
    <w:p w:rsidR="001D243B" w:rsidRPr="001D243B" w:rsidRDefault="001D243B" w:rsidP="001D243B">
      <w:pPr>
        <w:numPr>
          <w:ilvl w:val="0"/>
          <w:numId w:val="39"/>
        </w:numPr>
        <w:tabs>
          <w:tab w:val="clear" w:pos="360"/>
        </w:tabs>
        <w:spacing w:before="0" w:beforeAutospacing="0" w:after="200" w:afterAutospacing="0"/>
        <w:contextualSpacing/>
        <w:rPr>
          <w:rFonts w:eastAsiaTheme="minorHAnsi" w:cstheme="minorBidi"/>
          <w:sz w:val="36"/>
          <w:szCs w:val="36"/>
        </w:rPr>
      </w:pPr>
      <w:r w:rsidRPr="001D243B">
        <w:rPr>
          <w:rFonts w:eastAsiaTheme="minorHAnsi" w:cstheme="minorBidi"/>
          <w:sz w:val="36"/>
          <w:szCs w:val="36"/>
        </w:rPr>
        <w:t>Other emergency contacts:</w:t>
      </w:r>
    </w:p>
    <w:tbl>
      <w:tblPr>
        <w:tblStyle w:val="TableGrid1"/>
        <w:tblW w:w="0" w:type="auto"/>
        <w:tblInd w:w="720" w:type="dxa"/>
        <w:tblLook w:val="04A0" w:firstRow="1" w:lastRow="0" w:firstColumn="1" w:lastColumn="0" w:noHBand="0" w:noVBand="1"/>
      </w:tblPr>
      <w:tblGrid>
        <w:gridCol w:w="8856"/>
      </w:tblGrid>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 xml:space="preserve">Name: Kristina </w:t>
            </w:r>
            <w:proofErr w:type="spellStart"/>
            <w:r w:rsidRPr="001D243B">
              <w:rPr>
                <w:rFonts w:eastAsiaTheme="minorHAnsi" w:cstheme="minorBidi"/>
                <w:sz w:val="28"/>
                <w:szCs w:val="28"/>
              </w:rPr>
              <w:t>Kesely</w:t>
            </w:r>
            <w:proofErr w:type="spellEnd"/>
          </w:p>
        </w:tc>
      </w:tr>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Work phone: 494-5476</w:t>
            </w:r>
          </w:p>
        </w:tc>
      </w:tr>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Emergency phone: 219-201-0996</w:t>
            </w:r>
          </w:p>
        </w:tc>
      </w:tr>
    </w:tbl>
    <w:p w:rsidR="001D243B" w:rsidRPr="001D243B" w:rsidRDefault="001D243B" w:rsidP="001D243B">
      <w:pPr>
        <w:tabs>
          <w:tab w:val="clear" w:pos="360"/>
        </w:tabs>
        <w:spacing w:before="0" w:beforeAutospacing="0" w:after="200" w:afterAutospacing="0"/>
        <w:ind w:left="720"/>
        <w:contextualSpacing/>
        <w:rPr>
          <w:rFonts w:eastAsiaTheme="minorHAnsi" w:cstheme="minorBidi"/>
          <w:sz w:val="36"/>
          <w:szCs w:val="36"/>
        </w:rPr>
      </w:pPr>
    </w:p>
    <w:p w:rsidR="001D243B" w:rsidRPr="001D243B" w:rsidRDefault="001D243B" w:rsidP="001D243B">
      <w:pPr>
        <w:numPr>
          <w:ilvl w:val="0"/>
          <w:numId w:val="39"/>
        </w:numPr>
        <w:tabs>
          <w:tab w:val="clear" w:pos="360"/>
        </w:tabs>
        <w:spacing w:before="0" w:beforeAutospacing="0" w:after="200" w:afterAutospacing="0"/>
        <w:contextualSpacing/>
        <w:rPr>
          <w:rFonts w:eastAsiaTheme="minorHAnsi" w:cstheme="minorBidi"/>
          <w:sz w:val="36"/>
          <w:szCs w:val="36"/>
        </w:rPr>
      </w:pPr>
      <w:r w:rsidRPr="001D243B">
        <w:rPr>
          <w:rFonts w:eastAsiaTheme="minorHAnsi" w:cstheme="minorBidi"/>
          <w:sz w:val="36"/>
          <w:szCs w:val="36"/>
        </w:rPr>
        <w:t>Location of MSDSs:</w:t>
      </w:r>
    </w:p>
    <w:tbl>
      <w:tblPr>
        <w:tblStyle w:val="TableGrid1"/>
        <w:tblW w:w="0" w:type="auto"/>
        <w:tblInd w:w="720" w:type="dxa"/>
        <w:tblLook w:val="04A0" w:firstRow="1" w:lastRow="0" w:firstColumn="1" w:lastColumn="0" w:noHBand="0" w:noVBand="1"/>
      </w:tblPr>
      <w:tblGrid>
        <w:gridCol w:w="8856"/>
      </w:tblGrid>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Room: DRUG 310A</w:t>
            </w:r>
          </w:p>
        </w:tc>
      </w:tr>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r w:rsidRPr="001D243B">
              <w:rPr>
                <w:rFonts w:eastAsiaTheme="minorHAnsi" w:cstheme="minorBidi"/>
                <w:sz w:val="28"/>
                <w:szCs w:val="28"/>
              </w:rPr>
              <w:t xml:space="preserve">Location: </w:t>
            </w:r>
          </w:p>
        </w:tc>
      </w:tr>
      <w:tr w:rsidR="001D243B" w:rsidRPr="001D243B" w:rsidTr="00B73062">
        <w:tc>
          <w:tcPr>
            <w:tcW w:w="9576" w:type="dxa"/>
          </w:tcPr>
          <w:p w:rsidR="001D243B" w:rsidRPr="001D243B" w:rsidRDefault="001D243B" w:rsidP="001D243B">
            <w:pPr>
              <w:tabs>
                <w:tab w:val="clear" w:pos="360"/>
              </w:tabs>
              <w:spacing w:before="0" w:beforeAutospacing="0" w:after="0" w:afterAutospacing="0"/>
              <w:rPr>
                <w:rFonts w:eastAsiaTheme="minorHAnsi" w:cstheme="minorBidi"/>
                <w:sz w:val="28"/>
                <w:szCs w:val="28"/>
              </w:rPr>
            </w:pPr>
          </w:p>
        </w:tc>
      </w:tr>
    </w:tbl>
    <w:p w:rsidR="001D243B" w:rsidRPr="001D243B" w:rsidRDefault="001D243B" w:rsidP="001D243B">
      <w:pPr>
        <w:tabs>
          <w:tab w:val="clear" w:pos="360"/>
        </w:tabs>
        <w:spacing w:before="0" w:beforeAutospacing="0" w:after="200" w:afterAutospacing="0"/>
        <w:ind w:left="720"/>
        <w:contextualSpacing/>
        <w:rPr>
          <w:rFonts w:eastAsiaTheme="minorHAnsi" w:cstheme="minorBidi"/>
          <w:sz w:val="36"/>
          <w:szCs w:val="36"/>
        </w:rPr>
      </w:pPr>
    </w:p>
    <w:p w:rsidR="001D243B" w:rsidRPr="001D243B" w:rsidRDefault="001D243B" w:rsidP="001D243B">
      <w:pPr>
        <w:tabs>
          <w:tab w:val="clear" w:pos="360"/>
          <w:tab w:val="left" w:pos="720"/>
          <w:tab w:val="right" w:leader="underscore" w:pos="10224"/>
        </w:tabs>
        <w:spacing w:before="0" w:beforeAutospacing="0" w:after="0" w:afterAutospacing="0" w:line="240" w:lineRule="auto"/>
        <w:rPr>
          <w:rFonts w:ascii="Tahoma" w:hAnsi="Tahoma" w:cs="Tahoma"/>
          <w:sz w:val="32"/>
          <w:szCs w:val="32"/>
        </w:rPr>
        <w:sectPr w:rsidR="001D243B" w:rsidRPr="001D243B" w:rsidSect="00EB402F">
          <w:headerReference w:type="default" r:id="rId30"/>
          <w:footerReference w:type="default" r:id="rId31"/>
          <w:pgSz w:w="12240" w:h="15840" w:code="1"/>
          <w:pgMar w:top="1440" w:right="1440" w:bottom="1440" w:left="1440" w:header="288" w:footer="288" w:gutter="0"/>
          <w:cols w:space="720"/>
          <w:docGrid w:linePitch="360"/>
        </w:sectPr>
      </w:pPr>
    </w:p>
    <w:p w:rsidR="001E5039" w:rsidRPr="00BB5AD7" w:rsidRDefault="001E5039" w:rsidP="001E5039">
      <w:pPr>
        <w:pStyle w:val="Heading1"/>
        <w:numPr>
          <w:ilvl w:val="0"/>
          <w:numId w:val="0"/>
        </w:numPr>
        <w:jc w:val="center"/>
        <w:rPr>
          <w:sz w:val="48"/>
        </w:rPr>
      </w:pPr>
      <w:bookmarkStart w:id="30" w:name="_Toc391996028"/>
      <w:r w:rsidRPr="00D50F19">
        <w:rPr>
          <w:sz w:val="48"/>
        </w:rPr>
        <w:lastRenderedPageBreak/>
        <w:t xml:space="preserve">Tab 3: </w:t>
      </w:r>
      <w:r w:rsidRPr="00D50F19">
        <w:rPr>
          <w:sz w:val="48"/>
        </w:rPr>
        <w:br/>
      </w:r>
      <w:r w:rsidRPr="00D50F19">
        <w:rPr>
          <w:sz w:val="48"/>
        </w:rPr>
        <w:br/>
        <w:t>Lab-Specific Hazard Assessments</w:t>
      </w:r>
      <w:bookmarkEnd w:id="30"/>
    </w:p>
    <w:p w:rsidR="00985B1E" w:rsidRDefault="00985B1E">
      <w:pPr>
        <w:tabs>
          <w:tab w:val="clear" w:pos="360"/>
        </w:tabs>
        <w:spacing w:before="0" w:beforeAutospacing="0" w:after="200" w:afterAutospacing="0"/>
      </w:pPr>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Tr="00985B1E">
        <w:tc>
          <w:tcPr>
            <w:tcW w:w="4140" w:type="dxa"/>
            <w:tcBorders>
              <w:top w:val="single" w:sz="4" w:space="0" w:color="auto"/>
              <w:left w:val="single" w:sz="4" w:space="0" w:color="auto"/>
              <w:bottom w:val="single" w:sz="4" w:space="0" w:color="auto"/>
              <w:right w:val="single" w:sz="4" w:space="0" w:color="auto"/>
            </w:tcBorders>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 w:val="20"/>
                <w:szCs w:val="20"/>
              </w:rPr>
            </w:pPr>
            <w:r w:rsidRPr="00985B1E">
              <w:rPr>
                <w:rFonts w:ascii="Arial" w:eastAsia="SimSun" w:hAnsi="Arial"/>
                <w:sz w:val="20"/>
                <w:szCs w:val="20"/>
              </w:rPr>
              <w:lastRenderedPageBreak/>
              <w:br w:type="page"/>
              <w:t xml:space="preserve"> Supervisor (print): Philip S. Low</w:t>
            </w:r>
          </w:p>
        </w:tc>
        <w:tc>
          <w:tcPr>
            <w:tcW w:w="5220" w:type="dxa"/>
            <w:tcBorders>
              <w:top w:val="single" w:sz="4" w:space="0" w:color="auto"/>
              <w:left w:val="single" w:sz="4" w:space="0" w:color="auto"/>
              <w:bottom w:val="single" w:sz="4" w:space="0" w:color="auto"/>
              <w:right w:val="single" w:sz="4" w:space="0" w:color="auto"/>
            </w:tcBorders>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 w:val="20"/>
                <w:szCs w:val="20"/>
              </w:rPr>
            </w:pPr>
            <w:r w:rsidRPr="00985B1E">
              <w:rPr>
                <w:rFonts w:ascii="Arial" w:eastAsia="SimSun" w:hAnsi="Arial"/>
                <w:sz w:val="20"/>
                <w:szCs w:val="20"/>
              </w:rPr>
              <w:t xml:space="preserve"> Assessment Date(s): May 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Location(s) posted: </w:t>
            </w:r>
            <w:r w:rsidR="00513FA1">
              <w:rPr>
                <w:rFonts w:ascii="Arial" w:eastAsia="SimSun" w:hAnsi="Arial"/>
                <w:sz w:val="20"/>
                <w:szCs w:val="20"/>
              </w:rPr>
              <w:t>DRUG</w:t>
            </w:r>
            <w:r w:rsidRPr="00985B1E">
              <w:rPr>
                <w:rFonts w:ascii="Arial" w:eastAsia="SimSun" w:hAnsi="Arial"/>
                <w:sz w:val="20"/>
                <w:szCs w:val="20"/>
              </w:rPr>
              <w:t xml:space="preserve"> 310</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Frostbite, eye impact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Dry ice, very cold frozen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insulated gloves, skin cover to elbows/knees/throat, closed shoe w/ socks</w:t>
            </w:r>
          </w:p>
        </w:tc>
      </w:tr>
    </w:tbl>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32"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b/>
                <w:bCs/>
                <w:color w:val="FF0000"/>
                <w:szCs w:val="20"/>
              </w:rPr>
              <w:br w:type="page"/>
            </w:r>
            <w:r w:rsidRPr="00985B1E">
              <w:rPr>
                <w:rFonts w:ascii="Arial" w:eastAsia="SimSun" w:hAnsi="Arial"/>
                <w:sz w:val="20"/>
                <w:szCs w:val="20"/>
              </w:rPr>
              <w:t xml:space="preserve"> Supervisor (print):Philip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Assessment Date(s): May 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Location(s) posted: </w:t>
            </w:r>
            <w:r w:rsidR="00513FA1">
              <w:rPr>
                <w:rFonts w:ascii="Arial" w:eastAsia="SimSun" w:hAnsi="Arial"/>
                <w:sz w:val="20"/>
                <w:szCs w:val="20"/>
              </w:rPr>
              <w:t>DRUG</w:t>
            </w:r>
            <w:r w:rsidRPr="00985B1E">
              <w:rPr>
                <w:rFonts w:ascii="Arial" w:eastAsia="SimSun" w:hAnsi="Arial"/>
                <w:sz w:val="20"/>
                <w:szCs w:val="20"/>
              </w:rPr>
              <w:t xml:space="preserve"> 310A</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0"/>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0"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knees/elbows/throat,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cover to ankles/wrists/throat</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5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Add face shield covering chin</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Cryogenic liquids</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skin cover to elbows/knees/throat, closed shoe easily removed, socks.  </w:t>
            </w:r>
            <w:proofErr w:type="spellStart"/>
            <w:r w:rsidRPr="00985B1E">
              <w:rPr>
                <w:rFonts w:ascii="Arial" w:eastAsia="SimSun" w:hAnsi="Arial"/>
                <w:sz w:val="20"/>
                <w:szCs w:val="20"/>
              </w:rPr>
              <w:t>Cryogloves</w:t>
            </w:r>
            <w:proofErr w:type="spellEnd"/>
            <w:r w:rsidRPr="00985B1E">
              <w:rPr>
                <w:rFonts w:ascii="Arial" w:eastAsia="SimSun" w:hAnsi="Arial"/>
                <w:sz w:val="20"/>
                <w:szCs w:val="20"/>
              </w:rPr>
              <w:t xml:space="preserve"> for dispensing.</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Skin/eye damage, asphyxiation, body injury, frostbite,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Transport of liquid nitrogen in hallways and elevators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See cryogenic liquids; also all wheeled vessels or carts must restrain Dewar and have wheels large enough to safely traverse elevator door and scales gap.</w:t>
            </w:r>
          </w:p>
        </w:tc>
      </w:tr>
      <w:tr w:rsidR="00985B1E" w:rsidRPr="00985B1E" w:rsidTr="00B73062">
        <w:trPr>
          <w:cantSplit/>
          <w:trHeight w:val="233"/>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Self pressurizing vessels weighing &gt; 100 lb gross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Plus skin cover to wrists/throat/ankles, always position blow-off valve away from body</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Dispensing from main bulk tank</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All above and hearing protection</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Frostbite, eye impact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Dry ice, very cold frozen solids.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insulated gloves, skin cover to elbows/knees/throat, closed shoe w/ socks</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Hot liquid (</w:t>
            </w:r>
            <w:proofErr w:type="spellStart"/>
            <w:r w:rsidRPr="00985B1E">
              <w:rPr>
                <w:rFonts w:ascii="Arial" w:eastAsia="SimSun" w:hAnsi="Arial"/>
                <w:sz w:val="20"/>
                <w:szCs w:val="20"/>
              </w:rPr>
              <w:t>rxn</w:t>
            </w:r>
            <w:proofErr w:type="spellEnd"/>
            <w:r w:rsidRPr="00985B1E">
              <w:rPr>
                <w:rFonts w:ascii="Arial" w:eastAsia="SimSun" w:hAnsi="Arial"/>
                <w:sz w:val="20"/>
                <w:szCs w:val="20"/>
              </w:rPr>
              <w:t xml:space="preserve"> mixture, water bath, oil bath, autoclave, still...)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Splash goggles, insulated gloves, skin cover to knees/elbows/throat, closed shoe w/ socks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 emergency shower available in work area</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Eye damage, Erythema</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radiation</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blocking goggles, skin cover on all potentially exposed areas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Potential face UV exposure</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UV face shield</w:t>
            </w:r>
          </w:p>
        </w:tc>
      </w:tr>
    </w:tbl>
    <w:p w:rsidR="00985B1E" w:rsidRPr="00985B1E" w:rsidRDefault="00985B1E"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sectPr w:rsidR="00985B1E" w:rsidRPr="00985B1E" w:rsidSect="00985B1E">
          <w:headerReference w:type="default" r:id="rId33"/>
          <w:footerReference w:type="default" r:id="rId34"/>
          <w:headerReference w:type="first" r:id="rId35"/>
          <w:footerReference w:type="first" r:id="rId36"/>
          <w:pgSz w:w="12240" w:h="15840" w:code="1"/>
          <w:pgMar w:top="720" w:right="1440" w:bottom="720" w:left="1440" w:header="288" w:footer="288" w:gutter="0"/>
          <w:cols w:space="720"/>
          <w:noEndnote/>
          <w:titlePg/>
        </w:sect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lastRenderedPageBreak/>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Infectious disease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Human blood, cells, tissue, body fluids or materials derived from same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"exam" gloves, skin cover on all potentially exposed areas, shoes/socks, work at Biosafety Level II.</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Liquid with </w:t>
            </w:r>
            <w:proofErr w:type="spellStart"/>
            <w:r w:rsidRPr="00985B1E">
              <w:rPr>
                <w:rFonts w:ascii="Arial" w:eastAsia="SimSun" w:hAnsi="Arial"/>
                <w:sz w:val="20"/>
                <w:szCs w:val="20"/>
              </w:rPr>
              <w:t>vol</w:t>
            </w:r>
            <w:proofErr w:type="spellEnd"/>
            <w:r w:rsidRPr="00985B1E">
              <w:rPr>
                <w:rFonts w:ascii="Arial" w:eastAsia="SimSun" w:hAnsi="Arial"/>
                <w:sz w:val="20"/>
                <w:szCs w:val="20"/>
              </w:rPr>
              <w:t xml:space="preserve"> &gt; 1 mL</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splash goggles, skin cover to throat/wrists/ankles</w:t>
            </w:r>
          </w:p>
        </w:tc>
      </w:tr>
      <w:tr w:rsidR="00985B1E" w:rsidRPr="00985B1E" w:rsidTr="00B73062">
        <w:trPr>
          <w:cantSplit/>
          <w:trHeight w:val="30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airborne dust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Hazardous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goggles for large quantities, chemical resistant gloves, skin cover to elbows/knees/throat, closed shoes/socks</w:t>
            </w:r>
          </w:p>
        </w:tc>
      </w:tr>
      <w:tr w:rsidR="00985B1E" w:rsidRPr="00985B1E" w:rsidTr="00B73062">
        <w:trPr>
          <w:cantSplit/>
          <w:trHeight w:val="91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&gt; 100 g any hazardous solid,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&gt; 1 g "chemical requiring designated area," (list at REM web site</w:t>
            </w:r>
            <w:r w:rsidRPr="00985B1E">
              <w:rPr>
                <w:rFonts w:ascii="Arial" w:eastAsia="SimSun" w:hAnsi="Arial"/>
                <w:sz w:val="20"/>
                <w:szCs w:val="20"/>
                <w:vertAlign w:val="superscript"/>
              </w:rPr>
              <w:t>(g)</w:t>
            </w:r>
            <w:r w:rsidRPr="00985B1E">
              <w:rPr>
                <w:rFonts w:ascii="Arial" w:eastAsia="SimSun" w:hAnsi="Arial"/>
                <w:sz w:val="20"/>
                <w:szCs w:val="20"/>
              </w:rPr>
              <w:t>)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High potential for airborne particles</w:t>
            </w:r>
          </w:p>
        </w:tc>
        <w:tc>
          <w:tcPr>
            <w:tcW w:w="3643" w:type="dxa"/>
            <w:tcBorders>
              <w:bottom w:val="single" w:sz="4" w:space="0" w:color="auto"/>
            </w:tcBorders>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except skin cover to wrists/ankles, and only work in hood</w:t>
            </w:r>
          </w:p>
        </w:tc>
      </w:tr>
    </w:tbl>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37"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Pr="00985B1E" w:rsidRDefault="005F6FA8" w:rsidP="00985B1E">
      <w:pPr>
        <w:tabs>
          <w:tab w:val="clear" w:pos="360"/>
        </w:tabs>
        <w:spacing w:before="80" w:beforeAutospacing="0" w:after="0" w:afterAutospacing="0" w:line="240" w:lineRule="auto"/>
        <w:rPr>
          <w:rFonts w:ascii="Arial" w:eastAsia="SimSun" w:hAnsi="Arial" w:cs="Times New Roman"/>
          <w:b/>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b/>
                <w:bCs/>
                <w:color w:val="FF0000"/>
                <w:szCs w:val="20"/>
              </w:rPr>
              <w:lastRenderedPageBreak/>
              <w:br w:type="page"/>
            </w:r>
            <w:r w:rsidRPr="00985B1E">
              <w:rPr>
                <w:rFonts w:ascii="Arial" w:eastAsia="SimSun" w:hAnsi="Arial"/>
                <w:sz w:val="20"/>
                <w:szCs w:val="20"/>
              </w:rPr>
              <w:t xml:space="preserve"> Supervisor (print):Philip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Assessment Date(s): May 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Location(s) posted: </w:t>
            </w:r>
            <w:r w:rsidR="00513FA1">
              <w:rPr>
                <w:rFonts w:ascii="Arial" w:eastAsia="SimSun" w:hAnsi="Arial"/>
                <w:sz w:val="20"/>
                <w:szCs w:val="20"/>
              </w:rPr>
              <w:t>DRUG</w:t>
            </w:r>
            <w:r w:rsidRPr="00985B1E">
              <w:rPr>
                <w:rFonts w:ascii="Arial" w:eastAsia="SimSun" w:hAnsi="Arial"/>
                <w:sz w:val="20"/>
                <w:szCs w:val="20"/>
              </w:rPr>
              <w:t xml:space="preserve"> 310B</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0"/>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0"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ankles/elbows/throat,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cover to ankles/wrists/throat</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5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Add face shield covering chin</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Cryogenic liquids</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skin cover to elbows/knees/throat, closed shoe easily removed, socks.  </w:t>
            </w:r>
            <w:proofErr w:type="spellStart"/>
            <w:r w:rsidRPr="00985B1E">
              <w:rPr>
                <w:rFonts w:ascii="Arial" w:eastAsia="SimSun" w:hAnsi="Arial"/>
                <w:sz w:val="20"/>
                <w:szCs w:val="20"/>
              </w:rPr>
              <w:t>Cryogloves</w:t>
            </w:r>
            <w:proofErr w:type="spellEnd"/>
            <w:r w:rsidRPr="00985B1E">
              <w:rPr>
                <w:rFonts w:ascii="Arial" w:eastAsia="SimSun" w:hAnsi="Arial"/>
                <w:sz w:val="20"/>
                <w:szCs w:val="20"/>
              </w:rPr>
              <w:t xml:space="preserve"> for dispensing.</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Skin/eye damage, asphyxiation, body injury, frostbite,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Transport of liquid nitrogen in hallways and elevators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See cryogenic liquids; also all wheeled vessels or carts must restrain Dewar and have wheels large enough to safely traverse elevator door and scales gap.</w:t>
            </w:r>
          </w:p>
        </w:tc>
      </w:tr>
      <w:tr w:rsidR="00985B1E" w:rsidRPr="00985B1E" w:rsidTr="00B73062">
        <w:trPr>
          <w:cantSplit/>
          <w:trHeight w:val="233"/>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Self pressurizing vessels weighing &gt; 100 lb gross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Plus skin cover to wrists/throat/ankles, always position blow-off valve away from body</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Dispensing from main bulk tank</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All above and hearing protection</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Frostbite, eye impact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Dry ice, very cold frozen solids.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insulated gloves, skin cover to elbows/knees/throat, closed shoe w/ socks</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Hot liquid (</w:t>
            </w:r>
            <w:proofErr w:type="spellStart"/>
            <w:r w:rsidRPr="00985B1E">
              <w:rPr>
                <w:rFonts w:ascii="Arial" w:eastAsia="SimSun" w:hAnsi="Arial"/>
                <w:sz w:val="20"/>
                <w:szCs w:val="20"/>
              </w:rPr>
              <w:t>rxn</w:t>
            </w:r>
            <w:proofErr w:type="spellEnd"/>
            <w:r w:rsidRPr="00985B1E">
              <w:rPr>
                <w:rFonts w:ascii="Arial" w:eastAsia="SimSun" w:hAnsi="Arial"/>
                <w:sz w:val="20"/>
                <w:szCs w:val="20"/>
              </w:rPr>
              <w:t xml:space="preserve"> mixture, water bath, oil bath, autoclave, still...)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Splash goggles, insulated gloves, skin cover to knees/elbows/throat, closed shoe w/ socks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 emergency shower available in work area</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Eye damage, Erythema</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radiation</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blocking goggles, skin cover on all potentially exposed areas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Potential face UV exposure</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UV face shield</w:t>
            </w:r>
          </w:p>
        </w:tc>
      </w:tr>
    </w:tbl>
    <w:p w:rsidR="00985B1E" w:rsidRDefault="00985B1E"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1D4154" w:rsidRPr="00985B1E" w:rsidRDefault="001D4154"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p w:rsidR="00985B1E" w:rsidRPr="00985B1E" w:rsidRDefault="00985B1E"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lastRenderedPageBreak/>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Infectious disease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Human blood, cells, tissue, body fluids or materials derived from same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"exam" gloves, skin cover on all potentially exposed areas, shoes/socks, work at Biosafety Level II.</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Liquid with </w:t>
            </w:r>
            <w:proofErr w:type="spellStart"/>
            <w:r w:rsidRPr="00985B1E">
              <w:rPr>
                <w:rFonts w:ascii="Arial" w:eastAsia="SimSun" w:hAnsi="Arial"/>
                <w:sz w:val="20"/>
                <w:szCs w:val="20"/>
              </w:rPr>
              <w:t>vol</w:t>
            </w:r>
            <w:proofErr w:type="spellEnd"/>
            <w:r w:rsidRPr="00985B1E">
              <w:rPr>
                <w:rFonts w:ascii="Arial" w:eastAsia="SimSun" w:hAnsi="Arial"/>
                <w:sz w:val="20"/>
                <w:szCs w:val="20"/>
              </w:rPr>
              <w:t xml:space="preserve"> &gt; 1 mL</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splash goggles, skin cover to throat/wrists/ankles</w:t>
            </w:r>
          </w:p>
        </w:tc>
      </w:tr>
      <w:tr w:rsidR="00985B1E" w:rsidRPr="00985B1E" w:rsidTr="00B73062">
        <w:trPr>
          <w:cantSplit/>
          <w:trHeight w:val="30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airborne dust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Hazardous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goggles for large quantities, chemical resistant gloves, skin cover to elbows/knees/throat, closed shoes/socks</w:t>
            </w:r>
          </w:p>
        </w:tc>
      </w:tr>
      <w:tr w:rsidR="00985B1E" w:rsidRPr="00985B1E" w:rsidTr="00B73062">
        <w:trPr>
          <w:cantSplit/>
          <w:trHeight w:val="91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&gt; 100 g any hazardous solid,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&gt; 1 g "chemical requiring designated area," (list at REM web site</w:t>
            </w:r>
            <w:r w:rsidRPr="00985B1E">
              <w:rPr>
                <w:rFonts w:ascii="Arial" w:eastAsia="SimSun" w:hAnsi="Arial"/>
                <w:sz w:val="20"/>
                <w:szCs w:val="20"/>
                <w:vertAlign w:val="superscript"/>
              </w:rPr>
              <w:t>(g)</w:t>
            </w:r>
            <w:r w:rsidRPr="00985B1E">
              <w:rPr>
                <w:rFonts w:ascii="Arial" w:eastAsia="SimSun" w:hAnsi="Arial"/>
                <w:sz w:val="20"/>
                <w:szCs w:val="20"/>
              </w:rPr>
              <w:t>)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High potential for airborne particles</w:t>
            </w:r>
          </w:p>
        </w:tc>
        <w:tc>
          <w:tcPr>
            <w:tcW w:w="3643" w:type="dxa"/>
            <w:tcBorders>
              <w:bottom w:val="single" w:sz="4" w:space="0" w:color="auto"/>
            </w:tcBorders>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except skin cover to wrists/ankles, and only work in hood</w:t>
            </w:r>
          </w:p>
        </w:tc>
      </w:tr>
    </w:tbl>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38"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5F6FA8" w:rsidRDefault="005F6FA8"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0" w:beforeAutospacing="0" w:after="0" w:afterAutospacing="0" w:line="240" w:lineRule="auto"/>
        <w:rPr>
          <w:rFonts w:ascii="Arial" w:eastAsia="SimSun" w:hAnsi="Arial"/>
          <w:sz w:val="16"/>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b/>
                <w:bCs/>
                <w:color w:val="FF0000"/>
                <w:szCs w:val="20"/>
              </w:rPr>
              <w:lastRenderedPageBreak/>
              <w:br w:type="page"/>
            </w:r>
            <w:r w:rsidRPr="00985B1E">
              <w:rPr>
                <w:rFonts w:ascii="Arial" w:eastAsia="SimSun" w:hAnsi="Arial"/>
                <w:sz w:val="20"/>
                <w:szCs w:val="20"/>
              </w:rPr>
              <w:t xml:space="preserve"> Supervisor (print):Philip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Assessment Date(s): May 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Location(s) posted: </w:t>
            </w:r>
            <w:r w:rsidR="00513FA1">
              <w:rPr>
                <w:rFonts w:ascii="Arial" w:eastAsia="SimSun" w:hAnsi="Arial"/>
                <w:sz w:val="20"/>
                <w:szCs w:val="20"/>
              </w:rPr>
              <w:t>DRUG</w:t>
            </w:r>
            <w:r w:rsidRPr="00985B1E">
              <w:rPr>
                <w:rFonts w:ascii="Arial" w:eastAsia="SimSun" w:hAnsi="Arial"/>
                <w:sz w:val="20"/>
                <w:szCs w:val="20"/>
              </w:rPr>
              <w:t xml:space="preserve"> 310C</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0"/>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0"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ankles/elbows/throat,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cover to ankles/wrists/throat</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5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Add face shield covering chin</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Cryogenic liquids</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skin cover to elbows/knees/throat, closed shoe easily removed, socks.  </w:t>
            </w:r>
            <w:proofErr w:type="spellStart"/>
            <w:r w:rsidRPr="00985B1E">
              <w:rPr>
                <w:rFonts w:ascii="Arial" w:eastAsia="SimSun" w:hAnsi="Arial"/>
                <w:sz w:val="20"/>
                <w:szCs w:val="20"/>
              </w:rPr>
              <w:t>Cryogloves</w:t>
            </w:r>
            <w:proofErr w:type="spellEnd"/>
            <w:r w:rsidRPr="00985B1E">
              <w:rPr>
                <w:rFonts w:ascii="Arial" w:eastAsia="SimSun" w:hAnsi="Arial"/>
                <w:sz w:val="20"/>
                <w:szCs w:val="20"/>
              </w:rPr>
              <w:t xml:space="preserve"> for dispensing.</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Skin/eye damage, asphyxiation, body injury, frostbite,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Transport of liquid nitrogen in hallways and elevators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See cryogenic liquids; also all wheeled vessels or carts must restrain Dewar and have wheels large enough to safely traverse elevator door and scales gap.</w:t>
            </w:r>
          </w:p>
        </w:tc>
      </w:tr>
      <w:tr w:rsidR="00985B1E" w:rsidRPr="00985B1E" w:rsidTr="00B73062">
        <w:trPr>
          <w:cantSplit/>
          <w:trHeight w:val="233"/>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Self pressurizing vessels weighing &gt; 100 lb gross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Plus skin cover to wrists/throat/ankles, always position blow-off valve away from body</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Dispensing from main bulk tank</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All above and hearing protection</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Frostbite, eye impact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Dry ice, very cold frozen solids.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insulated gloves, skin cover to elbows/knees/throat, closed shoe w/ socks</w:t>
            </w:r>
          </w:p>
        </w:tc>
      </w:tr>
      <w:tr w:rsidR="00985B1E" w:rsidRPr="00985B1E" w:rsidTr="00B73062">
        <w:trPr>
          <w:cantSplit/>
          <w:trHeight w:val="232"/>
        </w:trPr>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Eye damage, Erythema</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radiation</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blocking goggles, skin cover on all potentially exposed areas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Potential face UV exposure</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UV face shield</w:t>
            </w:r>
          </w:p>
        </w:tc>
      </w:tr>
    </w:tbl>
    <w:p w:rsidR="00985B1E" w:rsidRPr="00985B1E" w:rsidRDefault="00985B1E"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985B1E" w:rsidRDefault="00985B1E"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Pr="00985B1E"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lastRenderedPageBreak/>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Infectious disease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Human blood, cells, tissue, body fluids or materials derived from same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"exam" gloves, skin cover on all potentially exposed areas, shoes/socks, work at Biosafety Level II.</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Liquid with </w:t>
            </w:r>
            <w:proofErr w:type="spellStart"/>
            <w:r w:rsidRPr="00985B1E">
              <w:rPr>
                <w:rFonts w:ascii="Arial" w:eastAsia="SimSun" w:hAnsi="Arial"/>
                <w:sz w:val="20"/>
                <w:szCs w:val="20"/>
              </w:rPr>
              <w:t>vol</w:t>
            </w:r>
            <w:proofErr w:type="spellEnd"/>
            <w:r w:rsidRPr="00985B1E">
              <w:rPr>
                <w:rFonts w:ascii="Arial" w:eastAsia="SimSun" w:hAnsi="Arial"/>
                <w:sz w:val="20"/>
                <w:szCs w:val="20"/>
              </w:rPr>
              <w:t xml:space="preserve"> &gt; 1 mL</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splash goggles, skin cover to throat/wrists/ankles</w:t>
            </w:r>
          </w:p>
        </w:tc>
      </w:tr>
      <w:tr w:rsidR="00985B1E" w:rsidRPr="00985B1E" w:rsidTr="00B73062">
        <w:trPr>
          <w:cantSplit/>
          <w:trHeight w:val="30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airborne dust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Hazardous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goggles for large quantities, chemical resistant gloves, skin cover to elbows/knees/throat, closed shoes/socks</w:t>
            </w:r>
          </w:p>
        </w:tc>
      </w:tr>
      <w:tr w:rsidR="00985B1E" w:rsidRPr="00985B1E" w:rsidTr="00B73062">
        <w:trPr>
          <w:cantSplit/>
          <w:trHeight w:val="91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&gt; 100 g any hazardous solid,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&gt; 1 g "chemical requiring designated area," (list at REM web site</w:t>
            </w:r>
            <w:r w:rsidRPr="00985B1E">
              <w:rPr>
                <w:rFonts w:ascii="Arial" w:eastAsia="SimSun" w:hAnsi="Arial"/>
                <w:sz w:val="20"/>
                <w:szCs w:val="20"/>
                <w:vertAlign w:val="superscript"/>
              </w:rPr>
              <w:t>(g)</w:t>
            </w:r>
            <w:r w:rsidRPr="00985B1E">
              <w:rPr>
                <w:rFonts w:ascii="Arial" w:eastAsia="SimSun" w:hAnsi="Arial"/>
                <w:sz w:val="20"/>
                <w:szCs w:val="20"/>
              </w:rPr>
              <w:t>)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High potential for airborne particles</w:t>
            </w:r>
          </w:p>
        </w:tc>
        <w:tc>
          <w:tcPr>
            <w:tcW w:w="3643" w:type="dxa"/>
            <w:tcBorders>
              <w:bottom w:val="single" w:sz="4" w:space="0" w:color="auto"/>
            </w:tcBorders>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except skin cover to wrists/ankles, and only work in hood</w:t>
            </w:r>
          </w:p>
        </w:tc>
      </w:tr>
    </w:tbl>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39"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sectPr w:rsidR="00985B1E" w:rsidRPr="00985B1E" w:rsidSect="002C08AC">
          <w:headerReference w:type="default" r:id="rId40"/>
          <w:footerReference w:type="default" r:id="rId41"/>
          <w:headerReference w:type="first" r:id="rId42"/>
          <w:footerReference w:type="first" r:id="rId43"/>
          <w:type w:val="nextColumn"/>
          <w:pgSz w:w="12240" w:h="15840" w:code="1"/>
          <w:pgMar w:top="720" w:right="1440" w:bottom="720" w:left="1440" w:header="288" w:footer="288" w:gutter="0"/>
          <w:cols w:space="720"/>
          <w:noEndnote/>
          <w:titlePg/>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b/>
                <w:bCs/>
                <w:color w:val="FF0000"/>
                <w:szCs w:val="20"/>
              </w:rPr>
              <w:lastRenderedPageBreak/>
              <w:br w:type="page"/>
            </w:r>
            <w:r w:rsidRPr="00985B1E">
              <w:rPr>
                <w:rFonts w:ascii="Arial" w:eastAsia="SimSun" w:hAnsi="Arial"/>
                <w:sz w:val="20"/>
                <w:szCs w:val="20"/>
              </w:rPr>
              <w:t xml:space="preserve"> Supervisor (print):Philip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Assessment Date(s): May 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Location(s) posted: </w:t>
            </w:r>
            <w:r w:rsidR="00513FA1">
              <w:rPr>
                <w:rFonts w:ascii="Arial" w:eastAsia="SimSun" w:hAnsi="Arial"/>
                <w:sz w:val="20"/>
                <w:szCs w:val="20"/>
              </w:rPr>
              <w:t>DRUG</w:t>
            </w:r>
            <w:r w:rsidRPr="00985B1E">
              <w:rPr>
                <w:rFonts w:ascii="Arial" w:eastAsia="SimSun" w:hAnsi="Arial"/>
                <w:sz w:val="20"/>
                <w:szCs w:val="20"/>
              </w:rPr>
              <w:t xml:space="preserve"> 310D</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0"/>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0"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Skin/eye damage, poisoning, inhalation of vapor or aerosol</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ankles/elbows/throat,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cover to ankles/wrists/throat</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5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Add face shield covering chin</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r>
    </w:tbl>
    <w:p w:rsidR="00985B1E" w:rsidRPr="00985B1E" w:rsidRDefault="00985B1E" w:rsidP="00985B1E">
      <w:pPr>
        <w:tabs>
          <w:tab w:val="clear" w:pos="360"/>
        </w:tabs>
        <w:spacing w:before="0" w:beforeAutospacing="0" w:after="0" w:afterAutospacing="0" w:line="240" w:lineRule="auto"/>
        <w:rPr>
          <w:rFonts w:ascii="Times New Roman" w:eastAsia="SimSun" w:hAnsi="Times New Roman" w:cs="Times New Roman"/>
          <w:vanish/>
          <w:szCs w:val="20"/>
        </w:rPr>
      </w:pPr>
    </w:p>
    <w:tbl>
      <w:tblPr>
        <w:tblpPr w:leftFromText="180" w:rightFromText="180" w:vertAnchor="text" w:horzAnchor="margin" w:tblpX="150"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rPr>
          <w:cantSplit/>
          <w:trHeight w:val="30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airborne dust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Hazardous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goggles for large quantities, chemical resistant gloves, skin cover to elbows/knees/throat, closed shoes/socks</w:t>
            </w:r>
          </w:p>
        </w:tc>
      </w:tr>
      <w:tr w:rsidR="00985B1E" w:rsidRPr="00985B1E" w:rsidTr="00B73062">
        <w:trPr>
          <w:cantSplit/>
          <w:trHeight w:val="91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&gt; 100 g any hazardous solid,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&gt; 1 g "chemical requiring designated area," (list at REM web site</w:t>
            </w:r>
            <w:r w:rsidRPr="00985B1E">
              <w:rPr>
                <w:rFonts w:ascii="Arial" w:eastAsia="SimSun" w:hAnsi="Arial"/>
                <w:sz w:val="20"/>
                <w:szCs w:val="20"/>
                <w:vertAlign w:val="superscript"/>
              </w:rPr>
              <w:t>(g)</w:t>
            </w:r>
            <w:r w:rsidRPr="00985B1E">
              <w:rPr>
                <w:rFonts w:ascii="Arial" w:eastAsia="SimSun" w:hAnsi="Arial"/>
                <w:sz w:val="20"/>
                <w:szCs w:val="20"/>
              </w:rPr>
              <w:t>)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High potential for airborne particles</w:t>
            </w:r>
          </w:p>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643" w:type="dxa"/>
            <w:tcBorders>
              <w:bottom w:val="single" w:sz="4" w:space="0" w:color="auto"/>
            </w:tcBorders>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except skin cover to wrists/ankles, and only work in hood</w:t>
            </w:r>
          </w:p>
        </w:tc>
      </w:tr>
    </w:tbl>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44"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85B1E" w:rsidRPr="00985B1E" w:rsidRDefault="00985B1E" w:rsidP="00985B1E">
      <w:pPr>
        <w:spacing w:before="0" w:beforeAutospacing="0" w:after="0" w:afterAutospacing="0" w:line="240" w:lineRule="auto"/>
        <w:ind w:left="360" w:hanging="360"/>
        <w:rPr>
          <w:rFonts w:ascii="Arial" w:eastAsia="SimSun" w:hAnsi="Arial"/>
          <w:szCs w:val="20"/>
        </w:rPr>
      </w:pPr>
    </w:p>
    <w:p w:rsidR="00985B1E" w:rsidRPr="00985B1E" w:rsidRDefault="00985B1E" w:rsidP="00985B1E">
      <w:pPr>
        <w:spacing w:before="0" w:beforeAutospacing="0" w:after="0" w:afterAutospacing="0" w:line="240" w:lineRule="auto"/>
        <w:ind w:left="360" w:hanging="360"/>
        <w:rPr>
          <w:rFonts w:ascii="Arial" w:eastAsia="SimSun" w:hAnsi="Arial"/>
          <w:szCs w:val="20"/>
        </w:rPr>
      </w:pPr>
    </w:p>
    <w:p w:rsidR="00985B1E" w:rsidRPr="00985B1E" w:rsidRDefault="00985B1E" w:rsidP="00985B1E">
      <w:pPr>
        <w:spacing w:before="0" w:beforeAutospacing="0" w:after="0" w:afterAutospacing="0" w:line="240" w:lineRule="auto"/>
        <w:ind w:left="360" w:hanging="360"/>
        <w:rPr>
          <w:rFonts w:ascii="Arial" w:eastAsia="SimSun" w:hAnsi="Arial"/>
          <w:szCs w:val="20"/>
        </w:rPr>
      </w:pPr>
    </w:p>
    <w:p w:rsidR="00985B1E" w:rsidRPr="00985B1E" w:rsidRDefault="00985B1E" w:rsidP="00985B1E">
      <w:pPr>
        <w:spacing w:before="0" w:beforeAutospacing="0" w:after="0" w:afterAutospacing="0" w:line="240" w:lineRule="auto"/>
        <w:ind w:left="360" w:hanging="360"/>
        <w:rPr>
          <w:rFonts w:ascii="Arial" w:eastAsia="SimSun" w:hAnsi="Arial"/>
          <w:szCs w:val="20"/>
        </w:rPr>
      </w:pPr>
    </w:p>
    <w:p w:rsidR="00985B1E" w:rsidRPr="00985B1E" w:rsidRDefault="00985B1E" w:rsidP="00985B1E">
      <w:pPr>
        <w:spacing w:before="0" w:beforeAutospacing="0" w:after="0" w:afterAutospacing="0" w:line="240" w:lineRule="auto"/>
        <w:ind w:left="360" w:hanging="360"/>
        <w:rPr>
          <w:rFonts w:ascii="Arial" w:eastAsia="SimSun" w:hAnsi="Arial"/>
          <w:szCs w:val="20"/>
        </w:rPr>
      </w:pPr>
    </w:p>
    <w:p w:rsidR="00985B1E" w:rsidRPr="00985B1E" w:rsidRDefault="00985B1E"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b/>
                <w:bCs/>
                <w:color w:val="FF0000"/>
                <w:szCs w:val="20"/>
              </w:rPr>
              <w:br w:type="page"/>
            </w:r>
            <w:r w:rsidRPr="00985B1E">
              <w:rPr>
                <w:rFonts w:ascii="Arial" w:eastAsia="SimSun" w:hAnsi="Arial"/>
                <w:sz w:val="20"/>
                <w:szCs w:val="20"/>
              </w:rPr>
              <w:t xml:space="preserve"> Supervisor (print): 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Assessment Date(s): May 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lastRenderedPageBreak/>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Location(s) posted: </w:t>
            </w:r>
            <w:r w:rsidR="00513FA1">
              <w:rPr>
                <w:rFonts w:ascii="Arial" w:eastAsia="SimSun" w:hAnsi="Arial"/>
                <w:sz w:val="20"/>
                <w:szCs w:val="20"/>
              </w:rPr>
              <w:t>DRUG</w:t>
            </w:r>
            <w:r w:rsidRPr="00985B1E">
              <w:rPr>
                <w:rFonts w:ascii="Arial" w:eastAsia="SimSun" w:hAnsi="Arial"/>
                <w:sz w:val="20"/>
                <w:szCs w:val="20"/>
              </w:rPr>
              <w:t xml:space="preserve"> 310F</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0"/>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0"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knees/elbows/throat,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cover to ankles/wrists/throat</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5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Add face shield covering chin</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Cryogenic liquids</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skin cover to elbows/knees/throat, closed shoe easily removed, socks.  </w:t>
            </w:r>
            <w:proofErr w:type="spellStart"/>
            <w:r w:rsidRPr="00985B1E">
              <w:rPr>
                <w:rFonts w:ascii="Arial" w:eastAsia="SimSun" w:hAnsi="Arial"/>
                <w:sz w:val="20"/>
                <w:szCs w:val="20"/>
              </w:rPr>
              <w:t>Cryogloves</w:t>
            </w:r>
            <w:proofErr w:type="spellEnd"/>
            <w:r w:rsidRPr="00985B1E">
              <w:rPr>
                <w:rFonts w:ascii="Arial" w:eastAsia="SimSun" w:hAnsi="Arial"/>
                <w:sz w:val="20"/>
                <w:szCs w:val="20"/>
              </w:rPr>
              <w:t xml:space="preserve"> for dispensing.</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 emergency shower available in work area</w:t>
            </w:r>
          </w:p>
        </w:tc>
      </w:tr>
    </w:tbl>
    <w:p w:rsidR="00985B1E" w:rsidRDefault="00985B1E"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1D4154" w:rsidRPr="00985B1E" w:rsidRDefault="001D4154"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p w:rsidR="00985B1E" w:rsidRPr="00985B1E" w:rsidRDefault="00985B1E" w:rsidP="00985B1E">
      <w:pPr>
        <w:tabs>
          <w:tab w:val="clear" w:pos="360"/>
          <w:tab w:val="left" w:pos="1950"/>
          <w:tab w:val="left" w:pos="5550"/>
          <w:tab w:val="left" w:pos="9510"/>
        </w:tabs>
        <w:spacing w:before="0" w:beforeAutospacing="0" w:after="0" w:afterAutospacing="0" w:line="240" w:lineRule="auto"/>
        <w:rPr>
          <w:rFonts w:ascii="Arial" w:eastAsia="SimSun" w:hAnsi="Arial"/>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 xml:space="preserve">(hands-on work or being </w:t>
            </w:r>
            <w:r w:rsidRPr="00985B1E">
              <w:rPr>
                <w:rFonts w:ascii="Arial" w:eastAsia="SimSun" w:hAnsi="Arial"/>
                <w:szCs w:val="20"/>
              </w:rPr>
              <w:lastRenderedPageBreak/>
              <w:t>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lastRenderedPageBreak/>
              <w:t>Minimum Requirements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lastRenderedPageBreak/>
              <w:t xml:space="preserve">Infectious disease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Human blood, cells, tissue, body fluids or materials derived from same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"exam" gloves, skin cover on all potentially exposed areas, shoes/socks, work at Biosafety Level II.</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Liquid with </w:t>
            </w:r>
            <w:proofErr w:type="spellStart"/>
            <w:r w:rsidRPr="00985B1E">
              <w:rPr>
                <w:rFonts w:ascii="Arial" w:eastAsia="SimSun" w:hAnsi="Arial"/>
                <w:sz w:val="20"/>
                <w:szCs w:val="20"/>
              </w:rPr>
              <w:t>vol</w:t>
            </w:r>
            <w:proofErr w:type="spellEnd"/>
            <w:r w:rsidRPr="00985B1E">
              <w:rPr>
                <w:rFonts w:ascii="Arial" w:eastAsia="SimSun" w:hAnsi="Arial"/>
                <w:sz w:val="20"/>
                <w:szCs w:val="20"/>
              </w:rPr>
              <w:t xml:space="preserve"> &gt; 1 mL</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splash goggles, skin cover to throat/wrists/ankles</w:t>
            </w:r>
          </w:p>
        </w:tc>
      </w:tr>
      <w:tr w:rsidR="00985B1E" w:rsidRPr="00985B1E" w:rsidTr="00B73062">
        <w:trPr>
          <w:cantSplit/>
          <w:trHeight w:val="30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airborne dust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Hazardous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goggles for large quantities, chemical resistant gloves, skin cover to elbows/knees/throat, closed shoes/socks</w:t>
            </w:r>
          </w:p>
        </w:tc>
      </w:tr>
      <w:tr w:rsidR="00985B1E" w:rsidRPr="00985B1E" w:rsidTr="00B73062">
        <w:trPr>
          <w:cantSplit/>
          <w:trHeight w:val="91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&gt; 100 g any hazardous solid,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&gt; 1 g "chemical requiring designated area," (list at REM web site</w:t>
            </w:r>
            <w:r w:rsidRPr="00985B1E">
              <w:rPr>
                <w:rFonts w:ascii="Arial" w:eastAsia="SimSun" w:hAnsi="Arial"/>
                <w:sz w:val="20"/>
                <w:szCs w:val="20"/>
                <w:vertAlign w:val="superscript"/>
              </w:rPr>
              <w:t>(g)</w:t>
            </w:r>
            <w:r w:rsidRPr="00985B1E">
              <w:rPr>
                <w:rFonts w:ascii="Arial" w:eastAsia="SimSun" w:hAnsi="Arial"/>
                <w:sz w:val="20"/>
                <w:szCs w:val="20"/>
              </w:rPr>
              <w:t>)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High potential for airborne particles</w:t>
            </w:r>
          </w:p>
        </w:tc>
        <w:tc>
          <w:tcPr>
            <w:tcW w:w="3643" w:type="dxa"/>
            <w:tcBorders>
              <w:bottom w:val="single" w:sz="4" w:space="0" w:color="auto"/>
            </w:tcBorders>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except skin cover to wrists/ankles, and only work in hood</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Cell damage, area contamination</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Radioactive materials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Shielding and badging requirements prescribed in specific isotope SOP, use all appropriate chemical and/or biological safety personal protection</w:t>
            </w:r>
          </w:p>
        </w:tc>
      </w:tr>
    </w:tbl>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Chemicals requiring designated areas: full list is at http://www.purdue.edu//rem/home/booklets/crdalist.pdf</w:t>
      </w:r>
    </w:p>
    <w:p w:rsidR="00985B1E" w:rsidRPr="00985B1E" w:rsidRDefault="00985B1E" w:rsidP="00985B1E">
      <w:pPr>
        <w:spacing w:before="0" w:beforeAutospacing="0" w:after="0" w:afterAutospacing="0" w:line="240" w:lineRule="auto"/>
        <w:ind w:left="360" w:hanging="360"/>
        <w:rPr>
          <w:rFonts w:ascii="Arial" w:eastAsia="SimSun" w:hAnsi="Arial"/>
          <w:szCs w:val="20"/>
        </w:rPr>
      </w:pPr>
    </w:p>
    <w:p w:rsidR="00985B1E" w:rsidRDefault="00985B1E" w:rsidP="00985B1E">
      <w:pPr>
        <w:spacing w:before="0" w:beforeAutospacing="0" w:after="0" w:afterAutospacing="0" w:line="240" w:lineRule="auto"/>
        <w:ind w:left="360" w:hanging="360"/>
        <w:rPr>
          <w:rFonts w:ascii="Arial" w:eastAsia="SimSun" w:hAnsi="Arial"/>
          <w:szCs w:val="20"/>
        </w:rPr>
      </w:pPr>
    </w:p>
    <w:p w:rsidR="005F6FA8" w:rsidRDefault="005F6FA8" w:rsidP="00985B1E">
      <w:pPr>
        <w:spacing w:before="0" w:beforeAutospacing="0" w:after="0" w:afterAutospacing="0" w:line="240" w:lineRule="auto"/>
        <w:ind w:left="360" w:hanging="360"/>
        <w:rPr>
          <w:rFonts w:ascii="Arial" w:eastAsia="SimSun" w:hAnsi="Arial"/>
          <w:szCs w:val="20"/>
        </w:rPr>
      </w:pPr>
    </w:p>
    <w:p w:rsidR="005F6FA8" w:rsidRDefault="005F6FA8" w:rsidP="00985B1E">
      <w:pPr>
        <w:spacing w:before="0" w:beforeAutospacing="0" w:after="0" w:afterAutospacing="0" w:line="240" w:lineRule="auto"/>
        <w:ind w:left="360" w:hanging="360"/>
        <w:rPr>
          <w:rFonts w:ascii="Arial" w:eastAsia="SimSun" w:hAnsi="Arial"/>
          <w:szCs w:val="20"/>
        </w:rPr>
      </w:pPr>
    </w:p>
    <w:p w:rsidR="005F6FA8" w:rsidRDefault="005F6FA8" w:rsidP="00985B1E">
      <w:pPr>
        <w:spacing w:before="0" w:beforeAutospacing="0" w:after="0" w:afterAutospacing="0" w:line="240" w:lineRule="auto"/>
        <w:ind w:left="360" w:hanging="360"/>
        <w:rPr>
          <w:rFonts w:ascii="Arial" w:eastAsia="SimSun" w:hAnsi="Arial"/>
          <w:szCs w:val="20"/>
        </w:rPr>
      </w:pPr>
    </w:p>
    <w:p w:rsidR="005F6FA8" w:rsidRDefault="005F6FA8" w:rsidP="00985B1E">
      <w:pPr>
        <w:spacing w:before="0" w:beforeAutospacing="0" w:after="0" w:afterAutospacing="0" w:line="240" w:lineRule="auto"/>
        <w:ind w:left="360" w:hanging="360"/>
        <w:rPr>
          <w:rFonts w:ascii="Arial" w:eastAsia="SimSun" w:hAnsi="Arial"/>
          <w:szCs w:val="20"/>
        </w:rPr>
      </w:pPr>
    </w:p>
    <w:p w:rsidR="005F6FA8" w:rsidRDefault="005F6FA8" w:rsidP="00985B1E">
      <w:pPr>
        <w:spacing w:before="0" w:beforeAutospacing="0" w:after="0" w:afterAutospacing="0" w:line="240" w:lineRule="auto"/>
        <w:ind w:left="360" w:hanging="360"/>
        <w:rPr>
          <w:rFonts w:ascii="Arial" w:eastAsia="SimSun" w:hAnsi="Arial"/>
          <w:szCs w:val="20"/>
        </w:rPr>
      </w:pPr>
    </w:p>
    <w:p w:rsidR="005F6FA8" w:rsidRDefault="005F6FA8" w:rsidP="00985B1E">
      <w:pPr>
        <w:spacing w:before="0" w:beforeAutospacing="0" w:after="0" w:afterAutospacing="0" w:line="240" w:lineRule="auto"/>
        <w:ind w:left="360" w:hanging="360"/>
        <w:rPr>
          <w:rFonts w:ascii="Arial" w:eastAsia="SimSun" w:hAnsi="Arial"/>
          <w:szCs w:val="20"/>
        </w:rPr>
      </w:pPr>
    </w:p>
    <w:p w:rsidR="005F6FA8" w:rsidRDefault="005F6FA8" w:rsidP="00985B1E">
      <w:pPr>
        <w:spacing w:before="0" w:beforeAutospacing="0" w:after="0" w:afterAutospacing="0" w:line="240" w:lineRule="auto"/>
        <w:ind w:left="360" w:hanging="360"/>
        <w:rPr>
          <w:rFonts w:ascii="Arial" w:eastAsia="SimSun" w:hAnsi="Arial"/>
          <w:szCs w:val="20"/>
        </w:rPr>
      </w:pPr>
    </w:p>
    <w:p w:rsidR="005F6FA8" w:rsidRDefault="005F6FA8" w:rsidP="00985B1E">
      <w:pPr>
        <w:spacing w:before="0" w:beforeAutospacing="0" w:after="0" w:afterAutospacing="0" w:line="240" w:lineRule="auto"/>
        <w:ind w:left="360" w:hanging="360"/>
        <w:rPr>
          <w:rFonts w:ascii="Arial" w:eastAsia="SimSun" w:hAnsi="Arial"/>
          <w:szCs w:val="20"/>
        </w:rPr>
      </w:pPr>
    </w:p>
    <w:p w:rsidR="005F6FA8" w:rsidRDefault="005F6FA8" w:rsidP="00985B1E">
      <w:pPr>
        <w:spacing w:before="0" w:beforeAutospacing="0" w:after="0" w:afterAutospacing="0" w:line="240" w:lineRule="auto"/>
        <w:ind w:left="360" w:hanging="360"/>
        <w:rPr>
          <w:rFonts w:ascii="Arial" w:eastAsia="SimSun" w:hAnsi="Arial"/>
          <w:szCs w:val="20"/>
        </w:rPr>
      </w:pPr>
    </w:p>
    <w:p w:rsidR="005F6FA8" w:rsidRDefault="005F6FA8" w:rsidP="00985B1E">
      <w:pPr>
        <w:spacing w:before="0" w:beforeAutospacing="0" w:after="0" w:afterAutospacing="0" w:line="240" w:lineRule="auto"/>
        <w:ind w:left="360" w:hanging="360"/>
        <w:rPr>
          <w:rFonts w:ascii="Arial" w:eastAsia="SimSun" w:hAnsi="Arial"/>
          <w:szCs w:val="20"/>
        </w:rPr>
      </w:pPr>
    </w:p>
    <w:p w:rsidR="00EF397C" w:rsidRDefault="00EF397C" w:rsidP="00985B1E">
      <w:pPr>
        <w:spacing w:before="0" w:beforeAutospacing="0" w:after="0" w:afterAutospacing="0" w:line="240" w:lineRule="auto"/>
        <w:ind w:left="360" w:hanging="360"/>
        <w:rPr>
          <w:rFonts w:ascii="Arial" w:eastAsia="SimSun" w:hAnsi="Arial"/>
          <w:szCs w:val="20"/>
        </w:rPr>
      </w:pPr>
    </w:p>
    <w:p w:rsidR="00EF397C" w:rsidRDefault="00EF397C" w:rsidP="00985B1E">
      <w:pPr>
        <w:spacing w:before="0" w:beforeAutospacing="0" w:after="0" w:afterAutospacing="0" w:line="240" w:lineRule="auto"/>
        <w:ind w:left="360" w:hanging="360"/>
        <w:rPr>
          <w:rFonts w:ascii="Arial" w:eastAsia="SimSun" w:hAnsi="Arial"/>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b/>
                <w:bCs/>
                <w:color w:val="FF0000"/>
                <w:szCs w:val="20"/>
              </w:rPr>
              <w:lastRenderedPageBreak/>
              <w:br w:type="page"/>
            </w:r>
            <w:r w:rsidRPr="00985B1E">
              <w:rPr>
                <w:rFonts w:ascii="Arial" w:eastAsia="SimSun" w:hAnsi="Arial"/>
                <w:sz w:val="20"/>
                <w:szCs w:val="20"/>
              </w:rPr>
              <w:t xml:space="preserve"> Supervisor (print):Philip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Assessment Date(s): May 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Location(s) posted: </w:t>
            </w:r>
            <w:r w:rsidR="00513FA1">
              <w:rPr>
                <w:rFonts w:ascii="Arial" w:eastAsia="SimSun" w:hAnsi="Arial"/>
                <w:sz w:val="20"/>
                <w:szCs w:val="20"/>
              </w:rPr>
              <w:t>DRUG</w:t>
            </w:r>
            <w:r w:rsidRPr="00985B1E">
              <w:rPr>
                <w:rFonts w:ascii="Arial" w:eastAsia="SimSun" w:hAnsi="Arial"/>
                <w:sz w:val="20"/>
                <w:szCs w:val="20"/>
              </w:rPr>
              <w:t xml:space="preserve"> 310E</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knees/elbows/throat,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Infectious disease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Human blood, cells, tissue, body fluids or materials derived from same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"exam" gloves, skin cover on all potentially exposed areas, shoes/socks, work at Biosafety Level II.</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Liquid with </w:t>
            </w:r>
            <w:proofErr w:type="spellStart"/>
            <w:r w:rsidRPr="00985B1E">
              <w:rPr>
                <w:rFonts w:ascii="Arial" w:eastAsia="SimSun" w:hAnsi="Arial"/>
                <w:sz w:val="20"/>
                <w:szCs w:val="20"/>
              </w:rPr>
              <w:t>vol</w:t>
            </w:r>
            <w:proofErr w:type="spellEnd"/>
            <w:r w:rsidRPr="00985B1E">
              <w:rPr>
                <w:rFonts w:ascii="Arial" w:eastAsia="SimSun" w:hAnsi="Arial"/>
                <w:sz w:val="20"/>
                <w:szCs w:val="20"/>
              </w:rPr>
              <w:t xml:space="preserve"> &gt; 1 mL</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splash goggles, skin cover to throat/wrists/ankles</w:t>
            </w:r>
          </w:p>
        </w:tc>
      </w:tr>
      <w:tr w:rsidR="00985B1E" w:rsidRPr="00985B1E" w:rsidTr="00B73062">
        <w:trPr>
          <w:cantSplit/>
          <w:trHeight w:val="30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airborne dust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Hazardous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goggles for large quantities, chemical resistant gloves, skin cover to elbows/knees/throat, closed shoes/socks</w:t>
            </w:r>
          </w:p>
        </w:tc>
      </w:tr>
      <w:tr w:rsidR="00985B1E" w:rsidRPr="00985B1E" w:rsidTr="00B73062">
        <w:trPr>
          <w:cantSplit/>
          <w:trHeight w:val="91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&gt; 100 g any hazardous solid,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&gt; 1 g "chemical requiring designated area," (list at REM web site</w:t>
            </w:r>
            <w:r w:rsidRPr="00985B1E">
              <w:rPr>
                <w:rFonts w:ascii="Arial" w:eastAsia="SimSun" w:hAnsi="Arial"/>
                <w:sz w:val="20"/>
                <w:szCs w:val="20"/>
                <w:vertAlign w:val="superscript"/>
              </w:rPr>
              <w:t>(g)</w:t>
            </w:r>
            <w:r w:rsidRPr="00985B1E">
              <w:rPr>
                <w:rFonts w:ascii="Arial" w:eastAsia="SimSun" w:hAnsi="Arial"/>
                <w:sz w:val="20"/>
                <w:szCs w:val="20"/>
              </w:rPr>
              <w:t>)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High potential for airborne particles</w:t>
            </w:r>
          </w:p>
        </w:tc>
        <w:tc>
          <w:tcPr>
            <w:tcW w:w="3643" w:type="dxa"/>
            <w:tcBorders>
              <w:bottom w:val="single" w:sz="4" w:space="0" w:color="auto"/>
            </w:tcBorders>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except skin cover to wrists/ankles, and only work in hood</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Cell damage, area contamination</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Radioactive materials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Shielding and badging requirements prescribed in specific isotope SOP, use all appropriate chemical and/or biological safety personal protection</w:t>
            </w:r>
          </w:p>
        </w:tc>
      </w:tr>
    </w:tbl>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5F6FA8">
      <w:pPr>
        <w:spacing w:before="0" w:beforeAutospacing="0" w:after="0" w:afterAutospacing="0" w:line="240" w:lineRule="auto"/>
        <w:ind w:left="360" w:hanging="360"/>
        <w:rPr>
          <w:rFonts w:ascii="Arial" w:eastAsia="SimSun" w:hAnsi="Arial"/>
          <w:sz w:val="20"/>
          <w:szCs w:val="20"/>
        </w:rPr>
        <w:sectPr w:rsidR="00985B1E" w:rsidRPr="00985B1E" w:rsidSect="002C08AC">
          <w:headerReference w:type="default" r:id="rId45"/>
          <w:footerReference w:type="default" r:id="rId46"/>
          <w:headerReference w:type="first" r:id="rId47"/>
          <w:footerReference w:type="first" r:id="rId48"/>
          <w:type w:val="nextColumn"/>
          <w:pgSz w:w="12240" w:h="15840" w:code="1"/>
          <w:pgMar w:top="720" w:right="1440" w:bottom="720" w:left="1440" w:header="288" w:footer="288" w:gutter="0"/>
          <w:cols w:space="720"/>
          <w:noEndnote/>
          <w:titlePg/>
        </w:sect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r w:rsidRPr="00985B1E">
        <w:rPr>
          <w:rFonts w:ascii="Arial" w:eastAsia="SimSun" w:hAnsi="Arial"/>
          <w:color w:val="0000FF"/>
          <w:szCs w:val="20"/>
          <w:u w:val="single"/>
        </w:rPr>
        <w:t>http://www.purdue.edu</w:t>
      </w:r>
      <w:r w:rsidR="001D243B">
        <w:rPr>
          <w:rFonts w:ascii="Arial" w:eastAsia="SimSun" w:hAnsi="Arial"/>
          <w:color w:val="0000FF"/>
          <w:szCs w:val="20"/>
          <w:u w:val="single"/>
        </w:rPr>
        <w:t>//rem/home/booklets/crdalist.pd</w:t>
      </w:r>
    </w:p>
    <w:p w:rsidR="00985B1E" w:rsidRPr="00985B1E" w:rsidRDefault="00985B1E" w:rsidP="00985B1E">
      <w:pPr>
        <w:spacing w:before="0" w:beforeAutospacing="0" w:after="0" w:afterAutospacing="0" w:line="240" w:lineRule="auto"/>
        <w:rPr>
          <w:rFonts w:ascii="Arial" w:eastAsia="SimSun" w:hAnsi="Arial"/>
          <w:szCs w:val="20"/>
        </w:rPr>
      </w:pPr>
      <w:r w:rsidRPr="00985B1E">
        <w:rPr>
          <w:rFonts w:ascii="Arial" w:eastAsia="SimSun" w:hAnsi="Arial"/>
          <w:szCs w:val="20"/>
        </w:rPr>
        <w:lastRenderedPageBreak/>
        <w:t xml:space="preserve"> </w:t>
      </w:r>
      <w:bookmarkStart w:id="31" w:name="_GoBack"/>
      <w:bookmarkEnd w:id="3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b/>
                <w:bCs/>
                <w:color w:val="FF0000"/>
                <w:szCs w:val="20"/>
              </w:rPr>
              <w:br w:type="page"/>
            </w:r>
            <w:r w:rsidRPr="00985B1E">
              <w:rPr>
                <w:rFonts w:ascii="Arial" w:eastAsia="SimSun" w:hAnsi="Arial"/>
                <w:sz w:val="20"/>
                <w:szCs w:val="20"/>
              </w:rPr>
              <w:t xml:space="preserve"> Supervisor (print): 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Assessment Date(s): May 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Location(s) posted:  </w:t>
            </w:r>
            <w:r w:rsidR="00513FA1">
              <w:rPr>
                <w:rFonts w:ascii="Arial" w:eastAsia="SimSun" w:hAnsi="Arial"/>
                <w:sz w:val="20"/>
                <w:szCs w:val="20"/>
              </w:rPr>
              <w:t>DRUG</w:t>
            </w:r>
            <w:r w:rsidRPr="00985B1E">
              <w:rPr>
                <w:rFonts w:ascii="Arial" w:eastAsia="SimSun" w:hAnsi="Arial"/>
                <w:sz w:val="20"/>
                <w:szCs w:val="20"/>
              </w:rPr>
              <w:t xml:space="preserve"> 380</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knees/elbows/throat,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cover to ankles/wrists/throat</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5 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Add face shield covering chin</w:t>
            </w:r>
          </w:p>
        </w:tc>
      </w:tr>
      <w:tr w:rsidR="00985B1E" w:rsidRPr="00985B1E" w:rsidTr="00B73062">
        <w:trPr>
          <w:cantSplit/>
          <w:trHeight w:val="345"/>
        </w:trPr>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Cryogenic liquids</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skin cover to elbows/knees/throat, closed shoe easily removed, socks.  </w:t>
            </w:r>
            <w:proofErr w:type="spellStart"/>
            <w:r w:rsidRPr="00985B1E">
              <w:rPr>
                <w:rFonts w:ascii="Arial" w:eastAsia="SimSun" w:hAnsi="Arial"/>
                <w:sz w:val="20"/>
                <w:szCs w:val="20"/>
              </w:rPr>
              <w:t>Cryogloves</w:t>
            </w:r>
            <w:proofErr w:type="spellEnd"/>
            <w:r w:rsidRPr="00985B1E">
              <w:rPr>
                <w:rFonts w:ascii="Arial" w:eastAsia="SimSun" w:hAnsi="Arial"/>
                <w:sz w:val="20"/>
                <w:szCs w:val="20"/>
              </w:rPr>
              <w:t xml:space="preserve"> for dispensing.</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Frostbite, eye impact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Dry ice, very cold frozen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insulated gloves, skin cover to elbows/knees/throat, closed shoe w/ socks</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Hot liquid (</w:t>
            </w:r>
            <w:proofErr w:type="spellStart"/>
            <w:r w:rsidRPr="00985B1E">
              <w:rPr>
                <w:rFonts w:ascii="Arial" w:eastAsia="SimSun" w:hAnsi="Arial"/>
                <w:sz w:val="20"/>
                <w:szCs w:val="20"/>
              </w:rPr>
              <w:t>rxn</w:t>
            </w:r>
            <w:proofErr w:type="spellEnd"/>
            <w:r w:rsidRPr="00985B1E">
              <w:rPr>
                <w:rFonts w:ascii="Arial" w:eastAsia="SimSun" w:hAnsi="Arial"/>
                <w:sz w:val="20"/>
                <w:szCs w:val="20"/>
              </w:rPr>
              <w:t xml:space="preserve"> mixture, water bath, oil bath, autoclave, still...)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Splash goggles, insulated gloves, skin cover to knees/elbows/throat, closed shoe w/ socks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 emergency shower available in work area</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Eye damage, Erythema</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radiation</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blocking goggles, skin cover on all potentially exposed areas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Potential face UV exposure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UV face shield</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Laser radiation</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Goggles appropriate to beam parameters, closed shoe, no jewelry/reflective items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Class 3b and 4 lasers</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on all potentially exposed areas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Infectious disease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Human blood, cells, tissue, body fluids or materials derived from same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"exam" gloves, skin cover on all potentially exposed areas, shoes/socks, work at Biosafety Level II.</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Liquid with </w:t>
            </w:r>
            <w:proofErr w:type="spellStart"/>
            <w:r w:rsidRPr="00985B1E">
              <w:rPr>
                <w:rFonts w:ascii="Arial" w:eastAsia="SimSun" w:hAnsi="Arial"/>
                <w:sz w:val="20"/>
                <w:szCs w:val="20"/>
              </w:rPr>
              <w:t>vol</w:t>
            </w:r>
            <w:proofErr w:type="spellEnd"/>
            <w:r w:rsidRPr="00985B1E">
              <w:rPr>
                <w:rFonts w:ascii="Arial" w:eastAsia="SimSun" w:hAnsi="Arial"/>
                <w:sz w:val="20"/>
                <w:szCs w:val="20"/>
              </w:rPr>
              <w:t xml:space="preserve"> &gt; 1 mL</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splash goggles, skin cover to throat/wrists/ankles</w:t>
            </w:r>
          </w:p>
        </w:tc>
      </w:tr>
      <w:tr w:rsidR="00985B1E" w:rsidRPr="00985B1E" w:rsidTr="00B73062">
        <w:trPr>
          <w:cantSplit/>
          <w:trHeight w:val="30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Skin/eye damage, poisoning, inhalation of </w:t>
            </w:r>
            <w:r w:rsidRPr="00985B1E">
              <w:rPr>
                <w:rFonts w:ascii="Arial" w:eastAsia="SimSun" w:hAnsi="Arial"/>
                <w:sz w:val="20"/>
                <w:szCs w:val="20"/>
              </w:rPr>
              <w:lastRenderedPageBreak/>
              <w:t>airborne dust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lastRenderedPageBreak/>
              <w:t>Hazardous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goggles for large quantities, chemical resistant gloves, skin cover to elbows/knees/throat, closed shoes/socks</w:t>
            </w:r>
          </w:p>
        </w:tc>
      </w:tr>
      <w:tr w:rsidR="00985B1E" w:rsidRPr="00985B1E" w:rsidTr="00B73062">
        <w:trPr>
          <w:cantSplit/>
          <w:trHeight w:val="91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&gt; 100 g any hazardous solid,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&gt; 1 g "chemical requiring designated area," (list at REM web site</w:t>
            </w:r>
            <w:r w:rsidRPr="00985B1E">
              <w:rPr>
                <w:rFonts w:ascii="Arial" w:eastAsia="SimSun" w:hAnsi="Arial"/>
                <w:sz w:val="20"/>
                <w:szCs w:val="20"/>
                <w:vertAlign w:val="superscript"/>
              </w:rPr>
              <w:t>(g)</w:t>
            </w:r>
            <w:r w:rsidRPr="00985B1E">
              <w:rPr>
                <w:rFonts w:ascii="Arial" w:eastAsia="SimSun" w:hAnsi="Arial"/>
                <w:sz w:val="20"/>
                <w:szCs w:val="20"/>
              </w:rPr>
              <w:t>)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High potential for airborne particles</w:t>
            </w:r>
          </w:p>
        </w:tc>
        <w:tc>
          <w:tcPr>
            <w:tcW w:w="3643" w:type="dxa"/>
            <w:tcBorders>
              <w:bottom w:val="single" w:sz="4" w:space="0" w:color="auto"/>
            </w:tcBorders>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except skin cover to wrists/ankles, and only work in hood</w:t>
            </w:r>
          </w:p>
        </w:tc>
      </w:tr>
    </w:tbl>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49"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p w:rsidR="00985B1E" w:rsidRPr="00985B1E" w:rsidRDefault="00985B1E" w:rsidP="00985B1E">
      <w:pPr>
        <w:tabs>
          <w:tab w:val="clear" w:pos="360"/>
        </w:tabs>
        <w:spacing w:before="80" w:beforeAutospacing="0" w:after="0" w:afterAutospacing="0" w:line="240" w:lineRule="auto"/>
        <w:rPr>
          <w:rFonts w:ascii="Arial" w:eastAsia="SimSun" w:hAnsi="Arial" w:cs="Times New Roman"/>
          <w:b/>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b/>
                <w:bCs/>
                <w:color w:val="FF0000"/>
                <w:szCs w:val="20"/>
              </w:rPr>
              <w:lastRenderedPageBreak/>
              <w:br w:type="page"/>
            </w:r>
            <w:r w:rsidRPr="00985B1E">
              <w:rPr>
                <w:rFonts w:ascii="Arial" w:eastAsia="SimSun" w:hAnsi="Arial"/>
                <w:sz w:val="20"/>
                <w:szCs w:val="20"/>
              </w:rPr>
              <w:t xml:space="preserve"> Supervisor (print):Philip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Assessment Date(s): May 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Location(s) posted: </w:t>
            </w:r>
            <w:r w:rsidR="00513FA1">
              <w:rPr>
                <w:rFonts w:ascii="Arial" w:eastAsia="SimSun" w:hAnsi="Arial"/>
                <w:sz w:val="20"/>
                <w:szCs w:val="20"/>
              </w:rPr>
              <w:t>DRUG</w:t>
            </w:r>
            <w:r w:rsidRPr="00985B1E">
              <w:rPr>
                <w:rFonts w:ascii="Arial" w:eastAsia="SimSun" w:hAnsi="Arial"/>
                <w:sz w:val="20"/>
                <w:szCs w:val="20"/>
              </w:rPr>
              <w:t xml:space="preserve"> 380A</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knees/elbows/throat,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Frostbite, eye impact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Dry ice, very cold frozen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insulated gloves, skin cover to elbows/knees/throat, closed shoe w/ socks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Infectious disease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Human blood, cells, tissue, body fluids or materials derived from same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"exam" gloves, skin cover on all potentially exposed areas, shoes/socks, work at Biosafety Level II.</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Liquid with </w:t>
            </w:r>
            <w:proofErr w:type="spellStart"/>
            <w:r w:rsidRPr="00985B1E">
              <w:rPr>
                <w:rFonts w:ascii="Arial" w:eastAsia="SimSun" w:hAnsi="Arial"/>
                <w:sz w:val="20"/>
                <w:szCs w:val="20"/>
              </w:rPr>
              <w:t>vol</w:t>
            </w:r>
            <w:proofErr w:type="spellEnd"/>
            <w:r w:rsidRPr="00985B1E">
              <w:rPr>
                <w:rFonts w:ascii="Arial" w:eastAsia="SimSun" w:hAnsi="Arial"/>
                <w:sz w:val="20"/>
                <w:szCs w:val="20"/>
              </w:rPr>
              <w:t xml:space="preserve"> &gt; 1 mL</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splash goggles, skin cover to throat/wrists/ankles</w:t>
            </w:r>
          </w:p>
        </w:tc>
      </w:tr>
      <w:tr w:rsidR="00985B1E" w:rsidRPr="00985B1E" w:rsidTr="00B73062">
        <w:trPr>
          <w:cantSplit/>
          <w:trHeight w:val="30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airborne dust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Hazardous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goggles for large quantities, chemical resistant gloves, skin cover to elbows/knees/throat, closed shoes/socks</w:t>
            </w:r>
          </w:p>
        </w:tc>
      </w:tr>
      <w:tr w:rsidR="00985B1E" w:rsidRPr="00985B1E" w:rsidTr="00B73062">
        <w:trPr>
          <w:cantSplit/>
          <w:trHeight w:val="91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&gt; 100 g any hazardous solid,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&gt; 1 g "chemical requiring designated area," (list at REM web site</w:t>
            </w:r>
            <w:r w:rsidRPr="00985B1E">
              <w:rPr>
                <w:rFonts w:ascii="Arial" w:eastAsia="SimSun" w:hAnsi="Arial"/>
                <w:sz w:val="20"/>
                <w:szCs w:val="20"/>
                <w:vertAlign w:val="superscript"/>
              </w:rPr>
              <w:t>(g)</w:t>
            </w:r>
            <w:r w:rsidRPr="00985B1E">
              <w:rPr>
                <w:rFonts w:ascii="Arial" w:eastAsia="SimSun" w:hAnsi="Arial"/>
                <w:sz w:val="20"/>
                <w:szCs w:val="20"/>
              </w:rPr>
              <w:t>)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High potential for airborne particles</w:t>
            </w:r>
          </w:p>
        </w:tc>
        <w:tc>
          <w:tcPr>
            <w:tcW w:w="3643" w:type="dxa"/>
            <w:tcBorders>
              <w:bottom w:val="single" w:sz="4" w:space="0" w:color="auto"/>
            </w:tcBorders>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except skin cover to wrists/ankles, and only work in hood</w:t>
            </w:r>
          </w:p>
        </w:tc>
      </w:tr>
    </w:tbl>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50"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C18E0" w:rsidRPr="00985B1E" w:rsidRDefault="009C18E0" w:rsidP="00985B1E">
      <w:pPr>
        <w:spacing w:before="0" w:beforeAutospacing="0" w:after="0" w:afterAutospacing="0" w:line="240" w:lineRule="auto"/>
        <w:ind w:left="360" w:hanging="360"/>
        <w:rPr>
          <w:rFonts w:ascii="Arial" w:eastAsia="SimSun" w:hAnsi="Arial"/>
          <w:szCs w:val="20"/>
          <w:lang w:eastAsia="zh-CN"/>
        </w:rPr>
      </w:pPr>
    </w:p>
    <w:p w:rsidR="00985B1E" w:rsidRPr="00985B1E" w:rsidRDefault="00985B1E" w:rsidP="00985B1E">
      <w:pPr>
        <w:spacing w:before="0" w:beforeAutospacing="0" w:after="0" w:afterAutospacing="0" w:line="240" w:lineRule="auto"/>
        <w:ind w:left="360" w:hanging="360"/>
        <w:rPr>
          <w:rFonts w:ascii="Arial" w:eastAsia="SimSun" w:hAnsi="Arial"/>
          <w:szCs w:val="20"/>
          <w:lang w:eastAsia="zh-CN"/>
        </w:rPr>
      </w:pPr>
    </w:p>
    <w:p w:rsidR="00985B1E" w:rsidRPr="00985B1E" w:rsidRDefault="00985B1E" w:rsidP="00985B1E">
      <w:pPr>
        <w:tabs>
          <w:tab w:val="clear" w:pos="360"/>
        </w:tabs>
        <w:spacing w:before="0" w:beforeAutospacing="0" w:after="0" w:afterAutospacing="0" w:line="240" w:lineRule="auto"/>
        <w:rPr>
          <w:rFonts w:ascii="Arial" w:eastAsia="SimSun" w:hAnsi="Arial"/>
          <w:sz w:val="16"/>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b/>
                <w:bCs/>
                <w:color w:val="FF0000"/>
                <w:szCs w:val="20"/>
              </w:rPr>
              <w:lastRenderedPageBreak/>
              <w:br w:type="page"/>
            </w:r>
            <w:r w:rsidRPr="00985B1E">
              <w:rPr>
                <w:rFonts w:ascii="Arial" w:eastAsia="SimSun" w:hAnsi="Arial"/>
                <w:sz w:val="20"/>
                <w:szCs w:val="20"/>
              </w:rPr>
              <w:t xml:space="preserve"> Supervisor (print):</w:t>
            </w:r>
            <w:r w:rsidRPr="00985B1E">
              <w:rPr>
                <w:rFonts w:ascii="Arial" w:eastAsia="SimSun" w:hAnsi="Arial" w:hint="eastAsia"/>
                <w:sz w:val="20"/>
                <w:szCs w:val="20"/>
                <w:lang w:eastAsia="zh-CN"/>
              </w:rPr>
              <w:t xml:space="preserve"> 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sz w:val="20"/>
                <w:szCs w:val="20"/>
              </w:rPr>
              <w:t xml:space="preserve"> Assessment Date(s):</w:t>
            </w:r>
            <w:r w:rsidRPr="00985B1E">
              <w:rPr>
                <w:rFonts w:ascii="Arial" w:eastAsia="SimSun" w:hAnsi="Arial" w:hint="eastAsia"/>
                <w:sz w:val="20"/>
                <w:szCs w:val="20"/>
                <w:lang w:eastAsia="zh-CN"/>
              </w:rPr>
              <w:t xml:space="preserve"> 05/01/2014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sz w:val="20"/>
                <w:szCs w:val="20"/>
              </w:rPr>
              <w:t xml:space="preserve"> Location(s) posted:</w:t>
            </w:r>
            <w:r w:rsidRPr="00985B1E">
              <w:rPr>
                <w:rFonts w:ascii="Arial" w:eastAsia="SimSun" w:hAnsi="Arial" w:hint="eastAsia"/>
                <w:sz w:val="20"/>
                <w:szCs w:val="20"/>
                <w:lang w:eastAsia="zh-CN"/>
              </w:rPr>
              <w:t xml:space="preserve"> </w:t>
            </w:r>
            <w:r w:rsidR="00513FA1">
              <w:rPr>
                <w:rFonts w:ascii="Arial" w:eastAsia="SimSun" w:hAnsi="Arial" w:hint="eastAsia"/>
                <w:sz w:val="20"/>
                <w:szCs w:val="20"/>
                <w:lang w:eastAsia="zh-CN"/>
              </w:rPr>
              <w:t>DRUG</w:t>
            </w:r>
            <w:r w:rsidRPr="00985B1E">
              <w:rPr>
                <w:rFonts w:ascii="Arial" w:eastAsia="SimSun" w:hAnsi="Arial" w:hint="eastAsia"/>
                <w:sz w:val="20"/>
                <w:szCs w:val="20"/>
                <w:lang w:eastAsia="zh-CN"/>
              </w:rPr>
              <w:t xml:space="preserve"> 310G</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0"/>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0"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knees/elbows/throat,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cover to ankles/wrists/throat</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5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Add face shield covering chin</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Cryogenic liquids</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skin cover to elbows/knees/throat, closed shoe easily removed, socks.  </w:t>
            </w:r>
            <w:proofErr w:type="spellStart"/>
            <w:r w:rsidRPr="00985B1E">
              <w:rPr>
                <w:rFonts w:ascii="Arial" w:eastAsia="SimSun" w:hAnsi="Arial"/>
                <w:sz w:val="20"/>
                <w:szCs w:val="20"/>
              </w:rPr>
              <w:t>Cryogloves</w:t>
            </w:r>
            <w:proofErr w:type="spellEnd"/>
            <w:r w:rsidRPr="00985B1E">
              <w:rPr>
                <w:rFonts w:ascii="Arial" w:eastAsia="SimSun" w:hAnsi="Arial"/>
                <w:sz w:val="20"/>
                <w:szCs w:val="20"/>
              </w:rPr>
              <w:t xml:space="preserve"> for dispensing.</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Infectious disease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Human blood, cells, tissue, body fluids or materials derived from same</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"exam" gloves, skin cover on all potentially exposed areas, shoes/socks, work at Biosafety Level II.</w:t>
            </w:r>
          </w:p>
        </w:tc>
      </w:tr>
      <w:tr w:rsidR="00985B1E" w:rsidRPr="00985B1E" w:rsidTr="00B73062">
        <w:trPr>
          <w:cantSplit/>
          <w:trHeight w:val="233"/>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Liquid with </w:t>
            </w:r>
            <w:proofErr w:type="spellStart"/>
            <w:r w:rsidRPr="00985B1E">
              <w:rPr>
                <w:rFonts w:ascii="Arial" w:eastAsia="SimSun" w:hAnsi="Arial"/>
                <w:sz w:val="20"/>
                <w:szCs w:val="20"/>
              </w:rPr>
              <w:t>vol</w:t>
            </w:r>
            <w:proofErr w:type="spellEnd"/>
            <w:r w:rsidRPr="00985B1E">
              <w:rPr>
                <w:rFonts w:ascii="Arial" w:eastAsia="SimSun" w:hAnsi="Arial"/>
                <w:sz w:val="20"/>
                <w:szCs w:val="20"/>
              </w:rPr>
              <w:t xml:space="preserve"> &gt; 1 mL</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splash goggles, skin cover to throat/wrists/ankles</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Hot liquid (</w:t>
            </w:r>
            <w:proofErr w:type="spellStart"/>
            <w:r w:rsidRPr="00985B1E">
              <w:rPr>
                <w:rFonts w:ascii="Arial" w:eastAsia="SimSun" w:hAnsi="Arial"/>
                <w:sz w:val="20"/>
                <w:szCs w:val="20"/>
              </w:rPr>
              <w:t>rxn</w:t>
            </w:r>
            <w:proofErr w:type="spellEnd"/>
            <w:r w:rsidRPr="00985B1E">
              <w:rPr>
                <w:rFonts w:ascii="Arial" w:eastAsia="SimSun" w:hAnsi="Arial"/>
                <w:sz w:val="20"/>
                <w:szCs w:val="20"/>
              </w:rPr>
              <w:t xml:space="preserve"> mixture, water bath, oil bath, autoclave, still...)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Splash goggles, insulated gloves, skin cover to knees/elbows/throat, closed shoe w/ socks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 emergency shower available in work area</w:t>
            </w:r>
          </w:p>
        </w:tc>
      </w:tr>
      <w:tr w:rsidR="00985B1E" w:rsidRPr="00985B1E" w:rsidTr="00B73062">
        <w:trPr>
          <w:cantSplit/>
          <w:trHeight w:val="233"/>
        </w:trPr>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Cell damage, area contamination</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Radioactive materials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Shielding and badging requirements prescribed in specific isotope SOP, use all appropriate chemical and/or biological safety personal protection</w:t>
            </w:r>
          </w:p>
        </w:tc>
      </w:tr>
    </w:tbl>
    <w:p w:rsidR="00985B1E" w:rsidRPr="00985B1E" w:rsidRDefault="00985B1E"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lang w:eastAsia="zh-CN"/>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lastRenderedPageBreak/>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51"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85B1E" w:rsidRPr="00985B1E" w:rsidRDefault="00985B1E" w:rsidP="00985B1E">
      <w:pPr>
        <w:tabs>
          <w:tab w:val="clear" w:pos="360"/>
        </w:tabs>
        <w:spacing w:before="0" w:beforeAutospacing="0" w:after="0" w:afterAutospacing="0" w:line="240" w:lineRule="auto"/>
        <w:rPr>
          <w:rFonts w:ascii="Arial" w:eastAsia="SimSun" w:hAnsi="Arial"/>
          <w:szCs w:val="20"/>
          <w:lang w:eastAsia="zh-CN"/>
        </w:rPr>
      </w:pPr>
    </w:p>
    <w:p w:rsidR="00985B1E" w:rsidRPr="00985B1E" w:rsidRDefault="00985B1E" w:rsidP="00985B1E">
      <w:pPr>
        <w:tabs>
          <w:tab w:val="clear" w:pos="360"/>
        </w:tabs>
        <w:spacing w:before="0" w:beforeAutospacing="0" w:after="0" w:afterAutospacing="0" w:line="240" w:lineRule="auto"/>
        <w:rPr>
          <w:rFonts w:ascii="Arial" w:eastAsia="SimSun" w:hAnsi="Arial"/>
          <w:szCs w:val="20"/>
          <w:lang w:eastAsia="zh-CN"/>
        </w:rPr>
      </w:pPr>
    </w:p>
    <w:p w:rsidR="009C18E0" w:rsidRDefault="009C18E0">
      <w:pPr>
        <w:tabs>
          <w:tab w:val="clear" w:pos="360"/>
        </w:tabs>
        <w:spacing w:before="0" w:beforeAutospacing="0" w:after="200" w:afterAutospacing="0"/>
        <w:rPr>
          <w:rFonts w:ascii="Arial" w:eastAsia="SimSun" w:hAnsi="Arial"/>
          <w:szCs w:val="20"/>
          <w:lang w:eastAsia="zh-CN"/>
        </w:rPr>
      </w:pPr>
      <w:r>
        <w:rPr>
          <w:rFonts w:ascii="Arial" w:eastAsia="SimSun" w:hAnsi="Arial"/>
          <w:szCs w:val="20"/>
          <w:lang w:eastAsia="zh-CN"/>
        </w:rPr>
        <w:br w:type="page"/>
      </w:r>
    </w:p>
    <w:p w:rsidR="00985B1E" w:rsidRPr="00985B1E" w:rsidRDefault="00985B1E" w:rsidP="00985B1E">
      <w:pPr>
        <w:tabs>
          <w:tab w:val="clear" w:pos="360"/>
        </w:tabs>
        <w:spacing w:before="0" w:beforeAutospacing="0" w:after="0" w:afterAutospacing="0" w:line="240" w:lineRule="auto"/>
        <w:rPr>
          <w:rFonts w:ascii="Arial" w:eastAsia="SimSun" w:hAnsi="Arial"/>
          <w:sz w:val="16"/>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b/>
                <w:bCs/>
                <w:color w:val="FF0000"/>
                <w:szCs w:val="20"/>
              </w:rPr>
              <w:br w:type="page"/>
            </w:r>
            <w:r w:rsidRPr="00985B1E">
              <w:rPr>
                <w:rFonts w:ascii="Arial" w:eastAsia="SimSun" w:hAnsi="Arial"/>
                <w:sz w:val="20"/>
                <w:szCs w:val="20"/>
              </w:rPr>
              <w:t xml:space="preserve"> Supervisor (print):</w:t>
            </w:r>
            <w:r w:rsidRPr="00985B1E">
              <w:rPr>
                <w:rFonts w:ascii="Arial" w:eastAsia="SimSun" w:hAnsi="Arial" w:hint="eastAsia"/>
                <w:sz w:val="20"/>
                <w:szCs w:val="20"/>
                <w:lang w:eastAsia="zh-CN"/>
              </w:rPr>
              <w:t xml:space="preserve"> 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sz w:val="20"/>
                <w:szCs w:val="20"/>
              </w:rPr>
              <w:t xml:space="preserve"> Assessment Date(s):</w:t>
            </w:r>
            <w:r w:rsidRPr="00985B1E">
              <w:rPr>
                <w:rFonts w:ascii="Arial" w:eastAsia="SimSun" w:hAnsi="Arial" w:hint="eastAsia"/>
                <w:sz w:val="20"/>
                <w:szCs w:val="20"/>
                <w:lang w:eastAsia="zh-CN"/>
              </w:rPr>
              <w:t xml:space="preserve"> 05/01/2014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sz w:val="20"/>
                <w:szCs w:val="20"/>
              </w:rPr>
              <w:t xml:space="preserve"> Location(s) posted:</w:t>
            </w:r>
            <w:r w:rsidRPr="00985B1E">
              <w:rPr>
                <w:rFonts w:ascii="Arial" w:eastAsia="SimSun" w:hAnsi="Arial" w:hint="eastAsia"/>
                <w:sz w:val="20"/>
                <w:szCs w:val="20"/>
                <w:lang w:eastAsia="zh-CN"/>
              </w:rPr>
              <w:t xml:space="preserve"> </w:t>
            </w:r>
            <w:r w:rsidR="00513FA1">
              <w:rPr>
                <w:rFonts w:ascii="Arial" w:eastAsia="SimSun" w:hAnsi="Arial" w:hint="eastAsia"/>
                <w:sz w:val="20"/>
                <w:szCs w:val="20"/>
                <w:lang w:eastAsia="zh-CN"/>
              </w:rPr>
              <w:t>DRUG</w:t>
            </w:r>
            <w:r w:rsidRPr="00985B1E">
              <w:rPr>
                <w:rFonts w:ascii="Arial" w:eastAsia="SimSun" w:hAnsi="Arial" w:hint="eastAsia"/>
                <w:sz w:val="20"/>
                <w:szCs w:val="20"/>
                <w:lang w:eastAsia="zh-CN"/>
              </w:rPr>
              <w:t xml:space="preserve"> 318 Lab Entry</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0"/>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0"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knees/elbows/throat,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cover to ankles/wrists/throat</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5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Add face shield covering chin</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Cryogenic liquids</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skin cover to elbows/knees/throat, closed shoe easily removed, socks.  </w:t>
            </w:r>
            <w:proofErr w:type="spellStart"/>
            <w:r w:rsidRPr="00985B1E">
              <w:rPr>
                <w:rFonts w:ascii="Arial" w:eastAsia="SimSun" w:hAnsi="Arial"/>
                <w:sz w:val="20"/>
                <w:szCs w:val="20"/>
              </w:rPr>
              <w:t>Cryogloves</w:t>
            </w:r>
            <w:proofErr w:type="spellEnd"/>
            <w:r w:rsidRPr="00985B1E">
              <w:rPr>
                <w:rFonts w:ascii="Arial" w:eastAsia="SimSun" w:hAnsi="Arial"/>
                <w:sz w:val="20"/>
                <w:szCs w:val="20"/>
              </w:rPr>
              <w:t xml:space="preserve"> for dispensing.</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Infectious disease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Human blood, cells, tissue, body fluids or materials derived from same</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"exam" gloves, skin cover on all potentially exposed areas, shoes/socks, work at Biosafety Level II.</w:t>
            </w:r>
          </w:p>
        </w:tc>
      </w:tr>
      <w:tr w:rsidR="00985B1E" w:rsidRPr="00985B1E" w:rsidTr="00B73062">
        <w:trPr>
          <w:cantSplit/>
          <w:trHeight w:val="233"/>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Liquid with </w:t>
            </w:r>
            <w:proofErr w:type="spellStart"/>
            <w:r w:rsidRPr="00985B1E">
              <w:rPr>
                <w:rFonts w:ascii="Arial" w:eastAsia="SimSun" w:hAnsi="Arial"/>
                <w:sz w:val="20"/>
                <w:szCs w:val="20"/>
              </w:rPr>
              <w:t>vol</w:t>
            </w:r>
            <w:proofErr w:type="spellEnd"/>
            <w:r w:rsidRPr="00985B1E">
              <w:rPr>
                <w:rFonts w:ascii="Arial" w:eastAsia="SimSun" w:hAnsi="Arial"/>
                <w:sz w:val="20"/>
                <w:szCs w:val="20"/>
              </w:rPr>
              <w:t xml:space="preserve"> &gt; 1 mL</w:t>
            </w:r>
          </w:p>
        </w:tc>
        <w:tc>
          <w:tcPr>
            <w:tcW w:w="364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splash goggles, skin cover to throat/wrists/ankles</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Hot liquid (</w:t>
            </w:r>
            <w:proofErr w:type="spellStart"/>
            <w:r w:rsidRPr="00985B1E">
              <w:rPr>
                <w:rFonts w:ascii="Arial" w:eastAsia="SimSun" w:hAnsi="Arial"/>
                <w:sz w:val="20"/>
                <w:szCs w:val="20"/>
              </w:rPr>
              <w:t>rxn</w:t>
            </w:r>
            <w:proofErr w:type="spellEnd"/>
            <w:r w:rsidRPr="00985B1E">
              <w:rPr>
                <w:rFonts w:ascii="Arial" w:eastAsia="SimSun" w:hAnsi="Arial"/>
                <w:sz w:val="20"/>
                <w:szCs w:val="20"/>
              </w:rPr>
              <w:t xml:space="preserve"> mixture, water bath, oil bath, autoclave, still...)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Splash goggles, insulated gloves, skin cover to knees/elbows/throat, closed shoe w/ socks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 emergency shower available in work area</w:t>
            </w:r>
          </w:p>
        </w:tc>
      </w:tr>
      <w:tr w:rsidR="00985B1E" w:rsidRPr="00985B1E" w:rsidTr="00B73062">
        <w:trPr>
          <w:cantSplit/>
          <w:trHeight w:val="233"/>
        </w:trPr>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Cell damage, area contamination</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Radioactive materials</w:t>
            </w:r>
          </w:p>
        </w:tc>
        <w:tc>
          <w:tcPr>
            <w:tcW w:w="3640"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Shielding and badging requirements prescribed in specific isotope SOP, use all appropriate chemical and/or biological safety personal protection</w:t>
            </w:r>
          </w:p>
        </w:tc>
      </w:tr>
    </w:tbl>
    <w:p w:rsidR="00985B1E" w:rsidRPr="00985B1E" w:rsidRDefault="00985B1E" w:rsidP="00985B1E">
      <w:pPr>
        <w:tabs>
          <w:tab w:val="clear" w:pos="360"/>
          <w:tab w:val="left" w:pos="1950"/>
          <w:tab w:val="left" w:pos="5550"/>
          <w:tab w:val="left" w:pos="9510"/>
        </w:tabs>
        <w:spacing w:before="0" w:beforeAutospacing="0" w:after="0" w:afterAutospacing="0" w:line="240" w:lineRule="auto"/>
        <w:ind w:left="150"/>
        <w:rPr>
          <w:rFonts w:ascii="Arial" w:eastAsia="SimSun" w:hAnsi="Arial"/>
          <w:sz w:val="20"/>
          <w:szCs w:val="20"/>
          <w:lang w:eastAsia="zh-CN"/>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lastRenderedPageBreak/>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52"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85B1E" w:rsidRPr="00985B1E" w:rsidRDefault="00985B1E" w:rsidP="00985B1E">
      <w:pPr>
        <w:tabs>
          <w:tab w:val="clear" w:pos="360"/>
        </w:tabs>
        <w:spacing w:before="0" w:beforeAutospacing="0" w:after="0" w:afterAutospacing="0" w:line="240" w:lineRule="auto"/>
        <w:rPr>
          <w:rFonts w:ascii="Arial" w:eastAsia="SimSun" w:hAnsi="Arial"/>
          <w:szCs w:val="20"/>
          <w:lang w:eastAsia="zh-CN"/>
        </w:rPr>
      </w:pPr>
    </w:p>
    <w:p w:rsidR="00985B1E" w:rsidRPr="00985B1E" w:rsidRDefault="00985B1E" w:rsidP="00985B1E">
      <w:pPr>
        <w:tabs>
          <w:tab w:val="clear" w:pos="360"/>
        </w:tabs>
        <w:spacing w:before="0" w:beforeAutospacing="0" w:after="0" w:afterAutospacing="0" w:line="240" w:lineRule="auto"/>
        <w:rPr>
          <w:rFonts w:ascii="Arial" w:eastAsia="SimSun" w:hAnsi="Arial"/>
          <w:szCs w:val="20"/>
          <w:lang w:eastAsia="zh-CN"/>
        </w:rPr>
      </w:pPr>
    </w:p>
    <w:p w:rsidR="009C18E0" w:rsidRDefault="009C18E0">
      <w:pPr>
        <w:tabs>
          <w:tab w:val="clear" w:pos="360"/>
        </w:tabs>
        <w:spacing w:before="0" w:beforeAutospacing="0" w:after="200" w:afterAutospacing="0"/>
        <w:rPr>
          <w:rFonts w:ascii="Arial" w:eastAsia="SimSun" w:hAnsi="Arial"/>
          <w:szCs w:val="20"/>
          <w:lang w:eastAsia="zh-CN"/>
        </w:rPr>
      </w:pPr>
      <w:r>
        <w:rPr>
          <w:rFonts w:ascii="Arial" w:eastAsia="SimSun" w:hAnsi="Arial"/>
          <w:szCs w:val="20"/>
          <w:lang w:eastAsia="zh-CN"/>
        </w:rPr>
        <w:br w:type="page"/>
      </w:r>
    </w:p>
    <w:p w:rsidR="00985B1E" w:rsidRPr="00985B1E" w:rsidRDefault="00985B1E" w:rsidP="00985B1E">
      <w:pPr>
        <w:tabs>
          <w:tab w:val="clear" w:pos="360"/>
        </w:tabs>
        <w:spacing w:before="0" w:beforeAutospacing="0" w:after="0" w:afterAutospacing="0" w:line="240" w:lineRule="auto"/>
        <w:rPr>
          <w:rFonts w:ascii="Arial" w:eastAsia="SimSun" w:hAnsi="Arial"/>
          <w:sz w:val="16"/>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b/>
                <w:bCs/>
                <w:color w:val="FF0000"/>
                <w:szCs w:val="20"/>
              </w:rPr>
              <w:br w:type="page"/>
            </w:r>
            <w:r w:rsidRPr="00985B1E">
              <w:rPr>
                <w:rFonts w:ascii="Arial" w:eastAsia="SimSun" w:hAnsi="Arial"/>
                <w:sz w:val="20"/>
                <w:szCs w:val="20"/>
              </w:rPr>
              <w:t xml:space="preserve"> Supervisor (print):</w:t>
            </w:r>
            <w:r w:rsidRPr="00985B1E">
              <w:rPr>
                <w:rFonts w:ascii="Arial" w:eastAsia="SimSun" w:hAnsi="Arial" w:hint="eastAsia"/>
                <w:sz w:val="20"/>
                <w:szCs w:val="20"/>
                <w:lang w:eastAsia="zh-CN"/>
              </w:rPr>
              <w:t xml:space="preserve"> 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sz w:val="20"/>
                <w:szCs w:val="20"/>
              </w:rPr>
              <w:t xml:space="preserve"> Assessment Date(s):</w:t>
            </w:r>
            <w:r w:rsidRPr="00985B1E">
              <w:rPr>
                <w:rFonts w:ascii="Arial" w:eastAsia="SimSun" w:hAnsi="Arial" w:hint="eastAsia"/>
                <w:sz w:val="20"/>
                <w:szCs w:val="20"/>
                <w:lang w:eastAsia="zh-CN"/>
              </w:rPr>
              <w:t xml:space="preserve"> 05/01/2014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sz w:val="20"/>
                <w:szCs w:val="20"/>
              </w:rPr>
              <w:t xml:space="preserve"> Location(s) posted:</w:t>
            </w:r>
            <w:r w:rsidRPr="00985B1E">
              <w:rPr>
                <w:rFonts w:ascii="Arial" w:eastAsia="SimSun" w:hAnsi="Arial" w:hint="eastAsia"/>
                <w:sz w:val="20"/>
                <w:szCs w:val="20"/>
                <w:lang w:eastAsia="zh-CN"/>
              </w:rPr>
              <w:t xml:space="preserve"> </w:t>
            </w:r>
            <w:r w:rsidR="00513FA1">
              <w:rPr>
                <w:rFonts w:ascii="Arial" w:eastAsia="SimSun" w:hAnsi="Arial" w:hint="eastAsia"/>
                <w:sz w:val="20"/>
                <w:szCs w:val="20"/>
                <w:lang w:eastAsia="zh-CN"/>
              </w:rPr>
              <w:t>DRUG</w:t>
            </w:r>
            <w:r w:rsidRPr="00985B1E">
              <w:rPr>
                <w:rFonts w:ascii="Arial" w:eastAsia="SimSun" w:hAnsi="Arial" w:hint="eastAsia"/>
                <w:sz w:val="20"/>
                <w:szCs w:val="20"/>
                <w:lang w:eastAsia="zh-CN"/>
              </w:rPr>
              <w:t xml:space="preserve"> 334A</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Cataracts, flash burns to cornea</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Work with infrared emitting equipment (glass blowing)</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Appropriate shaded goggles</w:t>
            </w:r>
            <w:r w:rsidRPr="00985B1E">
              <w:rPr>
                <w:rFonts w:ascii="Arial" w:eastAsia="SimSun" w:hAnsi="Arial"/>
                <w:sz w:val="20"/>
                <w:szCs w:val="20"/>
              </w:rPr>
              <w:br/>
              <w:t>Lab coat, closed shoe, pants</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Conjunctivitis, corneal damage, erythema</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Arc/TIG welding</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Appropriate shaded goggles</w:t>
            </w:r>
            <w:r w:rsidRPr="00985B1E">
              <w:rPr>
                <w:rFonts w:ascii="Arial" w:eastAsia="SimSun" w:hAnsi="Arial"/>
                <w:sz w:val="20"/>
                <w:szCs w:val="20"/>
              </w:rPr>
              <w:br/>
              <w:t>Working gloves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Cryogenic liquids</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skin cover to elbows/knees/throat, closed shoe easily removed, socks.  </w:t>
            </w:r>
            <w:proofErr w:type="spellStart"/>
            <w:r w:rsidRPr="00985B1E">
              <w:rPr>
                <w:rFonts w:ascii="Arial" w:eastAsia="SimSun" w:hAnsi="Arial"/>
                <w:sz w:val="20"/>
                <w:szCs w:val="20"/>
              </w:rPr>
              <w:t>Cryogloves</w:t>
            </w:r>
            <w:proofErr w:type="spellEnd"/>
            <w:r w:rsidRPr="00985B1E">
              <w:rPr>
                <w:rFonts w:ascii="Arial" w:eastAsia="SimSun" w:hAnsi="Arial"/>
                <w:sz w:val="20"/>
                <w:szCs w:val="20"/>
              </w:rPr>
              <w:t xml:space="preserve"> for dispensing.</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Skin/eye damage, asphyxiation, body injury, frostbite,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Transport of liquid nitrogen in hallways and elevators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See cryogenic liquids; also all wheeled vessels or carts must restrain Dewar and have wheels large enough to safely traverse elevator door and scales gap.</w:t>
            </w:r>
          </w:p>
        </w:tc>
      </w:tr>
      <w:tr w:rsidR="00985B1E" w:rsidRPr="00985B1E" w:rsidTr="00B73062">
        <w:trPr>
          <w:cantSplit/>
          <w:trHeight w:val="233"/>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Self pressurizing vessels weighing &gt; 100 lb gross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Plus skin cover to wrists/throat/ankles, always position blow-off valve away from body</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Dispensing from main bulk tank</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All above and hearing protection</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Eye damage, Erythema</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radiation</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blocking goggles, skin cover on all potentially exposed areas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Potential face UV exposure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UV face shield</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Laser radiation</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Goggles appropriate to beam parameters, closed shoe, no jewelry/reflective items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Class 3b and 4 lasers</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on all potentially exposed areas</w:t>
            </w:r>
          </w:p>
        </w:tc>
      </w:tr>
    </w:tbl>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lastRenderedPageBreak/>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53"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85B1E" w:rsidRPr="00985B1E" w:rsidRDefault="00985B1E" w:rsidP="00985B1E">
      <w:pPr>
        <w:tabs>
          <w:tab w:val="clear" w:pos="360"/>
        </w:tabs>
        <w:spacing w:before="0" w:beforeAutospacing="0" w:after="0" w:afterAutospacing="0" w:line="240" w:lineRule="auto"/>
        <w:rPr>
          <w:rFonts w:ascii="Arial" w:eastAsia="SimSun" w:hAnsi="Arial"/>
          <w:szCs w:val="20"/>
          <w:lang w:eastAsia="zh-CN"/>
        </w:rPr>
      </w:pPr>
    </w:p>
    <w:p w:rsidR="00985B1E" w:rsidRPr="00985B1E" w:rsidRDefault="00985B1E" w:rsidP="00985B1E">
      <w:pPr>
        <w:tabs>
          <w:tab w:val="clear" w:pos="360"/>
        </w:tabs>
        <w:spacing w:before="0" w:beforeAutospacing="0" w:after="0" w:afterAutospacing="0" w:line="240" w:lineRule="auto"/>
        <w:rPr>
          <w:rFonts w:ascii="Arial" w:eastAsia="SimSun" w:hAnsi="Arial"/>
          <w:szCs w:val="20"/>
          <w:lang w:eastAsia="zh-CN"/>
        </w:rPr>
      </w:pPr>
    </w:p>
    <w:p w:rsidR="00985B1E" w:rsidRPr="00985B1E" w:rsidRDefault="00985B1E" w:rsidP="00985B1E">
      <w:pPr>
        <w:tabs>
          <w:tab w:val="clear" w:pos="360"/>
        </w:tabs>
        <w:spacing w:before="0" w:beforeAutospacing="0" w:after="0" w:afterAutospacing="0" w:line="240" w:lineRule="auto"/>
        <w:rPr>
          <w:rFonts w:ascii="Arial" w:eastAsia="SimSun" w:hAnsi="Arial"/>
          <w:szCs w:val="20"/>
          <w:lang w:eastAsia="zh-CN"/>
        </w:rPr>
      </w:pPr>
    </w:p>
    <w:p w:rsidR="009C18E0" w:rsidRDefault="009C18E0">
      <w:pPr>
        <w:tabs>
          <w:tab w:val="clear" w:pos="360"/>
        </w:tabs>
        <w:spacing w:before="0" w:beforeAutospacing="0" w:after="200" w:afterAutospacing="0"/>
        <w:rPr>
          <w:rFonts w:ascii="Arial" w:eastAsia="SimSun" w:hAnsi="Arial"/>
          <w:szCs w:val="20"/>
          <w:lang w:eastAsia="zh-CN"/>
        </w:rPr>
      </w:pPr>
      <w:r>
        <w:rPr>
          <w:rFonts w:ascii="Arial" w:eastAsia="SimSun" w:hAnsi="Arial"/>
          <w:szCs w:val="20"/>
          <w:lang w:eastAsia="zh-CN"/>
        </w:rPr>
        <w:br w:type="page"/>
      </w:r>
    </w:p>
    <w:p w:rsidR="00985B1E" w:rsidRPr="00985B1E" w:rsidRDefault="00985B1E" w:rsidP="00985B1E">
      <w:pPr>
        <w:tabs>
          <w:tab w:val="clear" w:pos="360"/>
        </w:tabs>
        <w:spacing w:before="0" w:beforeAutospacing="0" w:after="0" w:afterAutospacing="0" w:line="240" w:lineRule="auto"/>
        <w:rPr>
          <w:rFonts w:ascii="Arial" w:eastAsia="SimSun" w:hAnsi="Arial"/>
          <w:sz w:val="16"/>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b/>
                <w:bCs/>
                <w:color w:val="FF0000"/>
                <w:szCs w:val="20"/>
              </w:rPr>
              <w:br w:type="page"/>
            </w:r>
            <w:r w:rsidRPr="00985B1E">
              <w:rPr>
                <w:rFonts w:ascii="Arial" w:eastAsia="SimSun" w:hAnsi="Arial"/>
                <w:sz w:val="20"/>
                <w:szCs w:val="20"/>
              </w:rPr>
              <w:t xml:space="preserve"> Supervisor (print):</w:t>
            </w:r>
            <w:r w:rsidRPr="00985B1E">
              <w:rPr>
                <w:rFonts w:ascii="Arial" w:eastAsia="SimSun" w:hAnsi="Arial" w:hint="eastAsia"/>
                <w:sz w:val="20"/>
                <w:szCs w:val="20"/>
                <w:lang w:eastAsia="zh-CN"/>
              </w:rPr>
              <w:t xml:space="preserve"> 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sz w:val="20"/>
                <w:szCs w:val="20"/>
              </w:rPr>
              <w:t xml:space="preserve"> Assessment Date(s):</w:t>
            </w:r>
            <w:r w:rsidRPr="00985B1E">
              <w:rPr>
                <w:rFonts w:ascii="Arial" w:eastAsia="SimSun" w:hAnsi="Arial" w:hint="eastAsia"/>
                <w:sz w:val="20"/>
                <w:szCs w:val="20"/>
                <w:lang w:eastAsia="zh-CN"/>
              </w:rPr>
              <w:t xml:space="preserve"> 05/01/2014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sz w:val="20"/>
                <w:szCs w:val="20"/>
              </w:rPr>
              <w:t xml:space="preserve"> Location(s) posted:</w:t>
            </w:r>
            <w:r w:rsidRPr="00985B1E">
              <w:rPr>
                <w:rFonts w:ascii="Arial" w:eastAsia="SimSun" w:hAnsi="Arial" w:hint="eastAsia"/>
                <w:sz w:val="20"/>
                <w:szCs w:val="20"/>
                <w:lang w:eastAsia="zh-CN"/>
              </w:rPr>
              <w:t xml:space="preserve"> </w:t>
            </w:r>
            <w:r w:rsidR="00513FA1">
              <w:rPr>
                <w:rFonts w:ascii="Arial" w:eastAsia="SimSun" w:hAnsi="Arial" w:hint="eastAsia"/>
                <w:sz w:val="20"/>
                <w:szCs w:val="20"/>
                <w:lang w:eastAsia="zh-CN"/>
              </w:rPr>
              <w:t>DRUG</w:t>
            </w:r>
            <w:r w:rsidRPr="00985B1E">
              <w:rPr>
                <w:rFonts w:ascii="Arial" w:eastAsia="SimSun" w:hAnsi="Arial" w:hint="eastAsia"/>
                <w:sz w:val="20"/>
                <w:szCs w:val="20"/>
                <w:lang w:eastAsia="zh-CN"/>
              </w:rPr>
              <w:t xml:space="preserve"> 334</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knees/elbows/throat,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cover to ankles/wrists/throat</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5 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Add face shield covering chin</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Skin/limb injury</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Machine operation activities likely to catch clothing, hair, or jewelry</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Bind vulnerable clothing/hair, remove jewelry</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Cryogenic liquids</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skin cover to elbows/knees/throat, closed shoe easily removed, socks.  </w:t>
            </w:r>
            <w:proofErr w:type="spellStart"/>
            <w:r w:rsidRPr="00985B1E">
              <w:rPr>
                <w:rFonts w:ascii="Arial" w:eastAsia="SimSun" w:hAnsi="Arial"/>
                <w:sz w:val="20"/>
                <w:szCs w:val="20"/>
              </w:rPr>
              <w:t>Cryogloves</w:t>
            </w:r>
            <w:proofErr w:type="spellEnd"/>
            <w:r w:rsidRPr="00985B1E">
              <w:rPr>
                <w:rFonts w:ascii="Arial" w:eastAsia="SimSun" w:hAnsi="Arial"/>
                <w:sz w:val="20"/>
                <w:szCs w:val="20"/>
              </w:rPr>
              <w:t xml:space="preserve"> for dispensing.</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Skin/eye damage, asphyxiation, body injury, frostbite,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Transport of liquid nitrogen in hallways and elevators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See cryogenic liquids; also all wheeled vessels or carts must restrain Dewar and have wheels large enough to safely traverse elevator door and scales gap.</w:t>
            </w:r>
          </w:p>
        </w:tc>
      </w:tr>
      <w:tr w:rsidR="00985B1E" w:rsidRPr="00985B1E" w:rsidTr="00B73062">
        <w:trPr>
          <w:cantSplit/>
          <w:trHeight w:val="233"/>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Self pressurizing vessels weighing &gt; 100 lb gross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Plus skin cover to wrists/throat/ankles, always position blow-off valve away from body</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Dispensing from main bulk tank</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All above and hearing protection</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Frostbite, eye impact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Dry ice, very cold frozen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insulated gloves, skin cover to elbows/knees/throat, closed shoe w/ socks</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Hot liquid (</w:t>
            </w:r>
            <w:proofErr w:type="spellStart"/>
            <w:r w:rsidRPr="00985B1E">
              <w:rPr>
                <w:rFonts w:ascii="Arial" w:eastAsia="SimSun" w:hAnsi="Arial"/>
                <w:sz w:val="20"/>
                <w:szCs w:val="20"/>
              </w:rPr>
              <w:t>rxn</w:t>
            </w:r>
            <w:proofErr w:type="spellEnd"/>
            <w:r w:rsidRPr="00985B1E">
              <w:rPr>
                <w:rFonts w:ascii="Arial" w:eastAsia="SimSun" w:hAnsi="Arial"/>
                <w:sz w:val="20"/>
                <w:szCs w:val="20"/>
              </w:rPr>
              <w:t xml:space="preserve"> mixture, water bath, oil bath, autoclave, still...)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Splash goggles, insulated gloves, skin cover to knees/elbows/throat, closed shoe w/ socks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 emergency shower available in work area</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Eye damage, Erythema</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radiation</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blocking goggles, skin cover on all potentially exposed areas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Potential face UV exposure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UV face shield</w:t>
            </w:r>
          </w:p>
        </w:tc>
      </w:tr>
      <w:tr w:rsidR="00985B1E" w:rsidRPr="00985B1E" w:rsidTr="00B73062">
        <w:trPr>
          <w:cantSplit/>
          <w:trHeight w:val="30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Skin/eye damage, poisoning, inhalation of </w:t>
            </w:r>
            <w:r w:rsidRPr="00985B1E">
              <w:rPr>
                <w:rFonts w:ascii="Arial" w:eastAsia="SimSun" w:hAnsi="Arial"/>
                <w:sz w:val="20"/>
                <w:szCs w:val="20"/>
              </w:rPr>
              <w:lastRenderedPageBreak/>
              <w:t>airborne dust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lastRenderedPageBreak/>
              <w:t>Hazardous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goggles for large quantities, chemical resistant gloves, skin cover to elbows/knees/throat, closed shoes/socks</w:t>
            </w:r>
          </w:p>
        </w:tc>
      </w:tr>
      <w:tr w:rsidR="00985B1E" w:rsidRPr="00985B1E" w:rsidTr="00B73062">
        <w:trPr>
          <w:cantSplit/>
          <w:trHeight w:val="91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&gt; 100 g any hazardous solid,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&gt; 1 g "chemical requiring designated area," (list at REM web site</w:t>
            </w:r>
            <w:r w:rsidRPr="00985B1E">
              <w:rPr>
                <w:rFonts w:ascii="Arial" w:eastAsia="SimSun" w:hAnsi="Arial"/>
                <w:sz w:val="20"/>
                <w:szCs w:val="20"/>
                <w:vertAlign w:val="superscript"/>
              </w:rPr>
              <w:t>(g)</w:t>
            </w:r>
            <w:r w:rsidRPr="00985B1E">
              <w:rPr>
                <w:rFonts w:ascii="Arial" w:eastAsia="SimSun" w:hAnsi="Arial"/>
                <w:sz w:val="20"/>
                <w:szCs w:val="20"/>
              </w:rPr>
              <w:t>)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High potential for airborne particles</w:t>
            </w:r>
          </w:p>
        </w:tc>
        <w:tc>
          <w:tcPr>
            <w:tcW w:w="3643" w:type="dxa"/>
            <w:tcBorders>
              <w:bottom w:val="single" w:sz="4" w:space="0" w:color="auto"/>
            </w:tcBorders>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except skin cover to wrists/ankles, and only work in hood</w:t>
            </w:r>
          </w:p>
        </w:tc>
      </w:tr>
    </w:tbl>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54"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985B1E" w:rsidRPr="00985B1E" w:rsidRDefault="00985B1E" w:rsidP="00985B1E">
      <w:pPr>
        <w:tabs>
          <w:tab w:val="clear" w:pos="360"/>
        </w:tabs>
        <w:spacing w:before="0" w:beforeAutospacing="0" w:after="0" w:afterAutospacing="0" w:line="240" w:lineRule="auto"/>
        <w:rPr>
          <w:rFonts w:ascii="Arial" w:eastAsia="SimSun" w:hAnsi="Arial"/>
          <w:szCs w:val="20"/>
          <w:lang w:eastAsia="zh-CN"/>
        </w:rPr>
      </w:pPr>
    </w:p>
    <w:p w:rsidR="00985B1E" w:rsidRPr="00985B1E" w:rsidRDefault="00985B1E" w:rsidP="00985B1E">
      <w:pPr>
        <w:tabs>
          <w:tab w:val="clear" w:pos="360"/>
        </w:tabs>
        <w:spacing w:before="0" w:beforeAutospacing="0" w:after="0" w:afterAutospacing="0" w:line="240" w:lineRule="auto"/>
        <w:rPr>
          <w:rFonts w:ascii="Arial" w:eastAsia="SimSun" w:hAnsi="Arial"/>
          <w:szCs w:val="20"/>
          <w:lang w:eastAsia="zh-CN"/>
        </w:rPr>
      </w:pPr>
    </w:p>
    <w:p w:rsidR="00985B1E" w:rsidRPr="00985B1E" w:rsidRDefault="00985B1E" w:rsidP="00985B1E">
      <w:pPr>
        <w:tabs>
          <w:tab w:val="clear" w:pos="360"/>
        </w:tabs>
        <w:spacing w:before="0" w:beforeAutospacing="0" w:after="0" w:afterAutospacing="0" w:line="240" w:lineRule="auto"/>
        <w:rPr>
          <w:rFonts w:ascii="Arial" w:eastAsia="SimSun" w:hAnsi="Arial"/>
          <w:szCs w:val="20"/>
          <w:lang w:eastAsia="zh-CN"/>
        </w:rPr>
      </w:pPr>
    </w:p>
    <w:p w:rsidR="009C18E0" w:rsidRDefault="009C18E0">
      <w:pPr>
        <w:tabs>
          <w:tab w:val="clear" w:pos="360"/>
        </w:tabs>
        <w:spacing w:before="0" w:beforeAutospacing="0" w:after="200" w:afterAutospacing="0"/>
        <w:rPr>
          <w:rFonts w:ascii="Arial" w:eastAsia="SimSun" w:hAnsi="Arial"/>
          <w:szCs w:val="20"/>
          <w:lang w:eastAsia="zh-CN"/>
        </w:rPr>
      </w:pPr>
      <w:r>
        <w:rPr>
          <w:rFonts w:ascii="Arial" w:eastAsia="SimSun" w:hAnsi="Arial"/>
          <w:szCs w:val="20"/>
          <w:lang w:eastAsia="zh-CN"/>
        </w:rPr>
        <w:br w:type="page"/>
      </w:r>
    </w:p>
    <w:p w:rsidR="00985B1E" w:rsidRPr="00985B1E" w:rsidRDefault="00985B1E" w:rsidP="00985B1E">
      <w:pPr>
        <w:tabs>
          <w:tab w:val="clear" w:pos="360"/>
        </w:tabs>
        <w:spacing w:before="0" w:beforeAutospacing="0" w:after="0" w:afterAutospacing="0" w:line="240" w:lineRule="auto"/>
        <w:rPr>
          <w:rFonts w:ascii="Arial" w:eastAsia="SimSun" w:hAnsi="Arial"/>
          <w:sz w:val="16"/>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5220"/>
      </w:tblGrid>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b/>
                <w:bCs/>
                <w:color w:val="FF0000"/>
                <w:szCs w:val="20"/>
              </w:rPr>
              <w:br w:type="page"/>
            </w:r>
            <w:r w:rsidRPr="00985B1E">
              <w:rPr>
                <w:rFonts w:ascii="Arial" w:eastAsia="SimSun" w:hAnsi="Arial"/>
                <w:sz w:val="20"/>
                <w:szCs w:val="20"/>
              </w:rPr>
              <w:t xml:space="preserve"> Supervisor (print):</w:t>
            </w:r>
            <w:r w:rsidRPr="00985B1E">
              <w:rPr>
                <w:rFonts w:ascii="Arial" w:eastAsia="SimSun" w:hAnsi="Arial" w:hint="eastAsia"/>
                <w:sz w:val="20"/>
                <w:szCs w:val="20"/>
                <w:lang w:eastAsia="zh-CN"/>
              </w:rPr>
              <w:t xml:space="preserve"> Philip S. Low</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sz w:val="20"/>
                <w:szCs w:val="20"/>
              </w:rPr>
              <w:t xml:space="preserve"> Assessment Date(s):</w:t>
            </w:r>
            <w:r w:rsidRPr="00985B1E">
              <w:rPr>
                <w:rFonts w:ascii="Arial" w:eastAsia="SimSun" w:hAnsi="Arial" w:hint="eastAsia"/>
                <w:sz w:val="20"/>
                <w:szCs w:val="20"/>
                <w:lang w:eastAsia="zh-CN"/>
              </w:rPr>
              <w:t xml:space="preserve"> 05/01/2014</w:t>
            </w:r>
          </w:p>
        </w:tc>
      </w:tr>
      <w:tr w:rsidR="00985B1E" w:rsidRPr="00985B1E" w:rsidTr="00B73062">
        <w:tc>
          <w:tcPr>
            <w:tcW w:w="414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rPr>
            </w:pPr>
            <w:r w:rsidRPr="00985B1E">
              <w:rPr>
                <w:rFonts w:ascii="Arial" w:eastAsia="SimSun" w:hAnsi="Arial"/>
                <w:sz w:val="20"/>
                <w:szCs w:val="20"/>
              </w:rPr>
              <w:t xml:space="preserve"> Signature:</w:t>
            </w:r>
          </w:p>
        </w:tc>
        <w:tc>
          <w:tcPr>
            <w:tcW w:w="5220" w:type="dxa"/>
            <w:vAlign w:val="center"/>
          </w:tcPr>
          <w:p w:rsidR="00985B1E" w:rsidRPr="00985B1E" w:rsidRDefault="00985B1E" w:rsidP="00985B1E">
            <w:pPr>
              <w:tabs>
                <w:tab w:val="clear" w:pos="360"/>
              </w:tabs>
              <w:spacing w:before="120" w:beforeAutospacing="0" w:after="120" w:afterAutospacing="0" w:line="240" w:lineRule="auto"/>
              <w:rPr>
                <w:rFonts w:ascii="Arial" w:eastAsia="SimSun" w:hAnsi="Arial"/>
                <w:szCs w:val="20"/>
                <w:lang w:eastAsia="zh-CN"/>
              </w:rPr>
            </w:pPr>
            <w:r w:rsidRPr="00985B1E">
              <w:rPr>
                <w:rFonts w:ascii="Arial" w:eastAsia="SimSun" w:hAnsi="Arial"/>
                <w:sz w:val="20"/>
                <w:szCs w:val="20"/>
              </w:rPr>
              <w:t xml:space="preserve"> Location(s) posted:</w:t>
            </w:r>
            <w:r w:rsidRPr="00985B1E">
              <w:rPr>
                <w:rFonts w:ascii="Arial" w:eastAsia="SimSun" w:hAnsi="Arial" w:hint="eastAsia"/>
                <w:sz w:val="20"/>
                <w:szCs w:val="20"/>
                <w:lang w:eastAsia="zh-CN"/>
              </w:rPr>
              <w:t xml:space="preserve"> </w:t>
            </w:r>
            <w:r w:rsidR="00513FA1">
              <w:rPr>
                <w:rFonts w:ascii="Arial" w:eastAsia="SimSun" w:hAnsi="Arial" w:hint="eastAsia"/>
                <w:sz w:val="20"/>
                <w:szCs w:val="20"/>
                <w:lang w:eastAsia="zh-CN"/>
              </w:rPr>
              <w:t>DRUG</w:t>
            </w:r>
            <w:r w:rsidRPr="00985B1E">
              <w:rPr>
                <w:rFonts w:ascii="Arial" w:eastAsia="SimSun" w:hAnsi="Arial" w:hint="eastAsia"/>
                <w:sz w:val="20"/>
                <w:szCs w:val="20"/>
                <w:lang w:eastAsia="zh-CN"/>
              </w:rPr>
              <w:t xml:space="preserve"> 340</w:t>
            </w:r>
          </w:p>
        </w:tc>
      </w:tr>
    </w:tbl>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800"/>
        <w:gridCol w:w="3920"/>
        <w:gridCol w:w="3643"/>
      </w:tblGrid>
      <w:tr w:rsidR="00985B1E" w:rsidRPr="00985B1E" w:rsidTr="00B73062">
        <w:tc>
          <w:tcPr>
            <w:tcW w:w="1800" w:type="dxa"/>
            <w:shd w:val="pct12" w:color="auto" w:fill="FFFFFF"/>
            <w:vAlign w:val="center"/>
          </w:tcPr>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0"/>
              <w:rPr>
                <w:rFonts w:ascii="Arial" w:eastAsia="SimSun" w:hAnsi="Arial"/>
                <w:b/>
                <w:kern w:val="32"/>
                <w:sz w:val="32"/>
                <w:szCs w:val="20"/>
              </w:rPr>
            </w:pPr>
            <w:r w:rsidRPr="00985B1E">
              <w:rPr>
                <w:rFonts w:ascii="Arial" w:eastAsia="SimSun" w:hAnsi="Arial"/>
                <w:b/>
                <w:kern w:val="32"/>
                <w:sz w:val="32"/>
                <w:szCs w:val="20"/>
              </w:rPr>
              <w:t>Hazards</w:t>
            </w:r>
          </w:p>
        </w:tc>
        <w:tc>
          <w:tcPr>
            <w:tcW w:w="3920" w:type="dxa"/>
            <w:shd w:val="pct12" w:color="auto" w:fill="FFFFFF"/>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r w:rsidRPr="00985B1E">
              <w:rPr>
                <w:rFonts w:ascii="Arial" w:eastAsia="SimSun" w:hAnsi="Arial"/>
                <w:b/>
                <w:szCs w:val="20"/>
              </w:rPr>
              <w:t xml:space="preserve">Task: </w:t>
            </w:r>
            <w:r w:rsidRPr="00985B1E">
              <w:rPr>
                <w:rFonts w:ascii="Arial" w:eastAsia="SimSun" w:hAnsi="Arial"/>
                <w:szCs w:val="20"/>
              </w:rPr>
              <w:t>hands-on work or being within reach</w:t>
            </w:r>
            <w:r w:rsidRPr="00985B1E">
              <w:rPr>
                <w:rFonts w:ascii="Arial" w:eastAsia="SimSun" w:hAnsi="Arial"/>
                <w:szCs w:val="20"/>
                <w:vertAlign w:val="superscript"/>
              </w:rPr>
              <w:t>(a)</w:t>
            </w:r>
            <w:r w:rsidRPr="00985B1E">
              <w:rPr>
                <w:rFonts w:ascii="Arial" w:eastAsia="SimSun" w:hAnsi="Arial"/>
                <w:szCs w:val="20"/>
              </w:rPr>
              <w:t xml:space="preserve"> of potential hazards of described activity/items:</w:t>
            </w:r>
          </w:p>
        </w:tc>
        <w:tc>
          <w:tcPr>
            <w:tcW w:w="3643" w:type="dxa"/>
            <w:shd w:val="pct12" w:color="auto" w:fill="FFFFFF"/>
            <w:vAlign w:val="center"/>
          </w:tcPr>
          <w:p w:rsidR="00985B1E" w:rsidRPr="00985B1E" w:rsidRDefault="00985B1E" w:rsidP="00985B1E">
            <w:pPr>
              <w:tabs>
                <w:tab w:val="clear" w:pos="360"/>
              </w:tabs>
              <w:spacing w:before="0" w:beforeAutospacing="0" w:after="0" w:afterAutospacing="0" w:line="240" w:lineRule="auto"/>
              <w:jc w:val="center"/>
              <w:rPr>
                <w:rFonts w:ascii="Arial" w:eastAsia="SimSun" w:hAnsi="Arial"/>
                <w:b/>
                <w:szCs w:val="20"/>
              </w:rPr>
            </w:pPr>
            <w:r w:rsidRPr="00985B1E">
              <w:rPr>
                <w:rFonts w:ascii="Arial" w:eastAsia="SimSun" w:hAnsi="Arial"/>
                <w:b/>
                <w:szCs w:val="20"/>
              </w:rPr>
              <w:t>Minimum Requirements</w:t>
            </w:r>
          </w:p>
        </w:tc>
      </w:tr>
      <w:tr w:rsidR="00985B1E" w:rsidRPr="00985B1E" w:rsidTr="00B73062">
        <w:trPr>
          <w:cantSplit/>
          <w:trHeight w:val="600"/>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 poisoning, inhalation of vapor or aerosol</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Volume &gt; 10 mL any unshielded</w:t>
            </w:r>
            <w:r w:rsidRPr="00985B1E">
              <w:rPr>
                <w:rFonts w:ascii="Arial" w:eastAsia="SimSun" w:hAnsi="Arial"/>
                <w:sz w:val="20"/>
                <w:szCs w:val="20"/>
                <w:vertAlign w:val="superscript"/>
              </w:rPr>
              <w:t>(b)</w:t>
            </w:r>
            <w:r w:rsidRPr="00985B1E">
              <w:rPr>
                <w:rFonts w:ascii="Arial" w:eastAsia="SimSun" w:hAnsi="Arial"/>
                <w:sz w:val="20"/>
                <w:szCs w:val="20"/>
              </w:rPr>
              <w:t xml:space="preserve"> corrosive</w:t>
            </w:r>
            <w:r w:rsidRPr="00985B1E">
              <w:rPr>
                <w:rFonts w:ascii="Arial" w:eastAsia="SimSun" w:hAnsi="Arial"/>
                <w:sz w:val="20"/>
                <w:szCs w:val="20"/>
                <w:vertAlign w:val="superscript"/>
              </w:rPr>
              <w:t>(c)</w:t>
            </w:r>
            <w:r w:rsidRPr="00985B1E">
              <w:rPr>
                <w:rFonts w:ascii="Arial" w:eastAsia="SimSun" w:hAnsi="Arial"/>
                <w:sz w:val="20"/>
                <w:szCs w:val="20"/>
              </w:rPr>
              <w:t xml:space="preserve"> liquids, organic liquids or liquid mixtures, or toxic</w:t>
            </w:r>
            <w:r w:rsidRPr="00985B1E">
              <w:rPr>
                <w:rFonts w:ascii="Arial" w:eastAsia="SimSun" w:hAnsi="Arial"/>
                <w:sz w:val="20"/>
                <w:szCs w:val="20"/>
                <w:vertAlign w:val="superscript"/>
              </w:rPr>
              <w:t>(d)</w:t>
            </w:r>
            <w:r w:rsidRPr="00985B1E">
              <w:rPr>
                <w:rFonts w:ascii="Arial" w:eastAsia="SimSun" w:hAnsi="Arial"/>
                <w:sz w:val="20"/>
                <w:szCs w:val="20"/>
              </w:rPr>
              <w:t xml:space="preserve"> inorganic liquids/mixtures </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chemical resistant </w:t>
            </w:r>
            <w:proofErr w:type="gramStart"/>
            <w:r w:rsidRPr="00985B1E">
              <w:rPr>
                <w:rFonts w:ascii="Arial" w:eastAsia="SimSun" w:hAnsi="Arial"/>
                <w:sz w:val="20"/>
                <w:szCs w:val="20"/>
              </w:rPr>
              <w:t>gloves</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e)</w:t>
            </w:r>
            <w:r w:rsidRPr="00985B1E">
              <w:rPr>
                <w:rFonts w:ascii="Arial" w:eastAsia="SimSun" w:hAnsi="Arial"/>
                <w:sz w:val="20"/>
                <w:szCs w:val="20"/>
              </w:rPr>
              <w:t xml:space="preserve">, lab coat, skin cover to knees/elbows/throat, closed shoes with socks.  Work in </w:t>
            </w:r>
            <w:proofErr w:type="gramStart"/>
            <w:r w:rsidRPr="00985B1E">
              <w:rPr>
                <w:rFonts w:ascii="Arial" w:eastAsia="SimSun" w:hAnsi="Arial"/>
                <w:sz w:val="20"/>
                <w:szCs w:val="20"/>
              </w:rPr>
              <w:t>hood</w:t>
            </w:r>
            <w:r w:rsidRPr="00985B1E">
              <w:rPr>
                <w:rFonts w:ascii="Arial" w:eastAsia="SimSun" w:hAnsi="Arial"/>
                <w:sz w:val="20"/>
                <w:szCs w:val="20"/>
                <w:vertAlign w:val="superscript"/>
              </w:rPr>
              <w:t>(</w:t>
            </w:r>
            <w:proofErr w:type="gramEnd"/>
            <w:r w:rsidRPr="00985B1E">
              <w:rPr>
                <w:rFonts w:ascii="Arial" w:eastAsia="SimSun" w:hAnsi="Arial"/>
                <w:sz w:val="20"/>
                <w:szCs w:val="20"/>
                <w:vertAlign w:val="superscript"/>
              </w:rPr>
              <w:t>f)</w:t>
            </w:r>
            <w:r w:rsidRPr="00985B1E">
              <w:rPr>
                <w:rFonts w:ascii="Arial" w:eastAsia="SimSun" w:hAnsi="Arial"/>
                <w:sz w:val="20"/>
                <w:szCs w:val="20"/>
              </w:rPr>
              <w:t>.  Shower and eyewash must be available in work area.</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but cover to ankles/wrists/throat</w:t>
            </w:r>
          </w:p>
        </w:tc>
      </w:tr>
      <w:tr w:rsidR="00985B1E" w:rsidRPr="00985B1E" w:rsidTr="00B73062">
        <w:trPr>
          <w:cantSplit/>
          <w:trHeight w:val="30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5 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Add face shield covering chin</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Skin/limb injury</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Machine operation activities likely to catch clothing, hair, or jewelry</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Bind vulnerable clothing/hair, remove jewelry</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Cryogenic liquids</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Splash goggles, skin cover to elbows/knees/throat, closed shoe easily removed, socks.  </w:t>
            </w:r>
            <w:proofErr w:type="spellStart"/>
            <w:r w:rsidRPr="00985B1E">
              <w:rPr>
                <w:rFonts w:ascii="Arial" w:eastAsia="SimSun" w:hAnsi="Arial"/>
                <w:sz w:val="20"/>
                <w:szCs w:val="20"/>
              </w:rPr>
              <w:t>Cryogloves</w:t>
            </w:r>
            <w:proofErr w:type="spellEnd"/>
            <w:r w:rsidRPr="00985B1E">
              <w:rPr>
                <w:rFonts w:ascii="Arial" w:eastAsia="SimSun" w:hAnsi="Arial"/>
                <w:sz w:val="20"/>
                <w:szCs w:val="20"/>
              </w:rPr>
              <w:t xml:space="preserve"> for dispensing.</w:t>
            </w:r>
          </w:p>
        </w:tc>
      </w:tr>
      <w:tr w:rsidR="00985B1E" w:rsidRPr="00985B1E" w:rsidTr="00B73062">
        <w:trPr>
          <w:cantSplit/>
          <w:trHeight w:val="345"/>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w:t>
            </w:r>
          </w:p>
        </w:tc>
      </w:tr>
      <w:tr w:rsidR="00985B1E" w:rsidRPr="00985B1E" w:rsidTr="00B73062">
        <w:trPr>
          <w:cantSplit/>
          <w:trHeight w:val="34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 xml:space="preserve">Skin/eye damage, asphyxiation, body injury, frostbite, </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Transport of liquid nitrogen in hallways and elevators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See cryogenic liquids; also all wheeled vessels or carts must restrain Dewar and have wheels large enough to safely traverse elevator door and scales gap.</w:t>
            </w:r>
          </w:p>
        </w:tc>
      </w:tr>
      <w:tr w:rsidR="00985B1E" w:rsidRPr="00985B1E" w:rsidTr="00B73062">
        <w:trPr>
          <w:cantSplit/>
          <w:trHeight w:val="233"/>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Self pressurizing vessels weighing &gt; 100 lb gross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Plus skin cover to wrists/throat/ankles, always position blow-off valve away from body</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Dispensing from main bulk tank</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All above and hearing protection</w:t>
            </w:r>
          </w:p>
        </w:tc>
      </w:tr>
      <w:tr w:rsidR="00985B1E" w:rsidRPr="00985B1E" w:rsidTr="00B73062">
        <w:tc>
          <w:tcPr>
            <w:tcW w:w="180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Frostbite, eye impact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Dry ice, very cold frozen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insulated gloves, skin cover to elbows/knees/throat, closed shoe w/ socks</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Skin/eye damage</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Hot liquid (</w:t>
            </w:r>
            <w:proofErr w:type="spellStart"/>
            <w:r w:rsidRPr="00985B1E">
              <w:rPr>
                <w:rFonts w:ascii="Arial" w:eastAsia="SimSun" w:hAnsi="Arial"/>
                <w:sz w:val="20"/>
                <w:szCs w:val="20"/>
              </w:rPr>
              <w:t>rxn</w:t>
            </w:r>
            <w:proofErr w:type="spellEnd"/>
            <w:r w:rsidRPr="00985B1E">
              <w:rPr>
                <w:rFonts w:ascii="Arial" w:eastAsia="SimSun" w:hAnsi="Arial"/>
                <w:sz w:val="20"/>
                <w:szCs w:val="20"/>
              </w:rPr>
              <w:t xml:space="preserve"> mixture, water bath, oil bath, autoclave, still...)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Splash goggles, insulated gloves, skin cover to knees/elbows/throat, closed shoe w/ socks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Volume &gt; 1 L</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Skin cover to throat/wrists/ankles, emergency shower available in work area</w:t>
            </w:r>
          </w:p>
        </w:tc>
      </w:tr>
      <w:tr w:rsidR="00985B1E" w:rsidRPr="00985B1E" w:rsidTr="00B73062">
        <w:trPr>
          <w:cantSplit/>
          <w:trHeight w:val="233"/>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Eye damage, Erythema</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radiation</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UV blocking goggles, skin cover on all potentially exposed areas</w:t>
            </w:r>
          </w:p>
        </w:tc>
      </w:tr>
      <w:tr w:rsidR="00985B1E" w:rsidRPr="00985B1E" w:rsidTr="00B73062">
        <w:trPr>
          <w:cantSplit/>
          <w:trHeight w:val="232"/>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Potential face UV exposure</w:t>
            </w:r>
          </w:p>
        </w:tc>
        <w:tc>
          <w:tcPr>
            <w:tcW w:w="3643"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UV face shield</w:t>
            </w:r>
          </w:p>
        </w:tc>
      </w:tr>
      <w:tr w:rsidR="00985B1E" w:rsidRPr="00985B1E" w:rsidTr="00B73062">
        <w:trPr>
          <w:cantSplit/>
          <w:trHeight w:val="305"/>
        </w:trPr>
        <w:tc>
          <w:tcPr>
            <w:tcW w:w="1800" w:type="dxa"/>
            <w:vMerge w:val="restart"/>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 xml:space="preserve">Skin/eye damage, poisoning, inhalation of </w:t>
            </w:r>
            <w:r w:rsidRPr="00985B1E">
              <w:rPr>
                <w:rFonts w:ascii="Arial" w:eastAsia="SimSun" w:hAnsi="Arial"/>
                <w:sz w:val="20"/>
                <w:szCs w:val="20"/>
              </w:rPr>
              <w:lastRenderedPageBreak/>
              <w:t>airborne dust</w:t>
            </w: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lastRenderedPageBreak/>
              <w:t>Hazardous solids</w:t>
            </w:r>
          </w:p>
        </w:tc>
        <w:tc>
          <w:tcPr>
            <w:tcW w:w="3643" w:type="dxa"/>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Cs w:val="20"/>
              </w:rPr>
            </w:pPr>
            <w:r w:rsidRPr="00985B1E">
              <w:rPr>
                <w:rFonts w:ascii="Arial" w:eastAsia="SimSun" w:hAnsi="Arial"/>
                <w:sz w:val="20"/>
                <w:szCs w:val="20"/>
              </w:rPr>
              <w:t>Safety glasses, goggles for large quantities, chemical resistant gloves, skin cover to elbows/knees/throat, closed shoes/socks</w:t>
            </w:r>
          </w:p>
        </w:tc>
      </w:tr>
      <w:tr w:rsidR="00985B1E" w:rsidRPr="00985B1E" w:rsidTr="00B73062">
        <w:trPr>
          <w:cantSplit/>
          <w:trHeight w:val="910"/>
        </w:trPr>
        <w:tc>
          <w:tcPr>
            <w:tcW w:w="1800" w:type="dxa"/>
            <w:vMerge/>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p>
        </w:tc>
        <w:tc>
          <w:tcPr>
            <w:tcW w:w="3920" w:type="dxa"/>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&gt; 100 g any hazardous solid,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&gt; 1 g "chemical requiring designated area," (list at REM web site</w:t>
            </w:r>
            <w:r w:rsidRPr="00985B1E">
              <w:rPr>
                <w:rFonts w:ascii="Arial" w:eastAsia="SimSun" w:hAnsi="Arial"/>
                <w:sz w:val="20"/>
                <w:szCs w:val="20"/>
                <w:vertAlign w:val="superscript"/>
              </w:rPr>
              <w:t>(g)</w:t>
            </w:r>
            <w:r w:rsidRPr="00985B1E">
              <w:rPr>
                <w:rFonts w:ascii="Arial" w:eastAsia="SimSun" w:hAnsi="Arial"/>
                <w:sz w:val="20"/>
                <w:szCs w:val="20"/>
              </w:rPr>
              <w:t>) or</w:t>
            </w:r>
          </w:p>
          <w:p w:rsidR="00985B1E" w:rsidRPr="00985B1E" w:rsidRDefault="00985B1E" w:rsidP="00985B1E">
            <w:pPr>
              <w:tabs>
                <w:tab w:val="clear" w:pos="360"/>
              </w:tabs>
              <w:spacing w:before="0" w:beforeAutospacing="0" w:after="0" w:afterAutospacing="0" w:line="240" w:lineRule="auto"/>
              <w:ind w:left="210" w:hanging="210"/>
              <w:rPr>
                <w:rFonts w:ascii="Arial" w:eastAsia="SimSun" w:hAnsi="Arial"/>
                <w:sz w:val="20"/>
                <w:szCs w:val="20"/>
              </w:rPr>
            </w:pPr>
            <w:r w:rsidRPr="00985B1E">
              <w:rPr>
                <w:rFonts w:ascii="Arial" w:eastAsia="SimSun" w:hAnsi="Arial"/>
                <w:sz w:val="20"/>
                <w:szCs w:val="20"/>
              </w:rPr>
              <w:t>High potential for airborne particles</w:t>
            </w:r>
          </w:p>
        </w:tc>
        <w:tc>
          <w:tcPr>
            <w:tcW w:w="3643" w:type="dxa"/>
            <w:tcBorders>
              <w:bottom w:val="single" w:sz="4" w:space="0" w:color="auto"/>
            </w:tcBorders>
            <w:vAlign w:val="center"/>
          </w:tcPr>
          <w:p w:rsidR="00985B1E" w:rsidRPr="00985B1E" w:rsidRDefault="00985B1E" w:rsidP="00985B1E">
            <w:pPr>
              <w:tabs>
                <w:tab w:val="clear" w:pos="360"/>
              </w:tabs>
              <w:spacing w:before="0" w:beforeAutospacing="0" w:after="0" w:afterAutospacing="0" w:line="240" w:lineRule="auto"/>
              <w:rPr>
                <w:rFonts w:ascii="Arial" w:eastAsia="SimSun" w:hAnsi="Arial"/>
                <w:sz w:val="20"/>
                <w:szCs w:val="20"/>
              </w:rPr>
            </w:pPr>
            <w:r w:rsidRPr="00985B1E">
              <w:rPr>
                <w:rFonts w:ascii="Arial" w:eastAsia="SimSun" w:hAnsi="Arial"/>
                <w:sz w:val="20"/>
                <w:szCs w:val="20"/>
              </w:rPr>
              <w:t>Same, except skin cover to wrists/ankles, and only work in hood</w:t>
            </w:r>
          </w:p>
        </w:tc>
      </w:tr>
    </w:tbl>
    <w:p w:rsidR="00985B1E" w:rsidRPr="00985B1E" w:rsidRDefault="00985B1E" w:rsidP="00985B1E">
      <w:pPr>
        <w:tabs>
          <w:tab w:val="clear" w:pos="360"/>
        </w:tabs>
        <w:spacing w:before="0" w:beforeAutospacing="0" w:after="0" w:afterAutospacing="0" w:line="240" w:lineRule="auto"/>
        <w:rPr>
          <w:rFonts w:ascii="Arial" w:eastAsia="SimSun" w:hAnsi="Arial"/>
          <w:b/>
          <w:szCs w:val="20"/>
        </w:rPr>
      </w:pPr>
    </w:p>
    <w:p w:rsidR="00985B1E" w:rsidRPr="00985B1E" w:rsidRDefault="00985B1E" w:rsidP="00985B1E">
      <w:pPr>
        <w:keepNext/>
        <w:numPr>
          <w:ilvl w:val="0"/>
          <w:numId w:val="23"/>
        </w:numPr>
        <w:tabs>
          <w:tab w:val="clear" w:pos="360"/>
        </w:tabs>
        <w:spacing w:before="240" w:beforeAutospacing="0" w:after="60" w:afterAutospacing="0" w:line="240" w:lineRule="auto"/>
        <w:ind w:left="0" w:firstLine="0"/>
        <w:outlineLvl w:val="1"/>
        <w:rPr>
          <w:rFonts w:ascii="Arial" w:eastAsia="SimSun" w:hAnsi="Arial"/>
          <w:b/>
          <w:i/>
          <w:sz w:val="28"/>
          <w:szCs w:val="20"/>
        </w:rPr>
      </w:pPr>
      <w:r w:rsidRPr="00985B1E">
        <w:rPr>
          <w:rFonts w:ascii="Arial" w:eastAsia="SimSun" w:hAnsi="Arial"/>
          <w:b/>
          <w:i/>
          <w:sz w:val="28"/>
          <w:szCs w:val="20"/>
        </w:rPr>
        <w:t>NOTES</w:t>
      </w:r>
    </w:p>
    <w:p w:rsidR="00985B1E" w:rsidRPr="00985B1E" w:rsidRDefault="00985B1E" w:rsidP="00985B1E">
      <w:pPr>
        <w:tabs>
          <w:tab w:val="clear" w:pos="360"/>
        </w:tabs>
        <w:spacing w:before="0" w:beforeAutospacing="0" w:after="0" w:afterAutospacing="0" w:line="240" w:lineRule="auto"/>
        <w:rPr>
          <w:rFonts w:ascii="Arial" w:eastAsia="SimSun" w:hAnsi="Arial"/>
          <w:szCs w:val="20"/>
        </w:rPr>
      </w:pPr>
    </w:p>
    <w:p w:rsidR="00985B1E" w:rsidRPr="00985B1E" w:rsidRDefault="00985B1E" w:rsidP="00985B1E">
      <w:pPr>
        <w:spacing w:before="120" w:beforeAutospacing="0" w:after="0" w:afterAutospacing="0" w:line="240" w:lineRule="auto"/>
        <w:ind w:left="360" w:hanging="360"/>
        <w:rPr>
          <w:rFonts w:ascii="Arial" w:eastAsia="SimSun" w:hAnsi="Arial"/>
          <w:szCs w:val="20"/>
        </w:rPr>
      </w:pPr>
      <w:r w:rsidRPr="00985B1E">
        <w:rPr>
          <w:rFonts w:ascii="Arial" w:eastAsia="SimSun" w:hAnsi="Arial"/>
          <w:szCs w:val="20"/>
        </w:rPr>
        <w:t>(a)</w:t>
      </w:r>
      <w:r w:rsidRPr="00985B1E">
        <w:rPr>
          <w:rFonts w:ascii="Arial" w:eastAsia="SimSun" w:hAnsi="Arial"/>
          <w:szCs w:val="20"/>
        </w:rPr>
        <w:tab/>
        <w:t>Being within reach of potential hazards: "within reach" varies widely depending on scale and conditions of work and will be judged by affected staff in each room.</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(b)</w:t>
      </w:r>
      <w:r w:rsidRPr="00985B1E">
        <w:rPr>
          <w:rFonts w:ascii="Arial" w:eastAsia="SimSun" w:hAnsi="Arial"/>
          <w:szCs w:val="20"/>
        </w:rPr>
        <w:tab/>
        <w:t>Unshielded: not behind a drawn hood sash or blast shield.</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(c)</w:t>
      </w:r>
      <w:r w:rsidRPr="00985B1E">
        <w:rPr>
          <w:rFonts w:ascii="Arial" w:eastAsia="SimSun" w:hAnsi="Arial"/>
          <w:szCs w:val="20"/>
        </w:rPr>
        <w:tab/>
        <w:t xml:space="preserve">Corrosive: pH </w:t>
      </w:r>
      <w:r w:rsidRPr="00985B1E">
        <w:rPr>
          <w:rFonts w:ascii="Arial" w:eastAsia="SimSun" w:hAnsi="Arial"/>
          <w:szCs w:val="20"/>
        </w:rPr>
        <w:sym w:font="Symbol" w:char="F0B3"/>
      </w:r>
      <w:r w:rsidRPr="00985B1E">
        <w:rPr>
          <w:rFonts w:ascii="Arial" w:eastAsia="SimSun" w:hAnsi="Arial"/>
          <w:szCs w:val="20"/>
        </w:rPr>
        <w:t xml:space="preserve"> 12 or pH </w:t>
      </w:r>
      <w:r w:rsidRPr="00985B1E">
        <w:rPr>
          <w:rFonts w:ascii="Arial" w:eastAsia="SimSun" w:hAnsi="Arial"/>
          <w:szCs w:val="20"/>
        </w:rPr>
        <w:sym w:font="Symbol" w:char="F0A3"/>
      </w:r>
      <w:r w:rsidRPr="00985B1E">
        <w:rPr>
          <w:rFonts w:ascii="Arial" w:eastAsia="SimSun" w:hAnsi="Arial"/>
          <w:szCs w:val="20"/>
        </w:rPr>
        <w:t xml:space="preserve"> 2.5</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(d)</w:t>
      </w:r>
      <w:r w:rsidRPr="00985B1E">
        <w:rPr>
          <w:rFonts w:ascii="Arial" w:eastAsia="SimSun" w:hAnsi="Arial"/>
          <w:szCs w:val="20"/>
        </w:rPr>
        <w:tab/>
        <w:t xml:space="preserve">Toxic: having any poisonous or irritating effects to human tissue or human health.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(e)</w:t>
      </w:r>
      <w:r w:rsidRPr="00985B1E">
        <w:rPr>
          <w:rFonts w:ascii="Arial" w:eastAsia="SimSun" w:hAnsi="Arial"/>
          <w:szCs w:val="20"/>
        </w:rPr>
        <w:tab/>
        <w:t>Chemical resistant gloves: glove thickness, length, and material must be chosen carefully and will be specific to the chemicals/mixtures used and the process conditions.</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(f)</w:t>
      </w:r>
      <w:r w:rsidRPr="00985B1E">
        <w:rPr>
          <w:rFonts w:ascii="Arial" w:eastAsia="SimSun" w:hAnsi="Arial"/>
          <w:szCs w:val="20"/>
        </w:rPr>
        <w:tab/>
        <w:t xml:space="preserve">Hood: 100% exhaust to outside, current approval for "all work" and functioning properly. </w:t>
      </w:r>
    </w:p>
    <w:p w:rsidR="00985B1E" w:rsidRPr="00985B1E" w:rsidRDefault="00985B1E" w:rsidP="00985B1E">
      <w:pPr>
        <w:spacing w:before="0" w:beforeAutospacing="0" w:after="0" w:afterAutospacing="0" w:line="240" w:lineRule="auto"/>
        <w:ind w:left="360" w:hanging="360"/>
        <w:rPr>
          <w:rFonts w:ascii="Arial" w:eastAsia="SimSun" w:hAnsi="Arial"/>
          <w:szCs w:val="20"/>
        </w:rPr>
      </w:pPr>
      <w:r w:rsidRPr="00985B1E">
        <w:rPr>
          <w:rFonts w:ascii="Arial" w:eastAsia="SimSun" w:hAnsi="Arial"/>
          <w:szCs w:val="20"/>
        </w:rPr>
        <w:t>(g)</w:t>
      </w:r>
      <w:r w:rsidRPr="00985B1E">
        <w:rPr>
          <w:rFonts w:ascii="Arial" w:eastAsia="SimSun" w:hAnsi="Arial"/>
          <w:szCs w:val="20"/>
        </w:rPr>
        <w:tab/>
        <w:t xml:space="preserve">Chemicals requiring designated areas: full list is at </w:t>
      </w:r>
      <w:hyperlink r:id="rId55" w:history="1">
        <w:r w:rsidRPr="00985B1E">
          <w:rPr>
            <w:rFonts w:ascii="Arial" w:eastAsia="SimSun" w:hAnsi="Arial"/>
            <w:color w:val="0000FF"/>
            <w:szCs w:val="20"/>
            <w:u w:val="single"/>
          </w:rPr>
          <w:t>http://www.purdue.edu//rem/home/booklets/crdalist.pdf</w:t>
        </w:r>
      </w:hyperlink>
      <w:r w:rsidRPr="00985B1E">
        <w:rPr>
          <w:rFonts w:ascii="Arial" w:eastAsia="SimSun" w:hAnsi="Arial"/>
          <w:szCs w:val="20"/>
        </w:rPr>
        <w:t xml:space="preserve"> </w:t>
      </w:r>
    </w:p>
    <w:p w:rsidR="004F54FB" w:rsidRDefault="004F54FB"/>
    <w:sectPr w:rsidR="004F54FB" w:rsidSect="00846CFF">
      <w:headerReference w:type="default" r:id="rId56"/>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57" w:rsidRDefault="002E1E57">
      <w:pPr>
        <w:spacing w:before="0" w:after="0" w:line="240" w:lineRule="auto"/>
      </w:pPr>
      <w:r>
        <w:separator/>
      </w:r>
    </w:p>
  </w:endnote>
  <w:endnote w:type="continuationSeparator" w:id="0">
    <w:p w:rsidR="002E1E57" w:rsidRDefault="002E1E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MS Mincho"/>
    <w:panose1 w:val="00000000000000000000"/>
    <w:charset w:val="80"/>
    <w:family w:val="auto"/>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59" w:rsidRPr="008960F3" w:rsidRDefault="001D243B" w:rsidP="007A2197">
    <w:pPr>
      <w:tabs>
        <w:tab w:val="center" w:pos="4320"/>
        <w:tab w:val="right" w:pos="8640"/>
      </w:tabs>
      <w:spacing w:before="0" w:beforeAutospacing="0" w:after="0" w:afterAutospacing="0"/>
      <w:jc w:val="center"/>
      <w:rPr>
        <w:rFonts w:cs="Times New Roman"/>
        <w:sz w:val="16"/>
        <w:szCs w:val="20"/>
      </w:rPr>
    </w:pPr>
    <w:r w:rsidRPr="008960F3">
      <w:rPr>
        <w:rFonts w:cs="Times New Roman"/>
        <w:sz w:val="16"/>
        <w:szCs w:val="20"/>
      </w:rPr>
      <w:t xml:space="preserve">The official version of this </w:t>
    </w:r>
    <w:r>
      <w:rPr>
        <w:rFonts w:cs="Times New Roman"/>
        <w:sz w:val="16"/>
        <w:szCs w:val="20"/>
      </w:rPr>
      <w:t>document</w:t>
    </w:r>
    <w:r w:rsidRPr="008960F3">
      <w:rPr>
        <w:rFonts w:cs="Times New Roman"/>
        <w:sz w:val="16"/>
        <w:szCs w:val="20"/>
      </w:rPr>
      <w:t xml:space="preserve"> </w:t>
    </w:r>
    <w:r>
      <w:rPr>
        <w:rFonts w:cs="Times New Roman"/>
        <w:sz w:val="16"/>
        <w:szCs w:val="20"/>
      </w:rPr>
      <w:t>will only be maintained online.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39" w:rsidRPr="0040368C" w:rsidRDefault="001E5039" w:rsidP="0040368C">
    <w:pPr>
      <w:pStyle w:val="Footer"/>
      <w:spacing w:before="0" w:beforeAutospacing="0" w:afterAutospacing="0"/>
      <w:jc w:val="center"/>
      <w:rPr>
        <w:sz w:val="16"/>
      </w:rPr>
    </w:pPr>
  </w:p>
  <w:p w:rsidR="001E5039" w:rsidRPr="008960F3" w:rsidRDefault="001E5039" w:rsidP="00D200CE">
    <w:pPr>
      <w:tabs>
        <w:tab w:val="center" w:pos="4320"/>
        <w:tab w:val="right" w:pos="8640"/>
      </w:tabs>
      <w:spacing w:before="0" w:beforeAutospacing="0" w:after="0" w:afterAutospacing="0"/>
      <w:jc w:val="center"/>
      <w:rPr>
        <w:rFonts w:cs="Times New Roman"/>
        <w:sz w:val="16"/>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39" w:rsidRPr="0040368C" w:rsidRDefault="001E5039" w:rsidP="0040368C">
    <w:pPr>
      <w:pStyle w:val="Footer"/>
      <w:spacing w:before="0" w:beforeAutospacing="0" w:afterAutospacing="0"/>
      <w:jc w:val="center"/>
      <w:rPr>
        <w:sz w:val="16"/>
      </w:rPr>
    </w:pPr>
  </w:p>
  <w:p w:rsidR="001E5039" w:rsidRPr="008960F3" w:rsidRDefault="001E5039" w:rsidP="00D200CE">
    <w:pPr>
      <w:tabs>
        <w:tab w:val="center" w:pos="4320"/>
        <w:tab w:val="right" w:pos="8640"/>
      </w:tabs>
      <w:spacing w:before="0" w:beforeAutospacing="0" w:after="0" w:afterAutospacing="0"/>
      <w:jc w:val="center"/>
      <w:rPr>
        <w:rFonts w:cs="Times New Roman"/>
        <w:sz w:val="16"/>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D17F3A">
    <w:pPr>
      <w:pStyle w:val="Footer"/>
      <w:rPr>
        <w:rFonts w:ascii="Arial" w:hAnsi="Arial"/>
      </w:rPr>
    </w:pPr>
    <w:r>
      <w:rPr>
        <w:rFonts w:ascii="Arial" w:hAnsi="Arial"/>
        <w:sz w:val="20"/>
      </w:rPr>
      <w:fldChar w:fldCharType="begin"/>
    </w:r>
    <w:r w:rsidR="00985B1E">
      <w:rPr>
        <w:rFonts w:ascii="Arial" w:hAnsi="Arial"/>
        <w:sz w:val="20"/>
      </w:rPr>
      <w:instrText xml:space="preserve"> FILENAME </w:instrText>
    </w:r>
    <w:r>
      <w:rPr>
        <w:rFonts w:ascii="Arial" w:hAnsi="Arial"/>
        <w:sz w:val="20"/>
      </w:rPr>
      <w:fldChar w:fldCharType="separate"/>
    </w:r>
    <w:r w:rsidR="00985B1E">
      <w:rPr>
        <w:rFonts w:ascii="Arial" w:hAnsi="Arial"/>
        <w:noProof/>
        <w:sz w:val="20"/>
      </w:rPr>
      <w:t>HazAsTmp.doc</w:t>
    </w:r>
    <w:r>
      <w:rPr>
        <w:rFonts w:ascii="Arial" w:hAnsi="Arial"/>
        <w:sz w:val="20"/>
      </w:rPr>
      <w:fldChar w:fldCharType="end"/>
    </w:r>
    <w:r w:rsidR="00985B1E">
      <w:rPr>
        <w:rFonts w:ascii="Arial" w:hAnsi="Arial"/>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D17F3A">
    <w:pPr>
      <w:pStyle w:val="Footer"/>
      <w:rPr>
        <w:sz w:val="20"/>
      </w:rPr>
    </w:pPr>
    <w:r>
      <w:rPr>
        <w:rFonts w:ascii="Arial" w:hAnsi="Arial"/>
        <w:sz w:val="20"/>
      </w:rPr>
      <w:fldChar w:fldCharType="begin"/>
    </w:r>
    <w:r w:rsidR="00985B1E">
      <w:rPr>
        <w:rFonts w:ascii="Arial" w:hAnsi="Arial"/>
        <w:sz w:val="20"/>
      </w:rPr>
      <w:instrText xml:space="preserve"> FILENAME </w:instrText>
    </w:r>
    <w:r>
      <w:rPr>
        <w:rFonts w:ascii="Arial" w:hAnsi="Arial"/>
        <w:sz w:val="20"/>
      </w:rPr>
      <w:fldChar w:fldCharType="separate"/>
    </w:r>
    <w:r w:rsidR="00985B1E">
      <w:rPr>
        <w:rFonts w:ascii="Arial" w:hAnsi="Arial"/>
        <w:noProof/>
        <w:sz w:val="20"/>
      </w:rPr>
      <w:t>HazAsTmp.doc</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D17F3A">
    <w:pPr>
      <w:pStyle w:val="Footer"/>
      <w:rPr>
        <w:rFonts w:ascii="Arial" w:hAnsi="Arial"/>
      </w:rPr>
    </w:pPr>
    <w:r>
      <w:rPr>
        <w:rFonts w:ascii="Arial" w:hAnsi="Arial"/>
        <w:sz w:val="20"/>
      </w:rPr>
      <w:fldChar w:fldCharType="begin"/>
    </w:r>
    <w:r w:rsidR="00985B1E">
      <w:rPr>
        <w:rFonts w:ascii="Arial" w:hAnsi="Arial"/>
        <w:sz w:val="20"/>
      </w:rPr>
      <w:instrText xml:space="preserve"> FILENAME </w:instrText>
    </w:r>
    <w:r>
      <w:rPr>
        <w:rFonts w:ascii="Arial" w:hAnsi="Arial"/>
        <w:sz w:val="20"/>
      </w:rPr>
      <w:fldChar w:fldCharType="separate"/>
    </w:r>
    <w:r w:rsidR="00985B1E">
      <w:rPr>
        <w:rFonts w:ascii="Arial" w:hAnsi="Arial"/>
        <w:noProof/>
        <w:sz w:val="20"/>
      </w:rPr>
      <w:t>HazAsTmp.doc</w:t>
    </w:r>
    <w:r>
      <w:rPr>
        <w:rFonts w:ascii="Arial" w:hAnsi="Arial"/>
        <w:sz w:val="20"/>
      </w:rPr>
      <w:fldChar w:fldCharType="end"/>
    </w:r>
    <w:r w:rsidR="00985B1E">
      <w:rPr>
        <w:rFonts w:ascii="Arial" w:hAnsi="Arial"/>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D17F3A">
    <w:pPr>
      <w:pStyle w:val="Footer"/>
      <w:rPr>
        <w:sz w:val="20"/>
      </w:rPr>
    </w:pPr>
    <w:r>
      <w:rPr>
        <w:rFonts w:ascii="Arial" w:hAnsi="Arial"/>
        <w:sz w:val="20"/>
      </w:rPr>
      <w:fldChar w:fldCharType="begin"/>
    </w:r>
    <w:r w:rsidR="00985B1E">
      <w:rPr>
        <w:rFonts w:ascii="Arial" w:hAnsi="Arial"/>
        <w:sz w:val="20"/>
      </w:rPr>
      <w:instrText xml:space="preserve"> FILENAME </w:instrText>
    </w:r>
    <w:r>
      <w:rPr>
        <w:rFonts w:ascii="Arial" w:hAnsi="Arial"/>
        <w:sz w:val="20"/>
      </w:rPr>
      <w:fldChar w:fldCharType="separate"/>
    </w:r>
    <w:r w:rsidR="00985B1E">
      <w:rPr>
        <w:rFonts w:ascii="Arial" w:hAnsi="Arial"/>
        <w:noProof/>
        <w:sz w:val="20"/>
      </w:rPr>
      <w:t>HazAsTmp.doc</w:t>
    </w:r>
    <w:r>
      <w:rPr>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D17F3A">
    <w:pPr>
      <w:pStyle w:val="Footer"/>
      <w:rPr>
        <w:rFonts w:ascii="Arial" w:hAnsi="Arial"/>
      </w:rPr>
    </w:pPr>
    <w:r>
      <w:rPr>
        <w:rFonts w:ascii="Arial" w:hAnsi="Arial"/>
        <w:sz w:val="20"/>
      </w:rPr>
      <w:fldChar w:fldCharType="begin"/>
    </w:r>
    <w:r w:rsidR="00985B1E">
      <w:rPr>
        <w:rFonts w:ascii="Arial" w:hAnsi="Arial"/>
        <w:sz w:val="20"/>
      </w:rPr>
      <w:instrText xml:space="preserve"> FILENAME </w:instrText>
    </w:r>
    <w:r>
      <w:rPr>
        <w:rFonts w:ascii="Arial" w:hAnsi="Arial"/>
        <w:sz w:val="20"/>
      </w:rPr>
      <w:fldChar w:fldCharType="separate"/>
    </w:r>
    <w:r w:rsidR="00985B1E">
      <w:rPr>
        <w:rFonts w:ascii="Arial" w:hAnsi="Arial"/>
        <w:noProof/>
        <w:sz w:val="20"/>
      </w:rPr>
      <w:t>HazAsTmp.doc</w:t>
    </w:r>
    <w:r>
      <w:rPr>
        <w:rFonts w:ascii="Arial" w:hAnsi="Arial"/>
        <w:sz w:val="20"/>
      </w:rPr>
      <w:fldChar w:fldCharType="end"/>
    </w:r>
    <w:r w:rsidR="00985B1E">
      <w:rPr>
        <w:rFonts w:ascii="Arial" w:hAnsi="Arial"/>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D17F3A">
    <w:pPr>
      <w:pStyle w:val="Footer"/>
      <w:rPr>
        <w:sz w:val="20"/>
      </w:rPr>
    </w:pPr>
    <w:r>
      <w:rPr>
        <w:rFonts w:ascii="Arial" w:hAnsi="Arial"/>
        <w:sz w:val="20"/>
      </w:rPr>
      <w:fldChar w:fldCharType="begin"/>
    </w:r>
    <w:r w:rsidR="00985B1E">
      <w:rPr>
        <w:rFonts w:ascii="Arial" w:hAnsi="Arial"/>
        <w:sz w:val="20"/>
      </w:rPr>
      <w:instrText xml:space="preserve"> FILENAME </w:instrText>
    </w:r>
    <w:r>
      <w:rPr>
        <w:rFonts w:ascii="Arial" w:hAnsi="Arial"/>
        <w:sz w:val="20"/>
      </w:rPr>
      <w:fldChar w:fldCharType="separate"/>
    </w:r>
    <w:r w:rsidR="00985B1E">
      <w:rPr>
        <w:rFonts w:ascii="Arial" w:hAnsi="Arial"/>
        <w:noProof/>
        <w:sz w:val="20"/>
      </w:rPr>
      <w:t>HazAsTmp.doc</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57" w:rsidRDefault="002E1E57">
      <w:pPr>
        <w:spacing w:before="0" w:after="0" w:line="240" w:lineRule="auto"/>
      </w:pPr>
      <w:r>
        <w:separator/>
      </w:r>
    </w:p>
  </w:footnote>
  <w:footnote w:type="continuationSeparator" w:id="0">
    <w:p w:rsidR="002E1E57" w:rsidRDefault="002E1E5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39" w:rsidRPr="00BA75EF" w:rsidRDefault="001E5039" w:rsidP="00BA75EF">
    <w:pPr>
      <w:pStyle w:val="Header"/>
      <w:jc w:val="right"/>
    </w:pPr>
    <w:r w:rsidRPr="00BA75EF">
      <w:rPr>
        <w:sz w:val="16"/>
      </w:rPr>
      <w:t xml:space="preserve">Appendix </w:t>
    </w:r>
    <w:r>
      <w:rPr>
        <w:sz w:val="16"/>
      </w:rPr>
      <w:t>A</w:t>
    </w:r>
    <w:r w:rsidRPr="00BA75EF">
      <w:rPr>
        <w:sz w:val="16"/>
      </w:rPr>
      <w:t>:</w:t>
    </w:r>
    <w:r>
      <w:rPr>
        <w:sz w:val="16"/>
      </w:rPr>
      <w:t xml:space="preserve"> </w:t>
    </w:r>
    <w:r w:rsidRPr="00BA75EF">
      <w:rPr>
        <w:sz w:val="16"/>
      </w:rPr>
      <w:t>CHP Training Certification Form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985B1E">
    <w:pPr>
      <w:pStyle w:val="Heading1"/>
      <w:tabs>
        <w:tab w:val="right" w:pos="9360"/>
      </w:tabs>
      <w:rPr>
        <w:sz w:val="40"/>
      </w:rPr>
    </w:pPr>
    <w:r>
      <w:rPr>
        <w:sz w:val="40"/>
      </w:rPr>
      <w:t>CERTIFICATION OF HAZARD ASSESSMENT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985B1E">
    <w:pPr>
      <w:tabs>
        <w:tab w:val="right" w:pos="936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59" w:rsidRPr="00FE388C" w:rsidRDefault="002E1E57" w:rsidP="00BB5AD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39" w:rsidRPr="0091558F" w:rsidRDefault="001E5039" w:rsidP="0091558F">
    <w:pPr>
      <w:pStyle w:val="Header"/>
      <w:jc w:val="right"/>
      <w:rPr>
        <w:sz w:val="16"/>
      </w:rPr>
    </w:pPr>
    <w:r>
      <w:rPr>
        <w:sz w:val="16"/>
      </w:rPr>
      <w:t>Appendix B</w:t>
    </w:r>
    <w:r w:rsidRPr="0091558F">
      <w:rPr>
        <w:sz w:val="16"/>
      </w:rPr>
      <w:t xml:space="preserve">: </w:t>
    </w:r>
    <w:r w:rsidRPr="00BA75EF">
      <w:rPr>
        <w:bCs/>
        <w:sz w:val="16"/>
      </w:rPr>
      <w:t>OSHA Hazard Class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39" w:rsidRPr="0001374A" w:rsidRDefault="001E5039" w:rsidP="00BB5AD7">
    <w:pPr>
      <w:pStyle w:val="Header"/>
      <w:jc w:val="right"/>
    </w:pPr>
    <w:r w:rsidRPr="0001374A">
      <w:rPr>
        <w:sz w:val="16"/>
      </w:rPr>
      <w:t xml:space="preserve">Appendix </w:t>
    </w:r>
    <w:r>
      <w:rPr>
        <w:sz w:val="16"/>
      </w:rPr>
      <w:t>C</w:t>
    </w:r>
    <w:r w:rsidRPr="0001374A">
      <w:rPr>
        <w:sz w:val="16"/>
      </w:rPr>
      <w:t>: Peroxide Forming Chemicals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39" w:rsidRPr="00430DAB" w:rsidRDefault="001E5039" w:rsidP="00430DAB">
    <w:pPr>
      <w:pStyle w:val="Header"/>
      <w:tabs>
        <w:tab w:val="clear" w:pos="360"/>
        <w:tab w:val="left" w:pos="6190"/>
        <w:tab w:val="left" w:pos="8318"/>
      </w:tabs>
      <w:jc w:val="right"/>
      <w:rPr>
        <w:sz w:val="16"/>
      </w:rPr>
    </w:pPr>
    <w:r w:rsidRPr="00430DAB">
      <w:rPr>
        <w:sz w:val="16"/>
      </w:rPr>
      <w:t>Tab 1: Specific Standard Operating Procedures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39" w:rsidRPr="00430DAB" w:rsidRDefault="001E5039" w:rsidP="00430DAB">
    <w:pPr>
      <w:pStyle w:val="Header"/>
      <w:jc w:val="right"/>
    </w:pPr>
    <w:r w:rsidRPr="00430DAB">
      <w:rPr>
        <w:sz w:val="16"/>
      </w:rPr>
      <w:t>Tab 2</w:t>
    </w:r>
    <w:r>
      <w:rPr>
        <w:sz w:val="16"/>
      </w:rPr>
      <w:t xml:space="preserve">: </w:t>
    </w:r>
    <w:r w:rsidRPr="00430DAB">
      <w:rPr>
        <w:sz w:val="16"/>
      </w:rPr>
      <w:t>Lab-Specific Protocols, Requirements, Rules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985B1E">
    <w:pPr>
      <w:pStyle w:val="Heading1"/>
      <w:tabs>
        <w:tab w:val="right" w:pos="9360"/>
      </w:tabs>
      <w:rPr>
        <w:sz w:val="40"/>
      </w:rPr>
    </w:pPr>
    <w:r>
      <w:rPr>
        <w:sz w:val="40"/>
      </w:rPr>
      <w:t>CERTIFICATION OF HAZARD ASSESSMENT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985B1E">
    <w:pPr>
      <w:tabs>
        <w:tab w:val="right" w:pos="936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985B1E">
    <w:pPr>
      <w:pStyle w:val="Heading1"/>
      <w:tabs>
        <w:tab w:val="right" w:pos="9360"/>
      </w:tabs>
      <w:rPr>
        <w:sz w:val="40"/>
      </w:rPr>
    </w:pPr>
    <w:r>
      <w:rPr>
        <w:sz w:val="40"/>
      </w:rPr>
      <w:t>CERTIFICATION OF HAZARD ASSESSMENT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1E" w:rsidRDefault="00985B1E">
    <w:pPr>
      <w:tabs>
        <w:tab w:val="right" w:pos="9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rPr>
        <w:rFonts w:cs="Times New Roman"/>
      </w:rPr>
    </w:lvl>
  </w:abstractNum>
  <w:abstractNum w:abstractNumId="1">
    <w:nsid w:val="038C522E"/>
    <w:multiLevelType w:val="singleLevel"/>
    <w:tmpl w:val="662AEE72"/>
    <w:lvl w:ilvl="0">
      <w:start w:val="1"/>
      <w:numFmt w:val="bullet"/>
      <w:pStyle w:val="ListNumber5"/>
      <w:lvlText w:val=""/>
      <w:lvlJc w:val="left"/>
      <w:pPr>
        <w:tabs>
          <w:tab w:val="num" w:pos="504"/>
        </w:tabs>
        <w:ind w:left="360" w:hanging="216"/>
      </w:pPr>
      <w:rPr>
        <w:rFonts w:ascii="Symbol" w:hAnsi="Symbol" w:hint="default"/>
      </w:rPr>
    </w:lvl>
  </w:abstractNum>
  <w:abstractNum w:abstractNumId="2">
    <w:nsid w:val="07282FF2"/>
    <w:multiLevelType w:val="singleLevel"/>
    <w:tmpl w:val="662AEE72"/>
    <w:lvl w:ilvl="0">
      <w:start w:val="1"/>
      <w:numFmt w:val="bullet"/>
      <w:pStyle w:val="ListNumber3"/>
      <w:lvlText w:val=""/>
      <w:lvlJc w:val="left"/>
      <w:pPr>
        <w:tabs>
          <w:tab w:val="num" w:pos="504"/>
        </w:tabs>
        <w:ind w:left="360" w:hanging="216"/>
      </w:pPr>
      <w:rPr>
        <w:rFonts w:ascii="Symbol" w:hAnsi="Symbol" w:hint="default"/>
      </w:rPr>
    </w:lvl>
  </w:abstractNum>
  <w:abstractNum w:abstractNumId="3">
    <w:nsid w:val="091B0978"/>
    <w:multiLevelType w:val="hybridMultilevel"/>
    <w:tmpl w:val="7C462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8344E"/>
    <w:multiLevelType w:val="singleLevel"/>
    <w:tmpl w:val="3D30C640"/>
    <w:lvl w:ilvl="0">
      <w:start w:val="1"/>
      <w:numFmt w:val="decimal"/>
      <w:pStyle w:val="ListNumber51"/>
      <w:lvlText w:val="%1."/>
      <w:lvlJc w:val="left"/>
      <w:pPr>
        <w:tabs>
          <w:tab w:val="num" w:pos="435"/>
        </w:tabs>
        <w:ind w:left="435" w:hanging="435"/>
      </w:pPr>
      <w:rPr>
        <w:rFonts w:cs="Times New Roman" w:hint="default"/>
      </w:rPr>
    </w:lvl>
  </w:abstractNum>
  <w:abstractNum w:abstractNumId="5">
    <w:nsid w:val="0AF75190"/>
    <w:multiLevelType w:val="hybridMultilevel"/>
    <w:tmpl w:val="CF98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45246"/>
    <w:multiLevelType w:val="singleLevel"/>
    <w:tmpl w:val="F804365C"/>
    <w:lvl w:ilvl="0">
      <w:start w:val="1"/>
      <w:numFmt w:val="lowerLetter"/>
      <w:pStyle w:val="ListBullet5"/>
      <w:lvlText w:val="%1)"/>
      <w:legacy w:legacy="1" w:legacySpace="0" w:legacyIndent="216"/>
      <w:lvlJc w:val="left"/>
      <w:pPr>
        <w:ind w:left="374" w:hanging="216"/>
      </w:pPr>
      <w:rPr>
        <w:rFonts w:cs="Times New Roman"/>
      </w:rPr>
    </w:lvl>
  </w:abstractNum>
  <w:abstractNum w:abstractNumId="7">
    <w:nsid w:val="0E835F18"/>
    <w:multiLevelType w:val="hybridMultilevel"/>
    <w:tmpl w:val="33744118"/>
    <w:lvl w:ilvl="0" w:tplc="3B1E62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61017"/>
    <w:multiLevelType w:val="hybridMultilevel"/>
    <w:tmpl w:val="D50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AA73C8"/>
    <w:multiLevelType w:val="singleLevel"/>
    <w:tmpl w:val="04090001"/>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111E6DF4"/>
    <w:multiLevelType w:val="singleLevel"/>
    <w:tmpl w:val="662AEE72"/>
    <w:lvl w:ilvl="0">
      <w:start w:val="1"/>
      <w:numFmt w:val="bullet"/>
      <w:pStyle w:val="ListNumber4"/>
      <w:lvlText w:val=""/>
      <w:lvlJc w:val="left"/>
      <w:pPr>
        <w:tabs>
          <w:tab w:val="num" w:pos="504"/>
        </w:tabs>
        <w:ind w:left="360" w:hanging="216"/>
      </w:pPr>
      <w:rPr>
        <w:rFonts w:ascii="Symbol" w:hAnsi="Symbol" w:hint="default"/>
      </w:rPr>
    </w:lvl>
  </w:abstractNum>
  <w:abstractNum w:abstractNumId="11">
    <w:nsid w:val="123A65AE"/>
    <w:multiLevelType w:val="singleLevel"/>
    <w:tmpl w:val="3D30C640"/>
    <w:lvl w:ilvl="0">
      <w:start w:val="3"/>
      <w:numFmt w:val="decimal"/>
      <w:pStyle w:val="ListNumber21"/>
      <w:lvlText w:val="%1."/>
      <w:lvlJc w:val="left"/>
      <w:pPr>
        <w:tabs>
          <w:tab w:val="num" w:pos="435"/>
        </w:tabs>
        <w:ind w:left="435" w:hanging="435"/>
      </w:pPr>
      <w:rPr>
        <w:rFonts w:cs="Times New Roman" w:hint="default"/>
      </w:rPr>
    </w:lvl>
  </w:abstractNum>
  <w:abstractNum w:abstractNumId="12">
    <w:nsid w:val="20313448"/>
    <w:multiLevelType w:val="singleLevel"/>
    <w:tmpl w:val="04090001"/>
    <w:lvl w:ilvl="0">
      <w:start w:val="1"/>
      <w:numFmt w:val="bullet"/>
      <w:pStyle w:val="ListNumber2"/>
      <w:lvlText w:val=""/>
      <w:lvlJc w:val="left"/>
      <w:pPr>
        <w:tabs>
          <w:tab w:val="num" w:pos="360"/>
        </w:tabs>
        <w:ind w:left="360" w:hanging="360"/>
      </w:pPr>
      <w:rPr>
        <w:rFonts w:ascii="Symbol" w:hAnsi="Symbol" w:hint="default"/>
      </w:rPr>
    </w:lvl>
  </w:abstractNum>
  <w:abstractNum w:abstractNumId="13">
    <w:nsid w:val="23F933BF"/>
    <w:multiLevelType w:val="singleLevel"/>
    <w:tmpl w:val="BBECBD4A"/>
    <w:lvl w:ilvl="0">
      <w:start w:val="1"/>
      <w:numFmt w:val="decimal"/>
      <w:pStyle w:val="ListBullet3"/>
      <w:lvlText w:val="%1."/>
      <w:lvlJc w:val="left"/>
      <w:pPr>
        <w:tabs>
          <w:tab w:val="num" w:pos="435"/>
        </w:tabs>
        <w:ind w:left="435" w:hanging="435"/>
      </w:pPr>
      <w:rPr>
        <w:rFonts w:cs="Times New Roman" w:hint="default"/>
      </w:rPr>
    </w:lvl>
  </w:abstractNum>
  <w:abstractNum w:abstractNumId="14">
    <w:nsid w:val="27E371CB"/>
    <w:multiLevelType w:val="hybridMultilevel"/>
    <w:tmpl w:val="AC32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F1C79"/>
    <w:multiLevelType w:val="hybridMultilevel"/>
    <w:tmpl w:val="8BC48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BD3336"/>
    <w:multiLevelType w:val="hybridMultilevel"/>
    <w:tmpl w:val="3BF237D8"/>
    <w:lvl w:ilvl="0" w:tplc="D654D5AA">
      <w:start w:val="1"/>
      <w:numFmt w:val="decimal"/>
      <w:pStyle w:val="Appendix2"/>
      <w:lvlText w:val="B.2.%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82820"/>
    <w:multiLevelType w:val="singleLevel"/>
    <w:tmpl w:val="BBECBD4A"/>
    <w:lvl w:ilvl="0">
      <w:start w:val="1"/>
      <w:numFmt w:val="decimal"/>
      <w:pStyle w:val="ListNumber1"/>
      <w:lvlText w:val="%1."/>
      <w:lvlJc w:val="left"/>
      <w:pPr>
        <w:tabs>
          <w:tab w:val="num" w:pos="435"/>
        </w:tabs>
        <w:ind w:left="435" w:hanging="435"/>
      </w:pPr>
      <w:rPr>
        <w:rFonts w:cs="Times New Roman" w:hint="default"/>
      </w:rPr>
    </w:lvl>
  </w:abstractNum>
  <w:abstractNum w:abstractNumId="18">
    <w:nsid w:val="3FFA2B16"/>
    <w:multiLevelType w:val="hybridMultilevel"/>
    <w:tmpl w:val="57B4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B3530"/>
    <w:multiLevelType w:val="singleLevel"/>
    <w:tmpl w:val="BBECBD4A"/>
    <w:lvl w:ilvl="0">
      <w:start w:val="1"/>
      <w:numFmt w:val="decimal"/>
      <w:pStyle w:val="ListBullet21"/>
      <w:lvlText w:val="%1."/>
      <w:lvlJc w:val="left"/>
      <w:pPr>
        <w:tabs>
          <w:tab w:val="num" w:pos="435"/>
        </w:tabs>
        <w:ind w:left="435" w:hanging="435"/>
      </w:pPr>
      <w:rPr>
        <w:rFonts w:cs="Times New Roman" w:hint="default"/>
      </w:rPr>
    </w:lvl>
  </w:abstractNum>
  <w:abstractNum w:abstractNumId="20">
    <w:nsid w:val="49B850E2"/>
    <w:multiLevelType w:val="multilevel"/>
    <w:tmpl w:val="5404A988"/>
    <w:lvl w:ilvl="0">
      <w:start w:val="1"/>
      <w:numFmt w:val="decimal"/>
      <w:pStyle w:val="Appendix1"/>
      <w:lvlText w:val="B.%1"/>
      <w:lvlJc w:val="left"/>
      <w:pPr>
        <w:ind w:left="360" w:hanging="360"/>
      </w:pPr>
      <w:rPr>
        <w:rFonts w:hint="default"/>
      </w:rPr>
    </w:lvl>
    <w:lvl w:ilvl="1">
      <w:start w:val="1"/>
      <w:numFmt w:val="decimal"/>
      <w:lvlText w:val="%1.%2"/>
      <w:lvlJc w:val="left"/>
      <w:pPr>
        <w:ind w:left="2430"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150" w:hanging="1440"/>
      </w:pPr>
      <w:rPr>
        <w:rFonts w:hint="default"/>
      </w:rPr>
    </w:lvl>
    <w:lvl w:ilvl="5">
      <w:start w:val="1"/>
      <w:numFmt w:val="decimal"/>
      <w:lvlText w:val="%1.%2.%3.%4.%5.%6"/>
      <w:lvlJc w:val="left"/>
      <w:pPr>
        <w:ind w:left="3510" w:hanging="180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870" w:hanging="2160"/>
      </w:pPr>
      <w:rPr>
        <w:rFonts w:hint="default"/>
      </w:rPr>
    </w:lvl>
    <w:lvl w:ilvl="8">
      <w:start w:val="1"/>
      <w:numFmt w:val="decimal"/>
      <w:lvlText w:val="%1.%2.%3.%4.%5.%6.%7.%8.%9"/>
      <w:lvlJc w:val="left"/>
      <w:pPr>
        <w:ind w:left="4230" w:hanging="2520"/>
      </w:pPr>
      <w:rPr>
        <w:rFonts w:hint="default"/>
      </w:rPr>
    </w:lvl>
  </w:abstractNum>
  <w:abstractNum w:abstractNumId="21">
    <w:nsid w:val="4EBF4722"/>
    <w:multiLevelType w:val="singleLevel"/>
    <w:tmpl w:val="3D30C640"/>
    <w:lvl w:ilvl="0">
      <w:start w:val="1"/>
      <w:numFmt w:val="decimal"/>
      <w:pStyle w:val="ListNumber31"/>
      <w:lvlText w:val="%1."/>
      <w:lvlJc w:val="left"/>
      <w:pPr>
        <w:tabs>
          <w:tab w:val="num" w:pos="435"/>
        </w:tabs>
        <w:ind w:left="435" w:hanging="435"/>
      </w:pPr>
      <w:rPr>
        <w:rFonts w:cs="Times New Roman" w:hint="default"/>
      </w:rPr>
    </w:lvl>
  </w:abstractNum>
  <w:abstractNum w:abstractNumId="22">
    <w:nsid w:val="4EC64622"/>
    <w:multiLevelType w:val="hybridMultilevel"/>
    <w:tmpl w:val="8900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E44C6F"/>
    <w:multiLevelType w:val="hybridMultilevel"/>
    <w:tmpl w:val="7F86DB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0AB0832"/>
    <w:multiLevelType w:val="hybridMultilevel"/>
    <w:tmpl w:val="2270A820"/>
    <w:lvl w:ilvl="0" w:tplc="805CE610">
      <w:start w:val="1"/>
      <w:numFmt w:val="decimal"/>
      <w:lvlText w:val="B.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C26A5"/>
    <w:multiLevelType w:val="singleLevel"/>
    <w:tmpl w:val="3D30C640"/>
    <w:lvl w:ilvl="0">
      <w:start w:val="1"/>
      <w:numFmt w:val="decimal"/>
      <w:pStyle w:val="ListNumber41"/>
      <w:lvlText w:val="%1."/>
      <w:lvlJc w:val="left"/>
      <w:pPr>
        <w:tabs>
          <w:tab w:val="num" w:pos="435"/>
        </w:tabs>
        <w:ind w:left="435" w:hanging="435"/>
      </w:pPr>
      <w:rPr>
        <w:rFonts w:cs="Times New Roman" w:hint="default"/>
      </w:rPr>
    </w:lvl>
  </w:abstractNum>
  <w:abstractNum w:abstractNumId="26">
    <w:nsid w:val="5A69292F"/>
    <w:multiLevelType w:val="singleLevel"/>
    <w:tmpl w:val="745ECBEA"/>
    <w:lvl w:ilvl="0">
      <w:start w:val="1"/>
      <w:numFmt w:val="decimal"/>
      <w:pStyle w:val="ListBullet1"/>
      <w:lvlText w:val="%1."/>
      <w:lvlJc w:val="left"/>
      <w:pPr>
        <w:tabs>
          <w:tab w:val="num" w:pos="435"/>
        </w:tabs>
        <w:ind w:left="435" w:hanging="435"/>
      </w:pPr>
      <w:rPr>
        <w:rFonts w:cs="Times New Roman" w:hint="default"/>
      </w:rPr>
    </w:lvl>
  </w:abstractNum>
  <w:abstractNum w:abstractNumId="27">
    <w:nsid w:val="5B593585"/>
    <w:multiLevelType w:val="hybridMultilevel"/>
    <w:tmpl w:val="AFA4B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C83269"/>
    <w:multiLevelType w:val="hybridMultilevel"/>
    <w:tmpl w:val="4E22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C3434"/>
    <w:multiLevelType w:val="hybridMultilevel"/>
    <w:tmpl w:val="32BA8B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9C5412"/>
    <w:multiLevelType w:val="singleLevel"/>
    <w:tmpl w:val="BBECBD4A"/>
    <w:lvl w:ilvl="0">
      <w:start w:val="1"/>
      <w:numFmt w:val="decimal"/>
      <w:pStyle w:val="ListBullet41"/>
      <w:lvlText w:val="%1."/>
      <w:lvlJc w:val="left"/>
      <w:pPr>
        <w:tabs>
          <w:tab w:val="num" w:pos="435"/>
        </w:tabs>
        <w:ind w:left="435" w:hanging="435"/>
      </w:pPr>
      <w:rPr>
        <w:rFonts w:cs="Times New Roman" w:hint="default"/>
      </w:rPr>
    </w:lvl>
  </w:abstractNum>
  <w:abstractNum w:abstractNumId="31">
    <w:nsid w:val="621217D1"/>
    <w:multiLevelType w:val="multilevel"/>
    <w:tmpl w:val="7A6C092A"/>
    <w:lvl w:ilvl="0">
      <w:start w:val="1"/>
      <w:numFmt w:val="decimal"/>
      <w:pStyle w:val="Heading1"/>
      <w:lvlText w:val="Chapter %1:"/>
      <w:lvlJc w:val="left"/>
      <w:pPr>
        <w:ind w:left="369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2430"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150" w:hanging="1440"/>
      </w:pPr>
      <w:rPr>
        <w:rFonts w:hint="default"/>
      </w:rPr>
    </w:lvl>
    <w:lvl w:ilvl="5">
      <w:start w:val="1"/>
      <w:numFmt w:val="decimal"/>
      <w:lvlText w:val="%1.%2.%3.%4.%5.%6"/>
      <w:lvlJc w:val="left"/>
      <w:pPr>
        <w:ind w:left="3510" w:hanging="180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870" w:hanging="2160"/>
      </w:pPr>
      <w:rPr>
        <w:rFonts w:hint="default"/>
      </w:rPr>
    </w:lvl>
    <w:lvl w:ilvl="8">
      <w:start w:val="1"/>
      <w:numFmt w:val="decimal"/>
      <w:lvlText w:val="%1.%2.%3.%4.%5.%6.%7.%8.%9"/>
      <w:lvlJc w:val="left"/>
      <w:pPr>
        <w:ind w:left="4230" w:hanging="2520"/>
      </w:pPr>
      <w:rPr>
        <w:rFonts w:hint="default"/>
      </w:rPr>
    </w:lvl>
  </w:abstractNum>
  <w:abstractNum w:abstractNumId="32">
    <w:nsid w:val="62D24E79"/>
    <w:multiLevelType w:val="hybridMultilevel"/>
    <w:tmpl w:val="666E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53FC7"/>
    <w:multiLevelType w:val="singleLevel"/>
    <w:tmpl w:val="BBECBD4A"/>
    <w:lvl w:ilvl="0">
      <w:start w:val="1"/>
      <w:numFmt w:val="decimal"/>
      <w:pStyle w:val="ListBullet51"/>
      <w:lvlText w:val="%1."/>
      <w:lvlJc w:val="left"/>
      <w:pPr>
        <w:tabs>
          <w:tab w:val="num" w:pos="435"/>
        </w:tabs>
        <w:ind w:left="435" w:hanging="435"/>
      </w:pPr>
      <w:rPr>
        <w:rFonts w:cs="Times New Roman" w:hint="default"/>
      </w:rPr>
    </w:lvl>
  </w:abstractNum>
  <w:abstractNum w:abstractNumId="34">
    <w:nsid w:val="6555377E"/>
    <w:multiLevelType w:val="hybridMultilevel"/>
    <w:tmpl w:val="22F8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6122CF"/>
    <w:multiLevelType w:val="hybridMultilevel"/>
    <w:tmpl w:val="88440BA4"/>
    <w:lvl w:ilvl="0" w:tplc="E7B6C28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7E3BE9"/>
    <w:multiLevelType w:val="hybridMultilevel"/>
    <w:tmpl w:val="1C5E9C1C"/>
    <w:lvl w:ilvl="0" w:tplc="AB0EBB4E">
      <w:start w:val="1"/>
      <w:numFmt w:val="decimal"/>
      <w:pStyle w:val="Appendix3"/>
      <w:lvlText w:val="B.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31"/>
  </w:num>
  <w:num w:numId="4">
    <w:abstractNumId w:val="20"/>
  </w:num>
  <w:num w:numId="5">
    <w:abstractNumId w:val="34"/>
  </w:num>
  <w:num w:numId="6">
    <w:abstractNumId w:val="8"/>
  </w:num>
  <w:num w:numId="7">
    <w:abstractNumId w:val="32"/>
  </w:num>
  <w:num w:numId="8">
    <w:abstractNumId w:val="18"/>
  </w:num>
  <w:num w:numId="9">
    <w:abstractNumId w:val="14"/>
  </w:num>
  <w:num w:numId="10">
    <w:abstractNumId w:val="3"/>
  </w:num>
  <w:num w:numId="11">
    <w:abstractNumId w:val="15"/>
  </w:num>
  <w:num w:numId="12">
    <w:abstractNumId w:val="36"/>
  </w:num>
  <w:num w:numId="13">
    <w:abstractNumId w:val="27"/>
  </w:num>
  <w:num w:numId="14">
    <w:abstractNumId w:val="16"/>
  </w:num>
  <w:num w:numId="15">
    <w:abstractNumId w:val="24"/>
  </w:num>
  <w:num w:numId="16">
    <w:abstractNumId w:val="22"/>
  </w:num>
  <w:num w:numId="17">
    <w:abstractNumId w:val="28"/>
  </w:num>
  <w:num w:numId="18">
    <w:abstractNumId w:val="13"/>
  </w:num>
  <w:num w:numId="19">
    <w:abstractNumId w:val="23"/>
  </w:num>
  <w:num w:numId="20">
    <w:abstractNumId w:val="5"/>
  </w:num>
  <w:num w:numId="21">
    <w:abstractNumId w:val="0"/>
    <w:lvlOverride w:ilvl="0">
      <w:lvl w:ilvl="0">
        <w:start w:val="1"/>
        <w:numFmt w:val="bullet"/>
        <w:pStyle w:val="ListBullet"/>
        <w:lvlText w:val=""/>
        <w:legacy w:legacy="1" w:legacySpace="0" w:legacyIndent="216"/>
        <w:lvlJc w:val="left"/>
        <w:pPr>
          <w:ind w:left="216" w:hanging="216"/>
        </w:pPr>
        <w:rPr>
          <w:rFonts w:ascii="Symbol" w:hAnsi="Symbol" w:hint="default"/>
        </w:rPr>
      </w:lvl>
    </w:lvlOverride>
  </w:num>
  <w:num w:numId="22">
    <w:abstractNumId w:val="0"/>
    <w:lvlOverride w:ilvl="0">
      <w:lvl w:ilvl="0">
        <w:start w:val="1"/>
        <w:numFmt w:val="bullet"/>
        <w:pStyle w:val="ListBullet"/>
        <w:lvlText w:val=""/>
        <w:legacy w:legacy="1" w:legacySpace="0" w:legacyIndent="216"/>
        <w:lvlJc w:val="left"/>
        <w:pPr>
          <w:ind w:left="504" w:hanging="216"/>
        </w:pPr>
        <w:rPr>
          <w:rFonts w:ascii="Symbol" w:hAnsi="Symbol" w:hint="default"/>
        </w:rPr>
      </w:lvl>
    </w:lvlOverride>
  </w:num>
  <w:num w:numId="23">
    <w:abstractNumId w:val="0"/>
    <w:lvlOverride w:ilvl="0">
      <w:lvl w:ilvl="0">
        <w:start w:val="1"/>
        <w:numFmt w:val="bullet"/>
        <w:pStyle w:val="ListBullet"/>
        <w:lvlText w:val=""/>
        <w:legacy w:legacy="1" w:legacySpace="0" w:legacyIndent="216"/>
        <w:lvlJc w:val="left"/>
        <w:pPr>
          <w:ind w:left="792" w:hanging="216"/>
        </w:pPr>
        <w:rPr>
          <w:rFonts w:ascii="Symbol" w:hAnsi="Symbol" w:hint="default"/>
        </w:rPr>
      </w:lvl>
    </w:lvlOverride>
  </w:num>
  <w:num w:numId="24">
    <w:abstractNumId w:val="6"/>
  </w:num>
  <w:num w:numId="25">
    <w:abstractNumId w:val="9"/>
  </w:num>
  <w:num w:numId="26">
    <w:abstractNumId w:val="12"/>
  </w:num>
  <w:num w:numId="27">
    <w:abstractNumId w:val="2"/>
  </w:num>
  <w:num w:numId="28">
    <w:abstractNumId w:val="10"/>
  </w:num>
  <w:num w:numId="29">
    <w:abstractNumId w:val="1"/>
  </w:num>
  <w:num w:numId="30">
    <w:abstractNumId w:val="26"/>
  </w:num>
  <w:num w:numId="31">
    <w:abstractNumId w:val="19"/>
  </w:num>
  <w:num w:numId="32">
    <w:abstractNumId w:val="30"/>
  </w:num>
  <w:num w:numId="33">
    <w:abstractNumId w:val="33"/>
  </w:num>
  <w:num w:numId="34">
    <w:abstractNumId w:val="17"/>
  </w:num>
  <w:num w:numId="35">
    <w:abstractNumId w:val="11"/>
  </w:num>
  <w:num w:numId="36">
    <w:abstractNumId w:val="21"/>
  </w:num>
  <w:num w:numId="37">
    <w:abstractNumId w:val="25"/>
  </w:num>
  <w:num w:numId="38">
    <w:abstractNumId w:val="4"/>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32D6"/>
    <w:rsid w:val="00032014"/>
    <w:rsid w:val="001D243B"/>
    <w:rsid w:val="001D4154"/>
    <w:rsid w:val="001E5039"/>
    <w:rsid w:val="002E1E57"/>
    <w:rsid w:val="003A2041"/>
    <w:rsid w:val="00424DC2"/>
    <w:rsid w:val="004915A9"/>
    <w:rsid w:val="004D012A"/>
    <w:rsid w:val="004F54FB"/>
    <w:rsid w:val="00513FA1"/>
    <w:rsid w:val="005F6FA8"/>
    <w:rsid w:val="006730EE"/>
    <w:rsid w:val="00700FCF"/>
    <w:rsid w:val="007532D6"/>
    <w:rsid w:val="00765F75"/>
    <w:rsid w:val="008A2A85"/>
    <w:rsid w:val="008B4406"/>
    <w:rsid w:val="00982DEB"/>
    <w:rsid w:val="00985B1E"/>
    <w:rsid w:val="009C18E0"/>
    <w:rsid w:val="00B25469"/>
    <w:rsid w:val="00BE5ACD"/>
    <w:rsid w:val="00C71334"/>
    <w:rsid w:val="00D17F3A"/>
    <w:rsid w:val="00EF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D6"/>
    <w:pPr>
      <w:tabs>
        <w:tab w:val="left" w:pos="360"/>
      </w:tabs>
      <w:spacing w:before="100" w:beforeAutospacing="1" w:after="100" w:afterAutospacing="1"/>
    </w:pPr>
    <w:rPr>
      <w:rFonts w:eastAsia="Times New Roman" w:cs="Arial"/>
      <w:sz w:val="24"/>
      <w:szCs w:val="24"/>
    </w:rPr>
  </w:style>
  <w:style w:type="paragraph" w:styleId="Heading1">
    <w:name w:val="heading 1"/>
    <w:basedOn w:val="Normal"/>
    <w:next w:val="Normal"/>
    <w:link w:val="Heading1Char"/>
    <w:uiPriority w:val="99"/>
    <w:qFormat/>
    <w:rsid w:val="001E5039"/>
    <w:pPr>
      <w:numPr>
        <w:numId w:val="3"/>
      </w:numPr>
      <w:spacing w:after="360" w:afterAutospacing="0"/>
      <w:ind w:left="1800" w:hanging="1800"/>
      <w:outlineLvl w:val="0"/>
    </w:pPr>
    <w:rPr>
      <w:rFonts w:eastAsiaTheme="majorEastAsia" w:cstheme="majorBidi"/>
      <w:b/>
      <w:bCs/>
      <w:sz w:val="36"/>
      <w:szCs w:val="28"/>
    </w:rPr>
  </w:style>
  <w:style w:type="paragraph" w:styleId="Heading2">
    <w:name w:val="heading 2"/>
    <w:basedOn w:val="Normal"/>
    <w:next w:val="Normal"/>
    <w:link w:val="Heading2Char"/>
    <w:uiPriority w:val="99"/>
    <w:unhideWhenUsed/>
    <w:qFormat/>
    <w:rsid w:val="001E5039"/>
    <w:pPr>
      <w:keepNext/>
      <w:numPr>
        <w:ilvl w:val="1"/>
        <w:numId w:val="3"/>
      </w:numPr>
      <w:tabs>
        <w:tab w:val="clear" w:pos="360"/>
      </w:tabs>
      <w:spacing w:after="120" w:afterAutospacing="0"/>
      <w:ind w:left="720"/>
      <w:outlineLvl w:val="1"/>
    </w:pPr>
    <w:rPr>
      <w:rFonts w:eastAsiaTheme="majorEastAsia" w:cstheme="majorBidi"/>
      <w:b/>
      <w:bCs/>
      <w:sz w:val="28"/>
      <w:szCs w:val="26"/>
    </w:rPr>
  </w:style>
  <w:style w:type="paragraph" w:styleId="Heading3">
    <w:name w:val="heading 3"/>
    <w:basedOn w:val="Normal"/>
    <w:next w:val="Normal"/>
    <w:link w:val="Heading3Char"/>
    <w:uiPriority w:val="99"/>
    <w:semiHidden/>
    <w:unhideWhenUsed/>
    <w:qFormat/>
    <w:rsid w:val="00985B1E"/>
    <w:pPr>
      <w:keepNext/>
      <w:keepLines/>
      <w:spacing w:before="200" w:after="0"/>
      <w:outlineLvl w:val="2"/>
    </w:pPr>
    <w:rPr>
      <w:rFonts w:ascii="Arial" w:eastAsiaTheme="minorHAnsi" w:hAnsi="Arial" w:cstheme="minorBidi"/>
      <w:b/>
      <w:szCs w:val="20"/>
    </w:rPr>
  </w:style>
  <w:style w:type="paragraph" w:styleId="Heading4">
    <w:name w:val="heading 4"/>
    <w:basedOn w:val="Normal"/>
    <w:next w:val="Normal"/>
    <w:link w:val="Heading4Char"/>
    <w:uiPriority w:val="99"/>
    <w:unhideWhenUsed/>
    <w:qFormat/>
    <w:rsid w:val="001E50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1E503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985B1E"/>
    <w:pPr>
      <w:keepNext/>
      <w:keepLines/>
      <w:spacing w:before="200" w:after="0"/>
      <w:outlineLvl w:val="5"/>
    </w:pPr>
    <w:rPr>
      <w:rFonts w:eastAsiaTheme="minorHAnsi" w:cstheme="minorBidi"/>
      <w:b/>
      <w:szCs w:val="20"/>
    </w:rPr>
  </w:style>
  <w:style w:type="paragraph" w:styleId="Heading7">
    <w:name w:val="heading 7"/>
    <w:basedOn w:val="Normal"/>
    <w:next w:val="Normal"/>
    <w:link w:val="Heading7Char"/>
    <w:uiPriority w:val="99"/>
    <w:semiHidden/>
    <w:unhideWhenUsed/>
    <w:qFormat/>
    <w:rsid w:val="00985B1E"/>
    <w:pPr>
      <w:keepNext/>
      <w:keepLines/>
      <w:spacing w:before="200" w:after="0"/>
      <w:outlineLvl w:val="6"/>
    </w:pPr>
    <w:rPr>
      <w:rFonts w:ascii="Arial" w:eastAsiaTheme="minorHAnsi" w:hAnsi="Arial" w:cstheme="minorBidi"/>
      <w:sz w:val="20"/>
      <w:szCs w:val="20"/>
    </w:rPr>
  </w:style>
  <w:style w:type="paragraph" w:styleId="Heading8">
    <w:name w:val="heading 8"/>
    <w:basedOn w:val="Normal"/>
    <w:next w:val="Normal"/>
    <w:link w:val="Heading8Char"/>
    <w:uiPriority w:val="99"/>
    <w:semiHidden/>
    <w:unhideWhenUsed/>
    <w:qFormat/>
    <w:rsid w:val="00985B1E"/>
    <w:pPr>
      <w:keepNext/>
      <w:keepLines/>
      <w:spacing w:before="200" w:after="0"/>
      <w:outlineLvl w:val="7"/>
    </w:pPr>
    <w:rPr>
      <w:rFonts w:ascii="Arial" w:eastAsiaTheme="minorHAnsi" w:hAnsi="Arial" w:cstheme="minorBidi"/>
      <w:i/>
      <w:sz w:val="20"/>
      <w:szCs w:val="20"/>
    </w:rPr>
  </w:style>
  <w:style w:type="paragraph" w:styleId="Heading9">
    <w:name w:val="heading 9"/>
    <w:basedOn w:val="Normal"/>
    <w:next w:val="Normal"/>
    <w:link w:val="Heading9Char"/>
    <w:uiPriority w:val="99"/>
    <w:semiHidden/>
    <w:unhideWhenUsed/>
    <w:qFormat/>
    <w:rsid w:val="00985B1E"/>
    <w:pPr>
      <w:keepNext/>
      <w:keepLines/>
      <w:spacing w:before="200" w:after="0"/>
      <w:outlineLvl w:val="8"/>
    </w:pPr>
    <w:rPr>
      <w:rFonts w:ascii="Arial" w:eastAsiaTheme="minorHAnsi" w:hAnsi="Arial" w:cstheme="minorBidi"/>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2D6"/>
    <w:pPr>
      <w:spacing w:after="0" w:afterAutospacing="1" w:line="240" w:lineRule="auto"/>
      <w:ind w:left="720"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List"/>
    <w:link w:val="ListParagraphChar"/>
    <w:uiPriority w:val="34"/>
    <w:qFormat/>
    <w:rsid w:val="007532D6"/>
    <w:pPr>
      <w:numPr>
        <w:numId w:val="1"/>
      </w:numPr>
    </w:pPr>
    <w:rPr>
      <w:szCs w:val="20"/>
    </w:rPr>
  </w:style>
  <w:style w:type="character" w:customStyle="1" w:styleId="ListParagraphChar">
    <w:name w:val="List Paragraph Char"/>
    <w:basedOn w:val="DefaultParagraphFont"/>
    <w:link w:val="ListParagraph"/>
    <w:uiPriority w:val="34"/>
    <w:rsid w:val="007532D6"/>
    <w:rPr>
      <w:rFonts w:eastAsia="Times New Roman" w:cs="Arial"/>
      <w:sz w:val="24"/>
      <w:szCs w:val="20"/>
    </w:rPr>
  </w:style>
  <w:style w:type="paragraph" w:styleId="List">
    <w:name w:val="List"/>
    <w:basedOn w:val="Normal"/>
    <w:uiPriority w:val="99"/>
    <w:unhideWhenUsed/>
    <w:rsid w:val="007532D6"/>
    <w:pPr>
      <w:ind w:left="360" w:hanging="360"/>
      <w:contextualSpacing/>
    </w:pPr>
  </w:style>
  <w:style w:type="character" w:customStyle="1" w:styleId="Heading1Char">
    <w:name w:val="Heading 1 Char"/>
    <w:basedOn w:val="DefaultParagraphFont"/>
    <w:link w:val="Heading1"/>
    <w:uiPriority w:val="99"/>
    <w:rsid w:val="001E5039"/>
    <w:rPr>
      <w:rFonts w:eastAsiaTheme="majorEastAsia" w:cstheme="majorBidi"/>
      <w:b/>
      <w:bCs/>
      <w:sz w:val="36"/>
      <w:szCs w:val="28"/>
    </w:rPr>
  </w:style>
  <w:style w:type="character" w:customStyle="1" w:styleId="Heading2Char">
    <w:name w:val="Heading 2 Char"/>
    <w:basedOn w:val="DefaultParagraphFont"/>
    <w:link w:val="Heading2"/>
    <w:uiPriority w:val="99"/>
    <w:rsid w:val="001E5039"/>
    <w:rPr>
      <w:rFonts w:eastAsiaTheme="majorEastAsia" w:cstheme="majorBidi"/>
      <w:b/>
      <w:bCs/>
      <w:sz w:val="28"/>
      <w:szCs w:val="26"/>
    </w:rPr>
  </w:style>
  <w:style w:type="paragraph" w:styleId="Header">
    <w:name w:val="header"/>
    <w:basedOn w:val="Normal"/>
    <w:link w:val="HeaderChar"/>
    <w:unhideWhenUsed/>
    <w:rsid w:val="001E5039"/>
    <w:pPr>
      <w:tabs>
        <w:tab w:val="center" w:pos="4680"/>
        <w:tab w:val="right" w:pos="9360"/>
      </w:tabs>
      <w:spacing w:after="0"/>
    </w:pPr>
  </w:style>
  <w:style w:type="character" w:customStyle="1" w:styleId="HeaderChar">
    <w:name w:val="Header Char"/>
    <w:basedOn w:val="DefaultParagraphFont"/>
    <w:link w:val="Header"/>
    <w:rsid w:val="001E5039"/>
    <w:rPr>
      <w:rFonts w:eastAsia="Times New Roman" w:cs="Arial"/>
      <w:sz w:val="24"/>
      <w:szCs w:val="24"/>
    </w:rPr>
  </w:style>
  <w:style w:type="paragraph" w:styleId="Footer">
    <w:name w:val="footer"/>
    <w:basedOn w:val="Normal"/>
    <w:link w:val="FooterChar"/>
    <w:unhideWhenUsed/>
    <w:rsid w:val="001E5039"/>
    <w:pPr>
      <w:tabs>
        <w:tab w:val="center" w:pos="4680"/>
        <w:tab w:val="right" w:pos="9360"/>
      </w:tabs>
      <w:spacing w:after="0"/>
    </w:pPr>
  </w:style>
  <w:style w:type="character" w:customStyle="1" w:styleId="FooterChar">
    <w:name w:val="Footer Char"/>
    <w:basedOn w:val="DefaultParagraphFont"/>
    <w:link w:val="Footer"/>
    <w:rsid w:val="001E5039"/>
    <w:rPr>
      <w:rFonts w:eastAsia="Times New Roman" w:cs="Arial"/>
      <w:sz w:val="24"/>
      <w:szCs w:val="24"/>
    </w:rPr>
  </w:style>
  <w:style w:type="paragraph" w:customStyle="1" w:styleId="Appendix1">
    <w:name w:val="Appendix 1"/>
    <w:basedOn w:val="Heading1"/>
    <w:link w:val="Appendix1Char"/>
    <w:qFormat/>
    <w:rsid w:val="001E5039"/>
    <w:pPr>
      <w:numPr>
        <w:numId w:val="4"/>
      </w:numPr>
      <w:outlineLvl w:val="1"/>
    </w:pPr>
  </w:style>
  <w:style w:type="paragraph" w:customStyle="1" w:styleId="Appendix2">
    <w:name w:val="Appendix 2"/>
    <w:basedOn w:val="Normal"/>
    <w:link w:val="Appendix2Char"/>
    <w:qFormat/>
    <w:rsid w:val="001E5039"/>
    <w:pPr>
      <w:keepNext/>
      <w:numPr>
        <w:numId w:val="14"/>
      </w:numPr>
      <w:outlineLvl w:val="2"/>
    </w:pPr>
    <w:rPr>
      <w:rFonts w:eastAsiaTheme="majorEastAsia"/>
      <w:b/>
      <w:sz w:val="28"/>
    </w:rPr>
  </w:style>
  <w:style w:type="character" w:customStyle="1" w:styleId="Appendix1Char">
    <w:name w:val="Appendix 1 Char"/>
    <w:basedOn w:val="Heading1Char"/>
    <w:link w:val="Appendix1"/>
    <w:rsid w:val="001E5039"/>
    <w:rPr>
      <w:rFonts w:eastAsiaTheme="majorEastAsia" w:cstheme="majorBidi"/>
      <w:b/>
      <w:bCs/>
      <w:sz w:val="36"/>
      <w:szCs w:val="28"/>
    </w:rPr>
  </w:style>
  <w:style w:type="paragraph" w:customStyle="1" w:styleId="Appendix3">
    <w:name w:val="Appendix 3"/>
    <w:basedOn w:val="ListParagraph"/>
    <w:link w:val="Appendix3Char"/>
    <w:qFormat/>
    <w:rsid w:val="001E5039"/>
    <w:pPr>
      <w:numPr>
        <w:numId w:val="12"/>
      </w:numPr>
      <w:outlineLvl w:val="3"/>
    </w:pPr>
    <w:rPr>
      <w:b/>
    </w:rPr>
  </w:style>
  <w:style w:type="character" w:customStyle="1" w:styleId="Appendix2Char">
    <w:name w:val="Appendix 2 Char"/>
    <w:basedOn w:val="Heading2Char"/>
    <w:link w:val="Appendix2"/>
    <w:rsid w:val="001E5039"/>
    <w:rPr>
      <w:rFonts w:eastAsiaTheme="majorEastAsia" w:cs="Arial"/>
      <w:b/>
      <w:bCs w:val="0"/>
      <w:sz w:val="28"/>
      <w:szCs w:val="24"/>
    </w:rPr>
  </w:style>
  <w:style w:type="character" w:customStyle="1" w:styleId="Appendix3Char">
    <w:name w:val="Appendix 3 Char"/>
    <w:basedOn w:val="ListParagraphChar"/>
    <w:link w:val="Appendix3"/>
    <w:rsid w:val="001E5039"/>
    <w:rPr>
      <w:rFonts w:eastAsia="Times New Roman" w:cs="Arial"/>
      <w:b/>
      <w:sz w:val="24"/>
      <w:szCs w:val="20"/>
    </w:rPr>
  </w:style>
  <w:style w:type="character" w:customStyle="1" w:styleId="Heading4Char">
    <w:name w:val="Heading 4 Char"/>
    <w:basedOn w:val="DefaultParagraphFont"/>
    <w:link w:val="Heading4"/>
    <w:uiPriority w:val="99"/>
    <w:rsid w:val="001E503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9"/>
    <w:rsid w:val="001E503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rsid w:val="001E5039"/>
    <w:rPr>
      <w:rFonts w:cs="Times New Roman"/>
      <w:color w:val="0000FF"/>
      <w:u w:val="single"/>
    </w:rPr>
  </w:style>
  <w:style w:type="paragraph" w:styleId="ListBullet3">
    <w:name w:val="List Bullet 3"/>
    <w:basedOn w:val="Normal"/>
    <w:autoRedefine/>
    <w:uiPriority w:val="99"/>
    <w:rsid w:val="001E5039"/>
    <w:pPr>
      <w:numPr>
        <w:numId w:val="18"/>
      </w:numPr>
      <w:tabs>
        <w:tab w:val="clear" w:pos="360"/>
        <w:tab w:val="clear" w:pos="435"/>
        <w:tab w:val="num" w:pos="1080"/>
      </w:tabs>
      <w:spacing w:before="0" w:beforeAutospacing="0" w:after="0" w:afterAutospacing="0" w:line="240" w:lineRule="auto"/>
      <w:ind w:left="1080" w:hanging="360"/>
    </w:pPr>
    <w:rPr>
      <w:rFonts w:ascii="Times New Roman" w:eastAsiaTheme="minorEastAsia" w:hAnsi="Times New Roman" w:cs="Times New Roman"/>
      <w:szCs w:val="20"/>
    </w:rPr>
  </w:style>
  <w:style w:type="paragraph" w:customStyle="1" w:styleId="Default">
    <w:name w:val="Default"/>
    <w:uiPriority w:val="99"/>
    <w:rsid w:val="001E5039"/>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1E503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039"/>
    <w:rPr>
      <w:rFonts w:ascii="Tahoma" w:eastAsia="Times New Roman" w:hAnsi="Tahoma" w:cs="Tahoma"/>
      <w:sz w:val="16"/>
      <w:szCs w:val="16"/>
    </w:rPr>
  </w:style>
  <w:style w:type="paragraph" w:customStyle="1" w:styleId="Heading31">
    <w:name w:val="Heading 31"/>
    <w:basedOn w:val="Normal"/>
    <w:next w:val="Normal"/>
    <w:autoRedefine/>
    <w:uiPriority w:val="99"/>
    <w:qFormat/>
    <w:rsid w:val="00985B1E"/>
    <w:pPr>
      <w:keepNext/>
      <w:tabs>
        <w:tab w:val="clear" w:pos="360"/>
      </w:tabs>
      <w:spacing w:before="120" w:beforeAutospacing="0" w:after="0" w:afterAutospacing="0" w:line="240" w:lineRule="auto"/>
      <w:outlineLvl w:val="2"/>
    </w:pPr>
    <w:rPr>
      <w:rFonts w:ascii="Arial" w:eastAsia="SimSun" w:hAnsi="Arial" w:cs="Times New Roman"/>
      <w:b/>
      <w:szCs w:val="20"/>
    </w:rPr>
  </w:style>
  <w:style w:type="paragraph" w:customStyle="1" w:styleId="Heading61">
    <w:name w:val="Heading 61"/>
    <w:basedOn w:val="Normal"/>
    <w:next w:val="Normal"/>
    <w:uiPriority w:val="99"/>
    <w:qFormat/>
    <w:rsid w:val="00985B1E"/>
    <w:pPr>
      <w:keepNext/>
      <w:tabs>
        <w:tab w:val="clear" w:pos="360"/>
      </w:tabs>
      <w:spacing w:before="0" w:beforeAutospacing="0" w:after="0" w:afterAutospacing="0" w:line="240" w:lineRule="auto"/>
      <w:jc w:val="both"/>
      <w:outlineLvl w:val="5"/>
    </w:pPr>
    <w:rPr>
      <w:rFonts w:ascii="Times New Roman" w:eastAsia="SimSun" w:hAnsi="Times New Roman" w:cs="Times New Roman"/>
      <w:b/>
      <w:szCs w:val="20"/>
    </w:rPr>
  </w:style>
  <w:style w:type="paragraph" w:customStyle="1" w:styleId="Heading71">
    <w:name w:val="Heading 71"/>
    <w:basedOn w:val="Normal"/>
    <w:next w:val="Normal"/>
    <w:uiPriority w:val="99"/>
    <w:qFormat/>
    <w:rsid w:val="00985B1E"/>
    <w:pPr>
      <w:tabs>
        <w:tab w:val="clear" w:pos="360"/>
      </w:tabs>
      <w:spacing w:before="240" w:beforeAutospacing="0" w:after="60" w:afterAutospacing="0" w:line="240" w:lineRule="auto"/>
      <w:outlineLvl w:val="6"/>
    </w:pPr>
    <w:rPr>
      <w:rFonts w:ascii="Arial" w:eastAsia="SimSun" w:hAnsi="Arial" w:cs="Times New Roman"/>
      <w:sz w:val="20"/>
      <w:szCs w:val="20"/>
    </w:rPr>
  </w:style>
  <w:style w:type="paragraph" w:customStyle="1" w:styleId="Heading81">
    <w:name w:val="Heading 81"/>
    <w:basedOn w:val="Normal"/>
    <w:next w:val="Normal"/>
    <w:uiPriority w:val="99"/>
    <w:qFormat/>
    <w:rsid w:val="00985B1E"/>
    <w:pPr>
      <w:tabs>
        <w:tab w:val="clear" w:pos="360"/>
      </w:tabs>
      <w:spacing w:before="240" w:beforeAutospacing="0" w:after="60" w:afterAutospacing="0" w:line="240" w:lineRule="auto"/>
      <w:outlineLvl w:val="7"/>
    </w:pPr>
    <w:rPr>
      <w:rFonts w:ascii="Arial" w:eastAsia="SimSun" w:hAnsi="Arial" w:cs="Times New Roman"/>
      <w:i/>
      <w:sz w:val="20"/>
      <w:szCs w:val="20"/>
    </w:rPr>
  </w:style>
  <w:style w:type="paragraph" w:customStyle="1" w:styleId="Heading91">
    <w:name w:val="Heading 91"/>
    <w:basedOn w:val="Normal"/>
    <w:next w:val="Normal"/>
    <w:uiPriority w:val="99"/>
    <w:qFormat/>
    <w:rsid w:val="00985B1E"/>
    <w:pPr>
      <w:tabs>
        <w:tab w:val="clear" w:pos="360"/>
      </w:tabs>
      <w:spacing w:before="240" w:beforeAutospacing="0" w:after="60" w:afterAutospacing="0" w:line="240" w:lineRule="auto"/>
      <w:outlineLvl w:val="8"/>
    </w:pPr>
    <w:rPr>
      <w:rFonts w:ascii="Arial" w:eastAsia="SimSun" w:hAnsi="Arial" w:cs="Times New Roman"/>
      <w:b/>
      <w:i/>
      <w:sz w:val="18"/>
      <w:szCs w:val="20"/>
    </w:rPr>
  </w:style>
  <w:style w:type="numbering" w:customStyle="1" w:styleId="NoList1">
    <w:name w:val="No List1"/>
    <w:next w:val="NoList"/>
    <w:uiPriority w:val="99"/>
    <w:semiHidden/>
    <w:unhideWhenUsed/>
    <w:rsid w:val="00985B1E"/>
  </w:style>
  <w:style w:type="character" w:customStyle="1" w:styleId="Heading3Char">
    <w:name w:val="Heading 3 Char"/>
    <w:basedOn w:val="DefaultParagraphFont"/>
    <w:link w:val="Heading3"/>
    <w:uiPriority w:val="99"/>
    <w:rsid w:val="00985B1E"/>
    <w:rPr>
      <w:rFonts w:ascii="Arial" w:hAnsi="Arial"/>
      <w:b/>
      <w:sz w:val="24"/>
      <w:szCs w:val="20"/>
    </w:rPr>
  </w:style>
  <w:style w:type="character" w:customStyle="1" w:styleId="Heading6Char">
    <w:name w:val="Heading 6 Char"/>
    <w:basedOn w:val="DefaultParagraphFont"/>
    <w:link w:val="Heading6"/>
    <w:uiPriority w:val="99"/>
    <w:rsid w:val="00985B1E"/>
    <w:rPr>
      <w:b/>
      <w:sz w:val="24"/>
      <w:szCs w:val="20"/>
    </w:rPr>
  </w:style>
  <w:style w:type="character" w:customStyle="1" w:styleId="Heading7Char">
    <w:name w:val="Heading 7 Char"/>
    <w:basedOn w:val="DefaultParagraphFont"/>
    <w:link w:val="Heading7"/>
    <w:uiPriority w:val="99"/>
    <w:rsid w:val="00985B1E"/>
    <w:rPr>
      <w:rFonts w:ascii="Arial" w:hAnsi="Arial"/>
      <w:sz w:val="20"/>
      <w:szCs w:val="20"/>
    </w:rPr>
  </w:style>
  <w:style w:type="character" w:customStyle="1" w:styleId="Heading8Char">
    <w:name w:val="Heading 8 Char"/>
    <w:basedOn w:val="DefaultParagraphFont"/>
    <w:link w:val="Heading8"/>
    <w:uiPriority w:val="99"/>
    <w:rsid w:val="00985B1E"/>
    <w:rPr>
      <w:rFonts w:ascii="Arial" w:hAnsi="Arial"/>
      <w:i/>
      <w:sz w:val="20"/>
      <w:szCs w:val="20"/>
    </w:rPr>
  </w:style>
  <w:style w:type="character" w:customStyle="1" w:styleId="Heading9Char">
    <w:name w:val="Heading 9 Char"/>
    <w:basedOn w:val="DefaultParagraphFont"/>
    <w:link w:val="Heading9"/>
    <w:uiPriority w:val="99"/>
    <w:rsid w:val="00985B1E"/>
    <w:rPr>
      <w:rFonts w:ascii="Arial" w:hAnsi="Arial"/>
      <w:b/>
      <w:i/>
      <w:sz w:val="18"/>
      <w:szCs w:val="20"/>
    </w:rPr>
  </w:style>
  <w:style w:type="paragraph" w:customStyle="1" w:styleId="TOC11">
    <w:name w:val="TOC 11"/>
    <w:basedOn w:val="Normal"/>
    <w:next w:val="Normal"/>
    <w:autoRedefine/>
    <w:uiPriority w:val="99"/>
    <w:semiHidden/>
    <w:rsid w:val="00985B1E"/>
    <w:pPr>
      <w:tabs>
        <w:tab w:val="clear" w:pos="360"/>
      </w:tabs>
      <w:spacing w:before="0" w:beforeAutospacing="0" w:after="0" w:afterAutospacing="0" w:line="240" w:lineRule="auto"/>
    </w:pPr>
    <w:rPr>
      <w:rFonts w:ascii="Arial" w:eastAsia="SimSun" w:hAnsi="Arial" w:cs="Times New Roman"/>
      <w:caps/>
      <w:sz w:val="22"/>
      <w:szCs w:val="20"/>
    </w:rPr>
  </w:style>
  <w:style w:type="paragraph" w:customStyle="1" w:styleId="TOC21">
    <w:name w:val="TOC 21"/>
    <w:basedOn w:val="Normal"/>
    <w:next w:val="Normal"/>
    <w:autoRedefine/>
    <w:uiPriority w:val="99"/>
    <w:semiHidden/>
    <w:rsid w:val="00985B1E"/>
    <w:pPr>
      <w:tabs>
        <w:tab w:val="clear" w:pos="360"/>
      </w:tabs>
      <w:spacing w:before="0" w:beforeAutospacing="0" w:after="0" w:afterAutospacing="0" w:line="240" w:lineRule="auto"/>
      <w:ind w:left="245"/>
    </w:pPr>
    <w:rPr>
      <w:rFonts w:ascii="Arial" w:eastAsia="SimSun" w:hAnsi="Arial" w:cs="Times New Roman"/>
      <w:sz w:val="22"/>
      <w:szCs w:val="20"/>
    </w:rPr>
  </w:style>
  <w:style w:type="paragraph" w:customStyle="1" w:styleId="TOC31">
    <w:name w:val="TOC 31"/>
    <w:basedOn w:val="Normal"/>
    <w:next w:val="Normal"/>
    <w:autoRedefine/>
    <w:uiPriority w:val="99"/>
    <w:semiHidden/>
    <w:rsid w:val="00985B1E"/>
    <w:pPr>
      <w:tabs>
        <w:tab w:val="clear" w:pos="360"/>
      </w:tabs>
      <w:spacing w:before="0" w:beforeAutospacing="0" w:after="0" w:afterAutospacing="0" w:line="240" w:lineRule="auto"/>
      <w:ind w:left="480"/>
      <w:jc w:val="both"/>
    </w:pPr>
    <w:rPr>
      <w:rFonts w:ascii="Times New Roman" w:eastAsia="SimSun" w:hAnsi="Times New Roman" w:cs="Times New Roman"/>
      <w:szCs w:val="20"/>
    </w:rPr>
  </w:style>
  <w:style w:type="paragraph" w:customStyle="1" w:styleId="TOC41">
    <w:name w:val="TOC 41"/>
    <w:basedOn w:val="Normal"/>
    <w:next w:val="Normal"/>
    <w:autoRedefine/>
    <w:uiPriority w:val="99"/>
    <w:semiHidden/>
    <w:rsid w:val="00985B1E"/>
    <w:pPr>
      <w:tabs>
        <w:tab w:val="clear" w:pos="360"/>
        <w:tab w:val="right" w:leader="dot" w:pos="8918"/>
      </w:tabs>
      <w:spacing w:before="0" w:beforeAutospacing="0" w:after="0" w:afterAutospacing="0" w:line="240" w:lineRule="auto"/>
      <w:ind w:left="720"/>
      <w:jc w:val="both"/>
    </w:pPr>
    <w:rPr>
      <w:rFonts w:ascii="Times New Roman" w:eastAsia="SimSun" w:hAnsi="Times New Roman" w:cs="Times New Roman"/>
      <w:noProof/>
      <w:szCs w:val="20"/>
    </w:rPr>
  </w:style>
  <w:style w:type="paragraph" w:customStyle="1" w:styleId="TOC51">
    <w:name w:val="TOC 51"/>
    <w:basedOn w:val="Normal"/>
    <w:next w:val="Normal"/>
    <w:autoRedefine/>
    <w:uiPriority w:val="99"/>
    <w:semiHidden/>
    <w:rsid w:val="00985B1E"/>
    <w:pPr>
      <w:tabs>
        <w:tab w:val="clear" w:pos="360"/>
        <w:tab w:val="right" w:leader="dot" w:pos="8918"/>
      </w:tabs>
      <w:spacing w:before="0" w:beforeAutospacing="0" w:after="0" w:afterAutospacing="0" w:line="240" w:lineRule="auto"/>
      <w:jc w:val="both"/>
    </w:pPr>
    <w:rPr>
      <w:rFonts w:ascii="Arial" w:eastAsia="SimSun" w:hAnsi="Arial" w:cs="Times New Roman"/>
      <w:szCs w:val="20"/>
    </w:rPr>
  </w:style>
  <w:style w:type="paragraph" w:customStyle="1" w:styleId="TOC61">
    <w:name w:val="TOC 61"/>
    <w:basedOn w:val="Normal"/>
    <w:next w:val="Normal"/>
    <w:autoRedefine/>
    <w:uiPriority w:val="99"/>
    <w:semiHidden/>
    <w:rsid w:val="00985B1E"/>
    <w:pPr>
      <w:tabs>
        <w:tab w:val="clear" w:pos="360"/>
      </w:tabs>
      <w:spacing w:before="0" w:beforeAutospacing="0" w:after="0" w:afterAutospacing="0" w:line="240" w:lineRule="auto"/>
      <w:ind w:left="1200"/>
      <w:jc w:val="both"/>
    </w:pPr>
    <w:rPr>
      <w:rFonts w:ascii="Times New Roman" w:eastAsia="SimSun" w:hAnsi="Times New Roman" w:cs="Times New Roman"/>
      <w:szCs w:val="20"/>
    </w:rPr>
  </w:style>
  <w:style w:type="paragraph" w:customStyle="1" w:styleId="BodyText1">
    <w:name w:val="Body Text1"/>
    <w:basedOn w:val="Normal"/>
    <w:next w:val="BodyText"/>
    <w:link w:val="BodyTextChar"/>
    <w:uiPriority w:val="99"/>
    <w:rsid w:val="00985B1E"/>
    <w:pPr>
      <w:tabs>
        <w:tab w:val="clear" w:pos="360"/>
      </w:tabs>
      <w:spacing w:before="120" w:beforeAutospacing="0" w:after="0" w:afterAutospacing="0" w:line="240" w:lineRule="auto"/>
      <w:jc w:val="both"/>
    </w:pPr>
    <w:rPr>
      <w:rFonts w:eastAsiaTheme="minorHAnsi" w:cstheme="minorBidi"/>
      <w:sz w:val="22"/>
      <w:szCs w:val="20"/>
    </w:rPr>
  </w:style>
  <w:style w:type="character" w:customStyle="1" w:styleId="BodyTextChar">
    <w:name w:val="Body Text Char"/>
    <w:basedOn w:val="DefaultParagraphFont"/>
    <w:link w:val="BodyText1"/>
    <w:uiPriority w:val="99"/>
    <w:rsid w:val="00985B1E"/>
    <w:rPr>
      <w:szCs w:val="20"/>
    </w:rPr>
  </w:style>
  <w:style w:type="paragraph" w:customStyle="1" w:styleId="BodyTextIndent1">
    <w:name w:val="Body Text Indent1"/>
    <w:basedOn w:val="Normal"/>
    <w:next w:val="BodyTextIndent"/>
    <w:link w:val="BodyTextIndentChar"/>
    <w:uiPriority w:val="99"/>
    <w:rsid w:val="00985B1E"/>
    <w:pPr>
      <w:tabs>
        <w:tab w:val="clear" w:pos="360"/>
      </w:tabs>
      <w:spacing w:before="0" w:beforeAutospacing="0" w:after="120" w:afterAutospacing="0" w:line="240" w:lineRule="auto"/>
      <w:ind w:left="360"/>
    </w:pPr>
    <w:rPr>
      <w:rFonts w:eastAsiaTheme="minorHAnsi" w:cstheme="minorBidi"/>
      <w:szCs w:val="20"/>
    </w:rPr>
  </w:style>
  <w:style w:type="character" w:customStyle="1" w:styleId="BodyTextIndentChar">
    <w:name w:val="Body Text Indent Char"/>
    <w:basedOn w:val="DefaultParagraphFont"/>
    <w:link w:val="BodyTextIndent1"/>
    <w:uiPriority w:val="99"/>
    <w:rsid w:val="00985B1E"/>
    <w:rPr>
      <w:sz w:val="24"/>
      <w:szCs w:val="20"/>
    </w:rPr>
  </w:style>
  <w:style w:type="character" w:customStyle="1" w:styleId="Typewriter">
    <w:name w:val="Typewriter"/>
    <w:uiPriority w:val="99"/>
    <w:rsid w:val="00985B1E"/>
    <w:rPr>
      <w:rFonts w:ascii="Courier New" w:hAnsi="Courier New"/>
      <w:sz w:val="20"/>
    </w:rPr>
  </w:style>
  <w:style w:type="character" w:styleId="PageNumber">
    <w:name w:val="page number"/>
    <w:basedOn w:val="DefaultParagraphFont"/>
    <w:uiPriority w:val="99"/>
    <w:rsid w:val="00985B1E"/>
    <w:rPr>
      <w:rFonts w:ascii="Times New Roman" w:hAnsi="Times New Roman" w:cs="Times New Roman"/>
      <w:sz w:val="20"/>
    </w:rPr>
  </w:style>
  <w:style w:type="paragraph" w:customStyle="1" w:styleId="Index11">
    <w:name w:val="Index 11"/>
    <w:basedOn w:val="Normal"/>
    <w:next w:val="Normal"/>
    <w:autoRedefine/>
    <w:uiPriority w:val="99"/>
    <w:semiHidden/>
    <w:rsid w:val="00985B1E"/>
    <w:pPr>
      <w:tabs>
        <w:tab w:val="clear" w:pos="360"/>
      </w:tabs>
      <w:spacing w:before="0" w:beforeAutospacing="0" w:after="0" w:afterAutospacing="0" w:line="240" w:lineRule="auto"/>
      <w:ind w:left="240" w:hanging="240"/>
    </w:pPr>
    <w:rPr>
      <w:rFonts w:ascii="Times New Roman" w:eastAsia="SimSun" w:hAnsi="Times New Roman" w:cs="Times New Roman"/>
      <w:sz w:val="18"/>
      <w:szCs w:val="18"/>
    </w:rPr>
  </w:style>
  <w:style w:type="paragraph" w:customStyle="1" w:styleId="Subtitle1">
    <w:name w:val="Subtitle1"/>
    <w:basedOn w:val="Normal"/>
    <w:next w:val="Subtitle"/>
    <w:link w:val="SubtitleChar"/>
    <w:uiPriority w:val="99"/>
    <w:qFormat/>
    <w:rsid w:val="00985B1E"/>
    <w:pPr>
      <w:tabs>
        <w:tab w:val="clear" w:pos="360"/>
      </w:tabs>
      <w:spacing w:before="0" w:beforeAutospacing="0" w:after="0" w:afterAutospacing="0" w:line="240" w:lineRule="auto"/>
      <w:jc w:val="center"/>
    </w:pPr>
    <w:rPr>
      <w:rFonts w:eastAsiaTheme="minorHAnsi" w:cstheme="minorBidi"/>
      <w:b/>
      <w:sz w:val="28"/>
      <w:szCs w:val="20"/>
    </w:rPr>
  </w:style>
  <w:style w:type="character" w:customStyle="1" w:styleId="SubtitleChar">
    <w:name w:val="Subtitle Char"/>
    <w:basedOn w:val="DefaultParagraphFont"/>
    <w:link w:val="Subtitle1"/>
    <w:uiPriority w:val="99"/>
    <w:rsid w:val="00985B1E"/>
    <w:rPr>
      <w:b/>
      <w:sz w:val="28"/>
      <w:szCs w:val="20"/>
    </w:rPr>
  </w:style>
  <w:style w:type="paragraph" w:customStyle="1" w:styleId="BodyText21">
    <w:name w:val="Body Text 21"/>
    <w:basedOn w:val="Normal"/>
    <w:next w:val="BodyText2"/>
    <w:link w:val="BodyText2Char"/>
    <w:uiPriority w:val="99"/>
    <w:rsid w:val="00985B1E"/>
    <w:pPr>
      <w:widowControl w:val="0"/>
      <w:tabs>
        <w:tab w:val="clear" w:pos="360"/>
      </w:tabs>
      <w:autoSpaceDE w:val="0"/>
      <w:autoSpaceDN w:val="0"/>
      <w:adjustRightInd w:val="0"/>
      <w:spacing w:before="0" w:beforeAutospacing="0" w:after="0" w:afterAutospacing="0" w:line="240" w:lineRule="auto"/>
    </w:pPr>
    <w:rPr>
      <w:rFonts w:eastAsiaTheme="minorHAnsi" w:cstheme="minorBidi"/>
      <w:szCs w:val="20"/>
    </w:rPr>
  </w:style>
  <w:style w:type="character" w:customStyle="1" w:styleId="BodyText2Char">
    <w:name w:val="Body Text 2 Char"/>
    <w:basedOn w:val="DefaultParagraphFont"/>
    <w:link w:val="BodyText21"/>
    <w:uiPriority w:val="99"/>
    <w:rsid w:val="00985B1E"/>
    <w:rPr>
      <w:sz w:val="24"/>
      <w:szCs w:val="20"/>
    </w:rPr>
  </w:style>
  <w:style w:type="character" w:styleId="CommentReference">
    <w:name w:val="annotation reference"/>
    <w:basedOn w:val="DefaultParagraphFont"/>
    <w:uiPriority w:val="99"/>
    <w:semiHidden/>
    <w:rsid w:val="00985B1E"/>
    <w:rPr>
      <w:rFonts w:cs="Times New Roman"/>
      <w:sz w:val="16"/>
    </w:rPr>
  </w:style>
  <w:style w:type="paragraph" w:customStyle="1" w:styleId="CommentText1">
    <w:name w:val="Comment Text1"/>
    <w:basedOn w:val="Normal"/>
    <w:next w:val="CommentText"/>
    <w:link w:val="CommentTextChar"/>
    <w:uiPriority w:val="99"/>
    <w:semiHidden/>
    <w:rsid w:val="00985B1E"/>
    <w:pPr>
      <w:tabs>
        <w:tab w:val="clear" w:pos="360"/>
      </w:tabs>
      <w:spacing w:before="0" w:beforeAutospacing="0" w:after="0" w:afterAutospacing="0" w:line="240" w:lineRule="auto"/>
    </w:pPr>
    <w:rPr>
      <w:rFonts w:eastAsiaTheme="minorHAnsi" w:cstheme="minorBidi"/>
      <w:szCs w:val="20"/>
    </w:rPr>
  </w:style>
  <w:style w:type="character" w:customStyle="1" w:styleId="CommentTextChar">
    <w:name w:val="Comment Text Char"/>
    <w:basedOn w:val="DefaultParagraphFont"/>
    <w:link w:val="CommentText1"/>
    <w:uiPriority w:val="99"/>
    <w:semiHidden/>
    <w:rsid w:val="00985B1E"/>
    <w:rPr>
      <w:sz w:val="24"/>
      <w:szCs w:val="20"/>
    </w:rPr>
  </w:style>
  <w:style w:type="paragraph" w:customStyle="1" w:styleId="VolumeTitle">
    <w:name w:val="VolumeTitle"/>
    <w:basedOn w:val="Heading1"/>
    <w:autoRedefine/>
    <w:uiPriority w:val="99"/>
    <w:rsid w:val="00985B1E"/>
    <w:pPr>
      <w:keepNext/>
      <w:numPr>
        <w:numId w:val="0"/>
      </w:numPr>
      <w:tabs>
        <w:tab w:val="clear" w:pos="360"/>
      </w:tabs>
      <w:spacing w:before="0" w:beforeAutospacing="0" w:after="0" w:line="240" w:lineRule="auto"/>
      <w:jc w:val="center"/>
    </w:pPr>
    <w:rPr>
      <w:rFonts w:ascii="Arial" w:eastAsia="SimSun" w:hAnsi="Arial" w:cs="Times New Roman"/>
      <w:bCs w:val="0"/>
      <w:sz w:val="40"/>
      <w:szCs w:val="20"/>
    </w:rPr>
  </w:style>
  <w:style w:type="paragraph" w:customStyle="1" w:styleId="Arial12BoldAllCapsCentered">
    <w:name w:val="Arial12BoldAllCapsCentered"/>
    <w:basedOn w:val="Normal"/>
    <w:autoRedefine/>
    <w:uiPriority w:val="99"/>
    <w:rsid w:val="00985B1E"/>
    <w:pPr>
      <w:tabs>
        <w:tab w:val="clear" w:pos="360"/>
      </w:tabs>
      <w:spacing w:before="0" w:beforeAutospacing="0" w:after="0" w:afterAutospacing="0" w:line="240" w:lineRule="auto"/>
      <w:jc w:val="center"/>
    </w:pPr>
    <w:rPr>
      <w:rFonts w:ascii="Arial" w:eastAsia="SimSun" w:hAnsi="Arial" w:cs="Times New Roman"/>
      <w:b/>
      <w:szCs w:val="20"/>
    </w:rPr>
  </w:style>
  <w:style w:type="paragraph" w:customStyle="1" w:styleId="Arial11BoldCentered">
    <w:name w:val="Arial11BoldCentered"/>
    <w:basedOn w:val="Heading2"/>
    <w:autoRedefine/>
    <w:uiPriority w:val="99"/>
    <w:rsid w:val="00985B1E"/>
    <w:pPr>
      <w:numPr>
        <w:ilvl w:val="0"/>
        <w:numId w:val="0"/>
      </w:numPr>
      <w:spacing w:before="0" w:beforeAutospacing="0" w:after="0" w:line="240" w:lineRule="auto"/>
      <w:jc w:val="center"/>
    </w:pPr>
    <w:rPr>
      <w:rFonts w:ascii="Arial" w:eastAsia="SimSun" w:hAnsi="Arial" w:cs="Times New Roman"/>
      <w:bCs w:val="0"/>
      <w:sz w:val="22"/>
      <w:szCs w:val="20"/>
    </w:rPr>
  </w:style>
  <w:style w:type="paragraph" w:customStyle="1" w:styleId="Arial11Just">
    <w:name w:val="Arial11Just"/>
    <w:basedOn w:val="BodyTextIndent"/>
    <w:autoRedefine/>
    <w:uiPriority w:val="99"/>
    <w:rsid w:val="00985B1E"/>
    <w:pPr>
      <w:tabs>
        <w:tab w:val="clear" w:pos="360"/>
        <w:tab w:val="left" w:pos="540"/>
      </w:tabs>
      <w:spacing w:before="0" w:beforeAutospacing="0" w:after="0" w:afterAutospacing="0" w:line="240" w:lineRule="auto"/>
      <w:ind w:left="0"/>
      <w:jc w:val="both"/>
    </w:pPr>
    <w:rPr>
      <w:rFonts w:ascii="Arial" w:eastAsia="SimSun" w:hAnsi="Arial" w:cs="Times New Roman"/>
      <w:sz w:val="22"/>
      <w:szCs w:val="20"/>
    </w:rPr>
  </w:style>
  <w:style w:type="paragraph" w:customStyle="1" w:styleId="Arial11JustIndent">
    <w:name w:val="Arial11JustIndent"/>
    <w:basedOn w:val="Arial11Just"/>
    <w:autoRedefine/>
    <w:uiPriority w:val="99"/>
    <w:rsid w:val="00985B1E"/>
    <w:pPr>
      <w:ind w:left="540"/>
    </w:pPr>
  </w:style>
  <w:style w:type="paragraph" w:customStyle="1" w:styleId="DocumentMap1">
    <w:name w:val="Document Map1"/>
    <w:basedOn w:val="Normal"/>
    <w:next w:val="DocumentMap"/>
    <w:link w:val="DocumentMapChar"/>
    <w:uiPriority w:val="99"/>
    <w:semiHidden/>
    <w:rsid w:val="00985B1E"/>
    <w:pPr>
      <w:shd w:val="clear" w:color="auto" w:fill="000080"/>
      <w:tabs>
        <w:tab w:val="clear" w:pos="360"/>
      </w:tabs>
      <w:spacing w:before="0" w:beforeAutospacing="0" w:after="0" w:afterAutospacing="0" w:line="240" w:lineRule="auto"/>
    </w:pPr>
    <w:rPr>
      <w:rFonts w:ascii="Tahoma" w:eastAsiaTheme="minorHAnsi" w:hAnsi="Tahoma" w:cstheme="minorBidi"/>
      <w:szCs w:val="20"/>
    </w:rPr>
  </w:style>
  <w:style w:type="character" w:customStyle="1" w:styleId="DocumentMapChar">
    <w:name w:val="Document Map Char"/>
    <w:basedOn w:val="DefaultParagraphFont"/>
    <w:link w:val="DocumentMap1"/>
    <w:uiPriority w:val="99"/>
    <w:semiHidden/>
    <w:rsid w:val="00985B1E"/>
    <w:rPr>
      <w:rFonts w:ascii="Tahoma" w:hAnsi="Tahoma"/>
      <w:sz w:val="24"/>
      <w:szCs w:val="20"/>
      <w:shd w:val="clear" w:color="auto" w:fill="000080"/>
    </w:rPr>
  </w:style>
  <w:style w:type="paragraph" w:customStyle="1" w:styleId="Index21">
    <w:name w:val="Index 21"/>
    <w:basedOn w:val="Normal"/>
    <w:next w:val="Normal"/>
    <w:autoRedefine/>
    <w:uiPriority w:val="99"/>
    <w:semiHidden/>
    <w:rsid w:val="00985B1E"/>
    <w:pPr>
      <w:tabs>
        <w:tab w:val="clear" w:pos="360"/>
      </w:tabs>
      <w:spacing w:before="0" w:beforeAutospacing="0" w:after="0" w:afterAutospacing="0" w:line="240" w:lineRule="auto"/>
      <w:ind w:left="480" w:hanging="240"/>
    </w:pPr>
    <w:rPr>
      <w:rFonts w:ascii="Times New Roman" w:eastAsia="SimSun" w:hAnsi="Times New Roman" w:cs="Times New Roman"/>
      <w:sz w:val="18"/>
      <w:szCs w:val="18"/>
    </w:rPr>
  </w:style>
  <w:style w:type="paragraph" w:customStyle="1" w:styleId="Index31">
    <w:name w:val="Index 31"/>
    <w:basedOn w:val="Normal"/>
    <w:next w:val="Normal"/>
    <w:autoRedefine/>
    <w:uiPriority w:val="99"/>
    <w:semiHidden/>
    <w:rsid w:val="00985B1E"/>
    <w:pPr>
      <w:tabs>
        <w:tab w:val="clear" w:pos="360"/>
      </w:tabs>
      <w:spacing w:before="0" w:beforeAutospacing="0" w:after="0" w:afterAutospacing="0" w:line="240" w:lineRule="auto"/>
      <w:ind w:left="720" w:hanging="240"/>
    </w:pPr>
    <w:rPr>
      <w:rFonts w:ascii="Times New Roman" w:eastAsia="SimSun" w:hAnsi="Times New Roman" w:cs="Times New Roman"/>
      <w:sz w:val="18"/>
      <w:szCs w:val="18"/>
    </w:rPr>
  </w:style>
  <w:style w:type="paragraph" w:customStyle="1" w:styleId="Index41">
    <w:name w:val="Index 41"/>
    <w:basedOn w:val="Normal"/>
    <w:next w:val="Normal"/>
    <w:autoRedefine/>
    <w:uiPriority w:val="99"/>
    <w:semiHidden/>
    <w:rsid w:val="00985B1E"/>
    <w:pPr>
      <w:tabs>
        <w:tab w:val="clear" w:pos="360"/>
      </w:tabs>
      <w:spacing w:before="0" w:beforeAutospacing="0" w:after="0" w:afterAutospacing="0" w:line="240" w:lineRule="auto"/>
      <w:ind w:left="960" w:hanging="240"/>
    </w:pPr>
    <w:rPr>
      <w:rFonts w:ascii="Times New Roman" w:eastAsia="SimSun" w:hAnsi="Times New Roman" w:cs="Times New Roman"/>
      <w:sz w:val="18"/>
      <w:szCs w:val="18"/>
    </w:rPr>
  </w:style>
  <w:style w:type="paragraph" w:customStyle="1" w:styleId="Index51">
    <w:name w:val="Index 51"/>
    <w:basedOn w:val="Normal"/>
    <w:next w:val="Normal"/>
    <w:autoRedefine/>
    <w:uiPriority w:val="99"/>
    <w:semiHidden/>
    <w:rsid w:val="00985B1E"/>
    <w:pPr>
      <w:tabs>
        <w:tab w:val="clear" w:pos="360"/>
      </w:tabs>
      <w:spacing w:before="0" w:beforeAutospacing="0" w:after="0" w:afterAutospacing="0" w:line="240" w:lineRule="auto"/>
      <w:ind w:left="1200" w:hanging="240"/>
    </w:pPr>
    <w:rPr>
      <w:rFonts w:ascii="Times New Roman" w:eastAsia="SimSun" w:hAnsi="Times New Roman" w:cs="Times New Roman"/>
      <w:sz w:val="18"/>
      <w:szCs w:val="18"/>
    </w:rPr>
  </w:style>
  <w:style w:type="paragraph" w:customStyle="1" w:styleId="Index61">
    <w:name w:val="Index 61"/>
    <w:basedOn w:val="Normal"/>
    <w:next w:val="Normal"/>
    <w:autoRedefine/>
    <w:uiPriority w:val="99"/>
    <w:semiHidden/>
    <w:rsid w:val="00985B1E"/>
    <w:pPr>
      <w:tabs>
        <w:tab w:val="clear" w:pos="360"/>
      </w:tabs>
      <w:spacing w:before="0" w:beforeAutospacing="0" w:after="0" w:afterAutospacing="0" w:line="240" w:lineRule="auto"/>
      <w:ind w:left="1440" w:hanging="240"/>
    </w:pPr>
    <w:rPr>
      <w:rFonts w:ascii="Times New Roman" w:eastAsia="SimSun" w:hAnsi="Times New Roman" w:cs="Times New Roman"/>
      <w:sz w:val="18"/>
      <w:szCs w:val="18"/>
    </w:rPr>
  </w:style>
  <w:style w:type="paragraph" w:customStyle="1" w:styleId="Index71">
    <w:name w:val="Index 71"/>
    <w:basedOn w:val="Normal"/>
    <w:next w:val="Normal"/>
    <w:autoRedefine/>
    <w:uiPriority w:val="99"/>
    <w:semiHidden/>
    <w:rsid w:val="00985B1E"/>
    <w:pPr>
      <w:tabs>
        <w:tab w:val="clear" w:pos="360"/>
      </w:tabs>
      <w:spacing w:before="0" w:beforeAutospacing="0" w:after="0" w:afterAutospacing="0" w:line="240" w:lineRule="auto"/>
      <w:ind w:left="1680" w:hanging="240"/>
    </w:pPr>
    <w:rPr>
      <w:rFonts w:ascii="Times New Roman" w:eastAsia="SimSun" w:hAnsi="Times New Roman" w:cs="Times New Roman"/>
      <w:sz w:val="18"/>
      <w:szCs w:val="18"/>
    </w:rPr>
  </w:style>
  <w:style w:type="paragraph" w:customStyle="1" w:styleId="Index81">
    <w:name w:val="Index 81"/>
    <w:basedOn w:val="Normal"/>
    <w:next w:val="Normal"/>
    <w:autoRedefine/>
    <w:uiPriority w:val="99"/>
    <w:semiHidden/>
    <w:rsid w:val="00985B1E"/>
    <w:pPr>
      <w:tabs>
        <w:tab w:val="clear" w:pos="360"/>
      </w:tabs>
      <w:spacing w:before="0" w:beforeAutospacing="0" w:after="0" w:afterAutospacing="0" w:line="240" w:lineRule="auto"/>
      <w:ind w:left="1920" w:hanging="240"/>
    </w:pPr>
    <w:rPr>
      <w:rFonts w:ascii="Times New Roman" w:eastAsia="SimSun" w:hAnsi="Times New Roman" w:cs="Times New Roman"/>
      <w:sz w:val="18"/>
      <w:szCs w:val="18"/>
    </w:rPr>
  </w:style>
  <w:style w:type="paragraph" w:customStyle="1" w:styleId="Index91">
    <w:name w:val="Index 91"/>
    <w:basedOn w:val="Normal"/>
    <w:next w:val="Normal"/>
    <w:autoRedefine/>
    <w:uiPriority w:val="99"/>
    <w:semiHidden/>
    <w:rsid w:val="00985B1E"/>
    <w:pPr>
      <w:tabs>
        <w:tab w:val="clear" w:pos="360"/>
      </w:tabs>
      <w:spacing w:before="0" w:beforeAutospacing="0" w:after="0" w:afterAutospacing="0" w:line="240" w:lineRule="auto"/>
      <w:ind w:left="2160" w:hanging="240"/>
    </w:pPr>
    <w:rPr>
      <w:rFonts w:ascii="Times New Roman" w:eastAsia="SimSun" w:hAnsi="Times New Roman" w:cs="Times New Roman"/>
      <w:sz w:val="18"/>
      <w:szCs w:val="18"/>
    </w:rPr>
  </w:style>
  <w:style w:type="paragraph" w:customStyle="1" w:styleId="IndexHeading1">
    <w:name w:val="Index Heading1"/>
    <w:basedOn w:val="Normal"/>
    <w:next w:val="Index1"/>
    <w:uiPriority w:val="99"/>
    <w:semiHidden/>
    <w:rsid w:val="00985B1E"/>
    <w:pPr>
      <w:tabs>
        <w:tab w:val="clear" w:pos="360"/>
      </w:tabs>
      <w:spacing w:before="240" w:beforeAutospacing="0" w:after="120" w:afterAutospacing="0" w:line="240" w:lineRule="auto"/>
      <w:jc w:val="center"/>
    </w:pPr>
    <w:rPr>
      <w:rFonts w:ascii="Times New Roman" w:eastAsia="SimSun" w:hAnsi="Times New Roman" w:cs="Times New Roman"/>
      <w:b/>
      <w:bCs/>
      <w:sz w:val="26"/>
      <w:szCs w:val="26"/>
    </w:rPr>
  </w:style>
  <w:style w:type="paragraph" w:customStyle="1" w:styleId="BlockText1">
    <w:name w:val="Block Text1"/>
    <w:basedOn w:val="Normal"/>
    <w:next w:val="BlockText"/>
    <w:uiPriority w:val="99"/>
    <w:rsid w:val="00985B1E"/>
    <w:pPr>
      <w:tabs>
        <w:tab w:val="clear" w:pos="360"/>
      </w:tabs>
      <w:spacing w:before="0" w:beforeAutospacing="0" w:after="120" w:afterAutospacing="0" w:line="240" w:lineRule="auto"/>
      <w:ind w:left="1440" w:right="1440"/>
    </w:pPr>
    <w:rPr>
      <w:rFonts w:ascii="Times New Roman" w:eastAsia="SimSun" w:hAnsi="Times New Roman" w:cs="Times New Roman"/>
      <w:szCs w:val="20"/>
    </w:rPr>
  </w:style>
  <w:style w:type="paragraph" w:customStyle="1" w:styleId="BodyText31">
    <w:name w:val="Body Text 31"/>
    <w:basedOn w:val="Normal"/>
    <w:next w:val="BodyText3"/>
    <w:link w:val="BodyText3Char"/>
    <w:uiPriority w:val="99"/>
    <w:rsid w:val="00985B1E"/>
    <w:pPr>
      <w:tabs>
        <w:tab w:val="clear" w:pos="360"/>
      </w:tabs>
      <w:spacing w:before="0" w:beforeAutospacing="0" w:after="120" w:afterAutospacing="0" w:line="240" w:lineRule="auto"/>
    </w:pPr>
    <w:rPr>
      <w:rFonts w:eastAsiaTheme="minorHAnsi" w:cstheme="minorBidi"/>
      <w:sz w:val="16"/>
      <w:szCs w:val="20"/>
    </w:rPr>
  </w:style>
  <w:style w:type="character" w:customStyle="1" w:styleId="BodyText3Char">
    <w:name w:val="Body Text 3 Char"/>
    <w:basedOn w:val="DefaultParagraphFont"/>
    <w:link w:val="BodyText31"/>
    <w:uiPriority w:val="99"/>
    <w:rsid w:val="00985B1E"/>
    <w:rPr>
      <w:sz w:val="16"/>
      <w:szCs w:val="20"/>
    </w:rPr>
  </w:style>
  <w:style w:type="paragraph" w:customStyle="1" w:styleId="BodyTextFirstIndent1">
    <w:name w:val="Body Text First Indent1"/>
    <w:basedOn w:val="BodyText"/>
    <w:next w:val="BodyTextFirstIndent"/>
    <w:link w:val="BodyTextFirstIndentChar"/>
    <w:uiPriority w:val="99"/>
    <w:rsid w:val="00985B1E"/>
    <w:pPr>
      <w:tabs>
        <w:tab w:val="clear" w:pos="360"/>
      </w:tabs>
      <w:spacing w:before="0" w:beforeAutospacing="0" w:afterAutospacing="0" w:line="240" w:lineRule="auto"/>
      <w:ind w:firstLine="210"/>
    </w:pPr>
    <w:rPr>
      <w:rFonts w:eastAsiaTheme="minorHAnsi" w:cstheme="minorBidi"/>
      <w:szCs w:val="20"/>
    </w:rPr>
  </w:style>
  <w:style w:type="character" w:customStyle="1" w:styleId="BodyTextFirstIndentChar">
    <w:name w:val="Body Text First Indent Char"/>
    <w:basedOn w:val="BodyTextChar"/>
    <w:link w:val="BodyTextFirstIndent1"/>
    <w:uiPriority w:val="99"/>
    <w:rsid w:val="00985B1E"/>
    <w:rPr>
      <w:sz w:val="24"/>
      <w:szCs w:val="20"/>
    </w:rPr>
  </w:style>
  <w:style w:type="paragraph" w:customStyle="1" w:styleId="BodyTextFirstIndent21">
    <w:name w:val="Body Text First Indent 21"/>
    <w:basedOn w:val="BodyTextIndent"/>
    <w:next w:val="BodyTextFirstIndent2"/>
    <w:link w:val="BodyTextFirstIndent2Char"/>
    <w:uiPriority w:val="99"/>
    <w:rsid w:val="00985B1E"/>
    <w:pPr>
      <w:tabs>
        <w:tab w:val="clear" w:pos="360"/>
      </w:tabs>
      <w:spacing w:before="0" w:beforeAutospacing="0" w:afterAutospacing="0" w:line="240" w:lineRule="auto"/>
      <w:ind w:firstLine="210"/>
    </w:pPr>
    <w:rPr>
      <w:rFonts w:eastAsiaTheme="minorHAnsi" w:cstheme="minorBidi"/>
      <w:szCs w:val="20"/>
    </w:rPr>
  </w:style>
  <w:style w:type="character" w:customStyle="1" w:styleId="BodyTextFirstIndent2Char">
    <w:name w:val="Body Text First Indent 2 Char"/>
    <w:basedOn w:val="BodyTextIndentChar"/>
    <w:link w:val="BodyTextFirstIndent21"/>
    <w:uiPriority w:val="99"/>
    <w:rsid w:val="00985B1E"/>
    <w:rPr>
      <w:sz w:val="24"/>
      <w:szCs w:val="20"/>
    </w:rPr>
  </w:style>
  <w:style w:type="paragraph" w:customStyle="1" w:styleId="BodyTextIndent21">
    <w:name w:val="Body Text Indent 21"/>
    <w:basedOn w:val="Normal"/>
    <w:next w:val="BodyTextIndent2"/>
    <w:link w:val="BodyTextIndent2Char"/>
    <w:uiPriority w:val="99"/>
    <w:rsid w:val="00985B1E"/>
    <w:pPr>
      <w:tabs>
        <w:tab w:val="clear" w:pos="360"/>
      </w:tabs>
      <w:spacing w:before="0" w:beforeAutospacing="0" w:after="120" w:afterAutospacing="0" w:line="480" w:lineRule="auto"/>
      <w:ind w:left="360"/>
    </w:pPr>
    <w:rPr>
      <w:rFonts w:eastAsiaTheme="minorHAnsi" w:cstheme="minorBidi"/>
      <w:szCs w:val="20"/>
    </w:rPr>
  </w:style>
  <w:style w:type="character" w:customStyle="1" w:styleId="BodyTextIndent2Char">
    <w:name w:val="Body Text Indent 2 Char"/>
    <w:basedOn w:val="DefaultParagraphFont"/>
    <w:link w:val="BodyTextIndent21"/>
    <w:uiPriority w:val="99"/>
    <w:rsid w:val="00985B1E"/>
    <w:rPr>
      <w:sz w:val="24"/>
      <w:szCs w:val="20"/>
    </w:rPr>
  </w:style>
  <w:style w:type="paragraph" w:customStyle="1" w:styleId="BodyTextIndent31">
    <w:name w:val="Body Text Indent 31"/>
    <w:basedOn w:val="Normal"/>
    <w:next w:val="BodyTextIndent3"/>
    <w:link w:val="BodyTextIndent3Char"/>
    <w:uiPriority w:val="99"/>
    <w:rsid w:val="00985B1E"/>
    <w:pPr>
      <w:tabs>
        <w:tab w:val="clear" w:pos="360"/>
      </w:tabs>
      <w:spacing w:before="0" w:beforeAutospacing="0" w:after="120" w:afterAutospacing="0" w:line="240" w:lineRule="auto"/>
      <w:ind w:left="360"/>
    </w:pPr>
    <w:rPr>
      <w:rFonts w:eastAsiaTheme="minorHAnsi" w:cstheme="minorBidi"/>
      <w:sz w:val="16"/>
      <w:szCs w:val="20"/>
    </w:rPr>
  </w:style>
  <w:style w:type="character" w:customStyle="1" w:styleId="BodyTextIndent3Char">
    <w:name w:val="Body Text Indent 3 Char"/>
    <w:basedOn w:val="DefaultParagraphFont"/>
    <w:link w:val="BodyTextIndent31"/>
    <w:uiPriority w:val="99"/>
    <w:rsid w:val="00985B1E"/>
    <w:rPr>
      <w:sz w:val="16"/>
      <w:szCs w:val="20"/>
    </w:rPr>
  </w:style>
  <w:style w:type="paragraph" w:customStyle="1" w:styleId="Caption1">
    <w:name w:val="Caption1"/>
    <w:basedOn w:val="Normal"/>
    <w:next w:val="Normal"/>
    <w:uiPriority w:val="99"/>
    <w:qFormat/>
    <w:rsid w:val="00985B1E"/>
    <w:pPr>
      <w:tabs>
        <w:tab w:val="clear" w:pos="360"/>
      </w:tabs>
      <w:spacing w:before="120" w:beforeAutospacing="0" w:after="120" w:afterAutospacing="0" w:line="240" w:lineRule="auto"/>
    </w:pPr>
    <w:rPr>
      <w:rFonts w:ascii="Times New Roman" w:eastAsia="SimSun" w:hAnsi="Times New Roman" w:cs="Times New Roman"/>
      <w:b/>
      <w:szCs w:val="20"/>
    </w:rPr>
  </w:style>
  <w:style w:type="paragraph" w:customStyle="1" w:styleId="Closing1">
    <w:name w:val="Closing1"/>
    <w:basedOn w:val="Normal"/>
    <w:next w:val="Closing"/>
    <w:link w:val="ClosingChar"/>
    <w:uiPriority w:val="99"/>
    <w:rsid w:val="00985B1E"/>
    <w:pPr>
      <w:tabs>
        <w:tab w:val="clear" w:pos="360"/>
      </w:tabs>
      <w:spacing w:before="0" w:beforeAutospacing="0" w:after="0" w:afterAutospacing="0" w:line="240" w:lineRule="auto"/>
      <w:ind w:left="4320"/>
    </w:pPr>
    <w:rPr>
      <w:rFonts w:eastAsiaTheme="minorHAnsi" w:cstheme="minorBidi"/>
      <w:szCs w:val="20"/>
    </w:rPr>
  </w:style>
  <w:style w:type="character" w:customStyle="1" w:styleId="ClosingChar">
    <w:name w:val="Closing Char"/>
    <w:basedOn w:val="DefaultParagraphFont"/>
    <w:link w:val="Closing1"/>
    <w:uiPriority w:val="99"/>
    <w:rsid w:val="00985B1E"/>
    <w:rPr>
      <w:sz w:val="24"/>
      <w:szCs w:val="20"/>
    </w:rPr>
  </w:style>
  <w:style w:type="paragraph" w:customStyle="1" w:styleId="Date1">
    <w:name w:val="Date1"/>
    <w:basedOn w:val="Normal"/>
    <w:next w:val="Normal"/>
    <w:uiPriority w:val="99"/>
    <w:rsid w:val="00985B1E"/>
    <w:pPr>
      <w:tabs>
        <w:tab w:val="clear" w:pos="360"/>
      </w:tabs>
      <w:spacing w:before="0" w:beforeAutospacing="0" w:after="0" w:afterAutospacing="0" w:line="240" w:lineRule="auto"/>
    </w:pPr>
    <w:rPr>
      <w:rFonts w:ascii="Times New Roman" w:eastAsia="SimSun" w:hAnsi="Times New Roman" w:cs="Times New Roman"/>
      <w:szCs w:val="20"/>
    </w:rPr>
  </w:style>
  <w:style w:type="character" w:customStyle="1" w:styleId="DateChar">
    <w:name w:val="Date Char"/>
    <w:basedOn w:val="DefaultParagraphFont"/>
    <w:link w:val="Date"/>
    <w:uiPriority w:val="99"/>
    <w:rsid w:val="00985B1E"/>
    <w:rPr>
      <w:sz w:val="24"/>
      <w:szCs w:val="20"/>
    </w:rPr>
  </w:style>
  <w:style w:type="paragraph" w:customStyle="1" w:styleId="EndnoteText1">
    <w:name w:val="Endnote Text1"/>
    <w:basedOn w:val="Normal"/>
    <w:next w:val="EndnoteText"/>
    <w:link w:val="EndnoteTextChar"/>
    <w:uiPriority w:val="99"/>
    <w:semiHidden/>
    <w:rsid w:val="00985B1E"/>
    <w:pPr>
      <w:tabs>
        <w:tab w:val="clear" w:pos="360"/>
      </w:tabs>
      <w:spacing w:before="0" w:beforeAutospacing="0" w:after="0" w:afterAutospacing="0" w:line="240" w:lineRule="auto"/>
    </w:pPr>
    <w:rPr>
      <w:rFonts w:eastAsiaTheme="minorHAnsi" w:cstheme="minorBidi"/>
      <w:sz w:val="20"/>
      <w:szCs w:val="20"/>
    </w:rPr>
  </w:style>
  <w:style w:type="character" w:customStyle="1" w:styleId="EndnoteTextChar">
    <w:name w:val="Endnote Text Char"/>
    <w:basedOn w:val="DefaultParagraphFont"/>
    <w:link w:val="EndnoteText1"/>
    <w:uiPriority w:val="99"/>
    <w:semiHidden/>
    <w:rsid w:val="00985B1E"/>
    <w:rPr>
      <w:sz w:val="20"/>
      <w:szCs w:val="20"/>
    </w:rPr>
  </w:style>
  <w:style w:type="paragraph" w:customStyle="1" w:styleId="EnvelopeAddress1">
    <w:name w:val="Envelope Address1"/>
    <w:basedOn w:val="Normal"/>
    <w:next w:val="EnvelopeAddress"/>
    <w:uiPriority w:val="99"/>
    <w:rsid w:val="00985B1E"/>
    <w:pPr>
      <w:framePr w:w="7920" w:h="1980" w:hRule="exact" w:hSpace="180" w:wrap="auto" w:hAnchor="page" w:xAlign="center" w:yAlign="bottom"/>
      <w:tabs>
        <w:tab w:val="clear" w:pos="360"/>
      </w:tabs>
      <w:spacing w:before="0" w:beforeAutospacing="0" w:after="0" w:afterAutospacing="0" w:line="240" w:lineRule="auto"/>
      <w:ind w:left="2880"/>
    </w:pPr>
    <w:rPr>
      <w:rFonts w:ascii="Arial" w:eastAsia="SimSun" w:hAnsi="Arial" w:cs="Times New Roman"/>
      <w:szCs w:val="20"/>
    </w:rPr>
  </w:style>
  <w:style w:type="paragraph" w:customStyle="1" w:styleId="EnvelopeReturn1">
    <w:name w:val="Envelope Return1"/>
    <w:basedOn w:val="Normal"/>
    <w:next w:val="EnvelopeReturn"/>
    <w:uiPriority w:val="99"/>
    <w:rsid w:val="00985B1E"/>
    <w:pPr>
      <w:tabs>
        <w:tab w:val="clear" w:pos="360"/>
      </w:tabs>
      <w:spacing w:before="0" w:beforeAutospacing="0" w:after="0" w:afterAutospacing="0" w:line="240" w:lineRule="auto"/>
    </w:pPr>
    <w:rPr>
      <w:rFonts w:ascii="Arial" w:eastAsia="SimSun" w:hAnsi="Arial" w:cs="Times New Roman"/>
      <w:sz w:val="20"/>
      <w:szCs w:val="20"/>
    </w:rPr>
  </w:style>
  <w:style w:type="paragraph" w:customStyle="1" w:styleId="FootnoteText1">
    <w:name w:val="Footnote Text1"/>
    <w:basedOn w:val="Normal"/>
    <w:next w:val="FootnoteText"/>
    <w:link w:val="FootnoteTextChar"/>
    <w:uiPriority w:val="99"/>
    <w:semiHidden/>
    <w:rsid w:val="00985B1E"/>
    <w:pPr>
      <w:tabs>
        <w:tab w:val="clear" w:pos="360"/>
      </w:tabs>
      <w:spacing w:before="0" w:beforeAutospacing="0" w:after="0" w:afterAutospacing="0" w:line="240" w:lineRule="auto"/>
    </w:pPr>
    <w:rPr>
      <w:rFonts w:eastAsiaTheme="minorHAnsi" w:cstheme="minorBidi"/>
      <w:sz w:val="20"/>
      <w:szCs w:val="20"/>
    </w:rPr>
  </w:style>
  <w:style w:type="character" w:customStyle="1" w:styleId="FootnoteTextChar">
    <w:name w:val="Footnote Text Char"/>
    <w:basedOn w:val="DefaultParagraphFont"/>
    <w:link w:val="FootnoteText1"/>
    <w:uiPriority w:val="99"/>
    <w:semiHidden/>
    <w:rsid w:val="00985B1E"/>
    <w:rPr>
      <w:sz w:val="20"/>
      <w:szCs w:val="20"/>
    </w:rPr>
  </w:style>
  <w:style w:type="paragraph" w:customStyle="1" w:styleId="List21">
    <w:name w:val="List 21"/>
    <w:basedOn w:val="Normal"/>
    <w:next w:val="List2"/>
    <w:uiPriority w:val="99"/>
    <w:rsid w:val="00985B1E"/>
    <w:pPr>
      <w:tabs>
        <w:tab w:val="clear" w:pos="360"/>
      </w:tabs>
      <w:spacing w:before="0" w:beforeAutospacing="0" w:after="0" w:afterAutospacing="0" w:line="240" w:lineRule="auto"/>
      <w:ind w:left="720" w:hanging="360"/>
    </w:pPr>
    <w:rPr>
      <w:rFonts w:ascii="Times New Roman" w:eastAsia="SimSun" w:hAnsi="Times New Roman" w:cs="Times New Roman"/>
      <w:szCs w:val="20"/>
    </w:rPr>
  </w:style>
  <w:style w:type="paragraph" w:customStyle="1" w:styleId="List31">
    <w:name w:val="List 31"/>
    <w:basedOn w:val="Normal"/>
    <w:next w:val="List3"/>
    <w:uiPriority w:val="99"/>
    <w:rsid w:val="00985B1E"/>
    <w:pPr>
      <w:tabs>
        <w:tab w:val="clear" w:pos="360"/>
      </w:tabs>
      <w:spacing w:before="0" w:beforeAutospacing="0" w:after="0" w:afterAutospacing="0" w:line="240" w:lineRule="auto"/>
      <w:ind w:left="1080" w:hanging="360"/>
    </w:pPr>
    <w:rPr>
      <w:rFonts w:ascii="Times New Roman" w:eastAsia="SimSun" w:hAnsi="Times New Roman" w:cs="Times New Roman"/>
      <w:szCs w:val="20"/>
    </w:rPr>
  </w:style>
  <w:style w:type="paragraph" w:customStyle="1" w:styleId="List41">
    <w:name w:val="List 41"/>
    <w:basedOn w:val="Normal"/>
    <w:next w:val="List4"/>
    <w:uiPriority w:val="99"/>
    <w:rsid w:val="00985B1E"/>
    <w:pPr>
      <w:tabs>
        <w:tab w:val="clear" w:pos="360"/>
      </w:tabs>
      <w:spacing w:before="0" w:beforeAutospacing="0" w:after="0" w:afterAutospacing="0" w:line="240" w:lineRule="auto"/>
      <w:ind w:left="1440" w:hanging="360"/>
    </w:pPr>
    <w:rPr>
      <w:rFonts w:ascii="Times New Roman" w:eastAsia="SimSun" w:hAnsi="Times New Roman" w:cs="Times New Roman"/>
      <w:szCs w:val="20"/>
    </w:rPr>
  </w:style>
  <w:style w:type="paragraph" w:customStyle="1" w:styleId="List51">
    <w:name w:val="List 51"/>
    <w:basedOn w:val="Normal"/>
    <w:next w:val="List5"/>
    <w:uiPriority w:val="99"/>
    <w:rsid w:val="00985B1E"/>
    <w:pPr>
      <w:tabs>
        <w:tab w:val="clear" w:pos="360"/>
      </w:tabs>
      <w:spacing w:before="0" w:beforeAutospacing="0" w:after="0" w:afterAutospacing="0" w:line="240" w:lineRule="auto"/>
      <w:ind w:left="1800" w:hanging="360"/>
    </w:pPr>
    <w:rPr>
      <w:rFonts w:ascii="Times New Roman" w:eastAsia="SimSun" w:hAnsi="Times New Roman" w:cs="Times New Roman"/>
      <w:szCs w:val="20"/>
    </w:rPr>
  </w:style>
  <w:style w:type="paragraph" w:customStyle="1" w:styleId="ListBullet1">
    <w:name w:val="List Bullet1"/>
    <w:basedOn w:val="Normal"/>
    <w:next w:val="ListBullet"/>
    <w:autoRedefine/>
    <w:uiPriority w:val="99"/>
    <w:rsid w:val="00985B1E"/>
    <w:pPr>
      <w:numPr>
        <w:numId w:val="30"/>
      </w:numPr>
      <w:tabs>
        <w:tab w:val="clear" w:pos="435"/>
        <w:tab w:val="num" w:pos="360"/>
        <w:tab w:val="num" w:pos="504"/>
      </w:tabs>
      <w:spacing w:before="0" w:beforeAutospacing="0" w:after="0" w:afterAutospacing="0" w:line="240" w:lineRule="auto"/>
      <w:ind w:left="360" w:hanging="360"/>
    </w:pPr>
    <w:rPr>
      <w:rFonts w:ascii="Times New Roman" w:eastAsia="SimSun" w:hAnsi="Times New Roman" w:cs="Times New Roman"/>
      <w:szCs w:val="20"/>
    </w:rPr>
  </w:style>
  <w:style w:type="paragraph" w:customStyle="1" w:styleId="ListBullet21">
    <w:name w:val="List Bullet 21"/>
    <w:basedOn w:val="Normal"/>
    <w:next w:val="ListBullet2"/>
    <w:autoRedefine/>
    <w:uiPriority w:val="99"/>
    <w:rsid w:val="00985B1E"/>
    <w:pPr>
      <w:numPr>
        <w:numId w:val="31"/>
      </w:numPr>
      <w:tabs>
        <w:tab w:val="clear" w:pos="360"/>
        <w:tab w:val="clear" w:pos="435"/>
        <w:tab w:val="num" w:pos="504"/>
        <w:tab w:val="num" w:pos="720"/>
      </w:tabs>
      <w:spacing w:before="0" w:beforeAutospacing="0" w:after="0" w:afterAutospacing="0" w:line="240" w:lineRule="auto"/>
      <w:ind w:left="720" w:hanging="360"/>
    </w:pPr>
    <w:rPr>
      <w:rFonts w:ascii="Times New Roman" w:eastAsia="SimSun" w:hAnsi="Times New Roman" w:cs="Times New Roman"/>
      <w:szCs w:val="20"/>
    </w:rPr>
  </w:style>
  <w:style w:type="paragraph" w:customStyle="1" w:styleId="ListBullet41">
    <w:name w:val="List Bullet 41"/>
    <w:basedOn w:val="Normal"/>
    <w:next w:val="ListBullet4"/>
    <w:autoRedefine/>
    <w:uiPriority w:val="99"/>
    <w:rsid w:val="00985B1E"/>
    <w:pPr>
      <w:numPr>
        <w:numId w:val="32"/>
      </w:numPr>
      <w:tabs>
        <w:tab w:val="clear" w:pos="360"/>
        <w:tab w:val="clear" w:pos="435"/>
        <w:tab w:val="num" w:pos="504"/>
        <w:tab w:val="num" w:pos="1440"/>
      </w:tabs>
      <w:spacing w:before="0" w:beforeAutospacing="0" w:after="0" w:afterAutospacing="0" w:line="240" w:lineRule="auto"/>
      <w:ind w:left="1440" w:hanging="360"/>
    </w:pPr>
    <w:rPr>
      <w:rFonts w:ascii="Times New Roman" w:eastAsia="SimSun" w:hAnsi="Times New Roman" w:cs="Times New Roman"/>
      <w:szCs w:val="20"/>
    </w:rPr>
  </w:style>
  <w:style w:type="paragraph" w:customStyle="1" w:styleId="ListBullet51">
    <w:name w:val="List Bullet 51"/>
    <w:basedOn w:val="Normal"/>
    <w:next w:val="ListBullet5"/>
    <w:autoRedefine/>
    <w:uiPriority w:val="99"/>
    <w:rsid w:val="00985B1E"/>
    <w:pPr>
      <w:numPr>
        <w:numId w:val="33"/>
      </w:numPr>
      <w:tabs>
        <w:tab w:val="clear" w:pos="360"/>
        <w:tab w:val="clear" w:pos="435"/>
        <w:tab w:val="num" w:pos="504"/>
        <w:tab w:val="num" w:pos="1800"/>
      </w:tabs>
      <w:spacing w:before="0" w:beforeAutospacing="0" w:after="0" w:afterAutospacing="0" w:line="240" w:lineRule="auto"/>
      <w:ind w:left="1800" w:hanging="360"/>
    </w:pPr>
    <w:rPr>
      <w:rFonts w:ascii="Times New Roman" w:eastAsia="SimSun" w:hAnsi="Times New Roman" w:cs="Times New Roman"/>
      <w:szCs w:val="20"/>
    </w:rPr>
  </w:style>
  <w:style w:type="paragraph" w:customStyle="1" w:styleId="ListContinue1">
    <w:name w:val="List Continue1"/>
    <w:basedOn w:val="Normal"/>
    <w:next w:val="ListContinue"/>
    <w:uiPriority w:val="99"/>
    <w:rsid w:val="00985B1E"/>
    <w:pPr>
      <w:tabs>
        <w:tab w:val="clear" w:pos="360"/>
      </w:tabs>
      <w:spacing w:before="0" w:beforeAutospacing="0" w:after="120" w:afterAutospacing="0" w:line="240" w:lineRule="auto"/>
      <w:ind w:left="360"/>
    </w:pPr>
    <w:rPr>
      <w:rFonts w:ascii="Times New Roman" w:eastAsia="SimSun" w:hAnsi="Times New Roman" w:cs="Times New Roman"/>
      <w:szCs w:val="20"/>
    </w:rPr>
  </w:style>
  <w:style w:type="paragraph" w:customStyle="1" w:styleId="ListContinue21">
    <w:name w:val="List Continue 21"/>
    <w:basedOn w:val="Normal"/>
    <w:next w:val="ListContinue2"/>
    <w:uiPriority w:val="99"/>
    <w:rsid w:val="00985B1E"/>
    <w:pPr>
      <w:tabs>
        <w:tab w:val="clear" w:pos="360"/>
      </w:tabs>
      <w:spacing w:before="0" w:beforeAutospacing="0" w:after="120" w:afterAutospacing="0" w:line="240" w:lineRule="auto"/>
      <w:ind w:left="720"/>
    </w:pPr>
    <w:rPr>
      <w:rFonts w:ascii="Times New Roman" w:eastAsia="SimSun" w:hAnsi="Times New Roman" w:cs="Times New Roman"/>
      <w:szCs w:val="20"/>
    </w:rPr>
  </w:style>
  <w:style w:type="paragraph" w:customStyle="1" w:styleId="ListContinue31">
    <w:name w:val="List Continue 31"/>
    <w:basedOn w:val="Normal"/>
    <w:next w:val="ListContinue3"/>
    <w:uiPriority w:val="99"/>
    <w:rsid w:val="00985B1E"/>
    <w:pPr>
      <w:tabs>
        <w:tab w:val="clear" w:pos="360"/>
      </w:tabs>
      <w:spacing w:before="0" w:beforeAutospacing="0" w:after="120" w:afterAutospacing="0" w:line="240" w:lineRule="auto"/>
      <w:ind w:left="1080"/>
    </w:pPr>
    <w:rPr>
      <w:rFonts w:ascii="Times New Roman" w:eastAsia="SimSun" w:hAnsi="Times New Roman" w:cs="Times New Roman"/>
      <w:szCs w:val="20"/>
    </w:rPr>
  </w:style>
  <w:style w:type="paragraph" w:customStyle="1" w:styleId="ListContinue41">
    <w:name w:val="List Continue 41"/>
    <w:basedOn w:val="Normal"/>
    <w:next w:val="ListContinue4"/>
    <w:uiPriority w:val="99"/>
    <w:rsid w:val="00985B1E"/>
    <w:pPr>
      <w:tabs>
        <w:tab w:val="clear" w:pos="360"/>
      </w:tabs>
      <w:spacing w:before="0" w:beforeAutospacing="0" w:after="120" w:afterAutospacing="0" w:line="240" w:lineRule="auto"/>
      <w:ind w:left="1440"/>
    </w:pPr>
    <w:rPr>
      <w:rFonts w:ascii="Times New Roman" w:eastAsia="SimSun" w:hAnsi="Times New Roman" w:cs="Times New Roman"/>
      <w:szCs w:val="20"/>
    </w:rPr>
  </w:style>
  <w:style w:type="paragraph" w:customStyle="1" w:styleId="ListContinue51">
    <w:name w:val="List Continue 51"/>
    <w:basedOn w:val="Normal"/>
    <w:next w:val="ListContinue5"/>
    <w:uiPriority w:val="99"/>
    <w:rsid w:val="00985B1E"/>
    <w:pPr>
      <w:tabs>
        <w:tab w:val="clear" w:pos="360"/>
      </w:tabs>
      <w:spacing w:before="0" w:beforeAutospacing="0" w:after="120" w:afterAutospacing="0" w:line="240" w:lineRule="auto"/>
      <w:ind w:left="1800"/>
    </w:pPr>
    <w:rPr>
      <w:rFonts w:ascii="Times New Roman" w:eastAsia="SimSun" w:hAnsi="Times New Roman" w:cs="Times New Roman"/>
      <w:szCs w:val="20"/>
    </w:rPr>
  </w:style>
  <w:style w:type="paragraph" w:customStyle="1" w:styleId="ListNumber1">
    <w:name w:val="List Number1"/>
    <w:basedOn w:val="Normal"/>
    <w:next w:val="ListNumber"/>
    <w:uiPriority w:val="99"/>
    <w:rsid w:val="00985B1E"/>
    <w:pPr>
      <w:numPr>
        <w:numId w:val="34"/>
      </w:numPr>
      <w:tabs>
        <w:tab w:val="clear" w:pos="435"/>
        <w:tab w:val="num" w:pos="360"/>
        <w:tab w:val="num" w:pos="504"/>
      </w:tabs>
      <w:spacing w:before="0" w:beforeAutospacing="0" w:after="0" w:afterAutospacing="0" w:line="240" w:lineRule="auto"/>
      <w:ind w:left="360" w:hanging="360"/>
    </w:pPr>
    <w:rPr>
      <w:rFonts w:ascii="Times New Roman" w:eastAsia="SimSun" w:hAnsi="Times New Roman" w:cs="Times New Roman"/>
      <w:szCs w:val="20"/>
    </w:rPr>
  </w:style>
  <w:style w:type="paragraph" w:customStyle="1" w:styleId="ListNumber21">
    <w:name w:val="List Number 21"/>
    <w:basedOn w:val="Normal"/>
    <w:next w:val="ListNumber2"/>
    <w:uiPriority w:val="99"/>
    <w:rsid w:val="00985B1E"/>
    <w:pPr>
      <w:numPr>
        <w:numId w:val="35"/>
      </w:numPr>
      <w:tabs>
        <w:tab w:val="clear" w:pos="360"/>
        <w:tab w:val="clear" w:pos="435"/>
        <w:tab w:val="num" w:pos="504"/>
        <w:tab w:val="num" w:pos="720"/>
      </w:tabs>
      <w:spacing w:before="0" w:beforeAutospacing="0" w:after="0" w:afterAutospacing="0" w:line="240" w:lineRule="auto"/>
      <w:ind w:left="720" w:hanging="360"/>
    </w:pPr>
    <w:rPr>
      <w:rFonts w:ascii="Times New Roman" w:eastAsia="SimSun" w:hAnsi="Times New Roman" w:cs="Times New Roman"/>
      <w:szCs w:val="20"/>
    </w:rPr>
  </w:style>
  <w:style w:type="paragraph" w:customStyle="1" w:styleId="ListNumber31">
    <w:name w:val="List Number 31"/>
    <w:basedOn w:val="Normal"/>
    <w:next w:val="ListNumber3"/>
    <w:uiPriority w:val="99"/>
    <w:rsid w:val="00985B1E"/>
    <w:pPr>
      <w:numPr>
        <w:numId w:val="36"/>
      </w:numPr>
      <w:tabs>
        <w:tab w:val="clear" w:pos="360"/>
        <w:tab w:val="clear" w:pos="435"/>
        <w:tab w:val="num" w:pos="504"/>
        <w:tab w:val="num" w:pos="1080"/>
      </w:tabs>
      <w:spacing w:before="0" w:beforeAutospacing="0" w:after="0" w:afterAutospacing="0" w:line="240" w:lineRule="auto"/>
      <w:ind w:left="1080" w:hanging="360"/>
    </w:pPr>
    <w:rPr>
      <w:rFonts w:ascii="Times New Roman" w:eastAsia="SimSun" w:hAnsi="Times New Roman" w:cs="Times New Roman"/>
      <w:szCs w:val="20"/>
    </w:rPr>
  </w:style>
  <w:style w:type="paragraph" w:customStyle="1" w:styleId="ListNumber41">
    <w:name w:val="List Number 41"/>
    <w:basedOn w:val="Normal"/>
    <w:next w:val="ListNumber4"/>
    <w:uiPriority w:val="99"/>
    <w:rsid w:val="00985B1E"/>
    <w:pPr>
      <w:numPr>
        <w:numId w:val="37"/>
      </w:numPr>
      <w:tabs>
        <w:tab w:val="clear" w:pos="360"/>
        <w:tab w:val="clear" w:pos="435"/>
        <w:tab w:val="num" w:pos="720"/>
        <w:tab w:val="num" w:pos="1440"/>
      </w:tabs>
      <w:spacing w:before="0" w:beforeAutospacing="0" w:after="0" w:afterAutospacing="0" w:line="240" w:lineRule="auto"/>
      <w:ind w:left="1440" w:hanging="360"/>
    </w:pPr>
    <w:rPr>
      <w:rFonts w:ascii="Times New Roman" w:eastAsia="SimSun" w:hAnsi="Times New Roman" w:cs="Times New Roman"/>
      <w:szCs w:val="20"/>
    </w:rPr>
  </w:style>
  <w:style w:type="paragraph" w:customStyle="1" w:styleId="ListNumber51">
    <w:name w:val="List Number 51"/>
    <w:basedOn w:val="Normal"/>
    <w:next w:val="ListNumber5"/>
    <w:uiPriority w:val="99"/>
    <w:rsid w:val="00985B1E"/>
    <w:pPr>
      <w:numPr>
        <w:numId w:val="38"/>
      </w:numPr>
      <w:tabs>
        <w:tab w:val="clear" w:pos="360"/>
        <w:tab w:val="clear" w:pos="435"/>
        <w:tab w:val="num" w:pos="1335"/>
        <w:tab w:val="num" w:pos="1800"/>
      </w:tabs>
      <w:spacing w:before="0" w:beforeAutospacing="0" w:after="0" w:afterAutospacing="0" w:line="240" w:lineRule="auto"/>
      <w:ind w:left="1800" w:hanging="360"/>
    </w:pPr>
    <w:rPr>
      <w:rFonts w:ascii="Times New Roman" w:eastAsia="SimSun" w:hAnsi="Times New Roman" w:cs="Times New Roman"/>
      <w:szCs w:val="20"/>
    </w:rPr>
  </w:style>
  <w:style w:type="paragraph" w:customStyle="1" w:styleId="MacroText1">
    <w:name w:val="Macro Text1"/>
    <w:next w:val="MacroText"/>
    <w:link w:val="MacroTextChar"/>
    <w:uiPriority w:val="99"/>
    <w:semiHidden/>
    <w:rsid w:val="00985B1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sz w:val="20"/>
      <w:szCs w:val="20"/>
    </w:rPr>
  </w:style>
  <w:style w:type="character" w:customStyle="1" w:styleId="MacroTextChar">
    <w:name w:val="Macro Text Char"/>
    <w:basedOn w:val="DefaultParagraphFont"/>
    <w:link w:val="MacroText1"/>
    <w:uiPriority w:val="99"/>
    <w:semiHidden/>
    <w:rsid w:val="00985B1E"/>
    <w:rPr>
      <w:rFonts w:ascii="Courier New" w:hAnsi="Courier New"/>
      <w:sz w:val="20"/>
      <w:szCs w:val="20"/>
    </w:rPr>
  </w:style>
  <w:style w:type="paragraph" w:customStyle="1" w:styleId="MessageHeader1">
    <w:name w:val="Message Header1"/>
    <w:basedOn w:val="Normal"/>
    <w:next w:val="MessageHeader"/>
    <w:link w:val="MessageHeaderChar"/>
    <w:uiPriority w:val="99"/>
    <w:rsid w:val="00985B1E"/>
    <w:pPr>
      <w:pBdr>
        <w:top w:val="single" w:sz="6" w:space="1" w:color="auto"/>
        <w:left w:val="single" w:sz="6" w:space="1" w:color="auto"/>
        <w:bottom w:val="single" w:sz="6" w:space="1" w:color="auto"/>
        <w:right w:val="single" w:sz="6" w:space="1" w:color="auto"/>
      </w:pBdr>
      <w:shd w:val="pct20" w:color="auto" w:fill="auto"/>
      <w:tabs>
        <w:tab w:val="clear" w:pos="360"/>
      </w:tabs>
      <w:spacing w:before="0" w:beforeAutospacing="0" w:after="0" w:afterAutospacing="0" w:line="240" w:lineRule="auto"/>
      <w:ind w:left="1080" w:hanging="1080"/>
    </w:pPr>
    <w:rPr>
      <w:rFonts w:ascii="Arial" w:eastAsiaTheme="minorHAnsi" w:hAnsi="Arial" w:cstheme="minorBidi"/>
      <w:szCs w:val="20"/>
    </w:rPr>
  </w:style>
  <w:style w:type="character" w:customStyle="1" w:styleId="MessageHeaderChar">
    <w:name w:val="Message Header Char"/>
    <w:basedOn w:val="DefaultParagraphFont"/>
    <w:link w:val="MessageHeader1"/>
    <w:uiPriority w:val="99"/>
    <w:rsid w:val="00985B1E"/>
    <w:rPr>
      <w:rFonts w:ascii="Arial" w:hAnsi="Arial"/>
      <w:sz w:val="24"/>
      <w:szCs w:val="20"/>
      <w:shd w:val="pct20" w:color="auto" w:fill="auto"/>
    </w:rPr>
  </w:style>
  <w:style w:type="paragraph" w:customStyle="1" w:styleId="NormalIndent1">
    <w:name w:val="Normal Indent1"/>
    <w:basedOn w:val="Normal"/>
    <w:next w:val="NormalIndent"/>
    <w:uiPriority w:val="99"/>
    <w:rsid w:val="00985B1E"/>
    <w:pPr>
      <w:tabs>
        <w:tab w:val="clear" w:pos="360"/>
      </w:tabs>
      <w:spacing w:before="0" w:beforeAutospacing="0" w:after="0" w:afterAutospacing="0" w:line="240" w:lineRule="auto"/>
      <w:ind w:left="720"/>
    </w:pPr>
    <w:rPr>
      <w:rFonts w:ascii="Times New Roman" w:eastAsia="SimSun" w:hAnsi="Times New Roman" w:cs="Times New Roman"/>
      <w:szCs w:val="20"/>
    </w:rPr>
  </w:style>
  <w:style w:type="paragraph" w:customStyle="1" w:styleId="NoteHeading1">
    <w:name w:val="Note Heading1"/>
    <w:basedOn w:val="Normal"/>
    <w:next w:val="Normal"/>
    <w:uiPriority w:val="99"/>
    <w:rsid w:val="00985B1E"/>
    <w:pPr>
      <w:tabs>
        <w:tab w:val="clear" w:pos="360"/>
      </w:tabs>
      <w:spacing w:before="0" w:beforeAutospacing="0" w:after="0" w:afterAutospacing="0" w:line="240" w:lineRule="auto"/>
    </w:pPr>
    <w:rPr>
      <w:rFonts w:ascii="Times New Roman" w:eastAsia="SimSun" w:hAnsi="Times New Roman" w:cs="Times New Roman"/>
      <w:szCs w:val="20"/>
    </w:rPr>
  </w:style>
  <w:style w:type="character" w:customStyle="1" w:styleId="NoteHeadingChar">
    <w:name w:val="Note Heading Char"/>
    <w:basedOn w:val="DefaultParagraphFont"/>
    <w:link w:val="NoteHeading"/>
    <w:uiPriority w:val="99"/>
    <w:rsid w:val="00985B1E"/>
    <w:rPr>
      <w:sz w:val="24"/>
      <w:szCs w:val="20"/>
    </w:rPr>
  </w:style>
  <w:style w:type="paragraph" w:customStyle="1" w:styleId="PlainText1">
    <w:name w:val="Plain Text1"/>
    <w:basedOn w:val="Normal"/>
    <w:next w:val="PlainText"/>
    <w:link w:val="PlainTextChar"/>
    <w:uiPriority w:val="99"/>
    <w:rsid w:val="00985B1E"/>
    <w:pPr>
      <w:tabs>
        <w:tab w:val="clear" w:pos="360"/>
      </w:tabs>
      <w:spacing w:before="0" w:beforeAutospacing="0" w:after="0" w:afterAutospacing="0" w:line="240" w:lineRule="auto"/>
    </w:pPr>
    <w:rPr>
      <w:rFonts w:ascii="Courier New" w:eastAsiaTheme="minorHAnsi" w:hAnsi="Courier New" w:cstheme="minorBidi"/>
      <w:sz w:val="20"/>
      <w:szCs w:val="20"/>
    </w:rPr>
  </w:style>
  <w:style w:type="character" w:customStyle="1" w:styleId="PlainTextChar">
    <w:name w:val="Plain Text Char"/>
    <w:basedOn w:val="DefaultParagraphFont"/>
    <w:link w:val="PlainText1"/>
    <w:uiPriority w:val="99"/>
    <w:rsid w:val="00985B1E"/>
    <w:rPr>
      <w:rFonts w:ascii="Courier New" w:hAnsi="Courier New"/>
      <w:sz w:val="20"/>
      <w:szCs w:val="20"/>
    </w:rPr>
  </w:style>
  <w:style w:type="paragraph" w:customStyle="1" w:styleId="Salutation1">
    <w:name w:val="Salutation1"/>
    <w:basedOn w:val="Normal"/>
    <w:next w:val="Normal"/>
    <w:uiPriority w:val="99"/>
    <w:rsid w:val="00985B1E"/>
    <w:pPr>
      <w:tabs>
        <w:tab w:val="clear" w:pos="360"/>
      </w:tabs>
      <w:spacing w:before="0" w:beforeAutospacing="0" w:after="0" w:afterAutospacing="0" w:line="240" w:lineRule="auto"/>
    </w:pPr>
    <w:rPr>
      <w:rFonts w:ascii="Times New Roman" w:eastAsia="SimSun" w:hAnsi="Times New Roman" w:cs="Times New Roman"/>
      <w:szCs w:val="20"/>
    </w:rPr>
  </w:style>
  <w:style w:type="character" w:customStyle="1" w:styleId="SalutationChar">
    <w:name w:val="Salutation Char"/>
    <w:basedOn w:val="DefaultParagraphFont"/>
    <w:link w:val="Salutation"/>
    <w:uiPriority w:val="99"/>
    <w:rsid w:val="00985B1E"/>
    <w:rPr>
      <w:sz w:val="24"/>
      <w:szCs w:val="20"/>
    </w:rPr>
  </w:style>
  <w:style w:type="paragraph" w:customStyle="1" w:styleId="Signature1">
    <w:name w:val="Signature1"/>
    <w:basedOn w:val="Normal"/>
    <w:next w:val="Signature"/>
    <w:link w:val="SignatureChar"/>
    <w:uiPriority w:val="99"/>
    <w:rsid w:val="00985B1E"/>
    <w:pPr>
      <w:tabs>
        <w:tab w:val="clear" w:pos="360"/>
      </w:tabs>
      <w:spacing w:before="0" w:beforeAutospacing="0" w:after="0" w:afterAutospacing="0" w:line="240" w:lineRule="auto"/>
      <w:ind w:left="4320"/>
    </w:pPr>
    <w:rPr>
      <w:rFonts w:eastAsiaTheme="minorHAnsi" w:cstheme="minorBidi"/>
      <w:szCs w:val="20"/>
    </w:rPr>
  </w:style>
  <w:style w:type="character" w:customStyle="1" w:styleId="SignatureChar">
    <w:name w:val="Signature Char"/>
    <w:basedOn w:val="DefaultParagraphFont"/>
    <w:link w:val="Signature1"/>
    <w:uiPriority w:val="99"/>
    <w:rsid w:val="00985B1E"/>
    <w:rPr>
      <w:sz w:val="24"/>
      <w:szCs w:val="20"/>
    </w:rPr>
  </w:style>
  <w:style w:type="paragraph" w:customStyle="1" w:styleId="TableofAuthorities1">
    <w:name w:val="Table of Authorities1"/>
    <w:basedOn w:val="Normal"/>
    <w:next w:val="Normal"/>
    <w:uiPriority w:val="99"/>
    <w:semiHidden/>
    <w:rsid w:val="00985B1E"/>
    <w:pPr>
      <w:tabs>
        <w:tab w:val="clear" w:pos="360"/>
      </w:tabs>
      <w:spacing w:before="0" w:beforeAutospacing="0" w:after="0" w:afterAutospacing="0" w:line="240" w:lineRule="auto"/>
      <w:ind w:left="240" w:hanging="240"/>
    </w:pPr>
    <w:rPr>
      <w:rFonts w:ascii="Times New Roman" w:eastAsia="SimSun" w:hAnsi="Times New Roman" w:cs="Times New Roman"/>
      <w:szCs w:val="20"/>
    </w:rPr>
  </w:style>
  <w:style w:type="paragraph" w:customStyle="1" w:styleId="TableofFigures1">
    <w:name w:val="Table of Figures1"/>
    <w:basedOn w:val="Normal"/>
    <w:next w:val="Normal"/>
    <w:uiPriority w:val="99"/>
    <w:semiHidden/>
    <w:rsid w:val="00985B1E"/>
    <w:pPr>
      <w:tabs>
        <w:tab w:val="clear" w:pos="360"/>
      </w:tabs>
      <w:spacing w:before="0" w:beforeAutospacing="0" w:after="0" w:afterAutospacing="0" w:line="240" w:lineRule="auto"/>
      <w:ind w:left="480" w:hanging="480"/>
    </w:pPr>
    <w:rPr>
      <w:rFonts w:ascii="Times New Roman" w:eastAsia="SimSun" w:hAnsi="Times New Roman" w:cs="Times New Roman"/>
      <w:szCs w:val="20"/>
    </w:rPr>
  </w:style>
  <w:style w:type="paragraph" w:customStyle="1" w:styleId="Title1">
    <w:name w:val="Title1"/>
    <w:basedOn w:val="Normal"/>
    <w:next w:val="Title"/>
    <w:link w:val="TitleChar"/>
    <w:uiPriority w:val="99"/>
    <w:qFormat/>
    <w:rsid w:val="00985B1E"/>
    <w:pPr>
      <w:tabs>
        <w:tab w:val="clear" w:pos="360"/>
      </w:tabs>
      <w:spacing w:before="240" w:beforeAutospacing="0" w:after="60" w:afterAutospacing="0" w:line="240" w:lineRule="auto"/>
      <w:jc w:val="center"/>
      <w:outlineLvl w:val="0"/>
    </w:pPr>
    <w:rPr>
      <w:rFonts w:ascii="Arial" w:eastAsiaTheme="minorHAnsi" w:hAnsi="Arial" w:cstheme="minorBidi"/>
      <w:b/>
      <w:kern w:val="28"/>
      <w:sz w:val="32"/>
      <w:szCs w:val="20"/>
    </w:rPr>
  </w:style>
  <w:style w:type="character" w:customStyle="1" w:styleId="TitleChar">
    <w:name w:val="Title Char"/>
    <w:basedOn w:val="DefaultParagraphFont"/>
    <w:link w:val="Title1"/>
    <w:uiPriority w:val="99"/>
    <w:rsid w:val="00985B1E"/>
    <w:rPr>
      <w:rFonts w:ascii="Arial" w:hAnsi="Arial"/>
      <w:b/>
      <w:kern w:val="28"/>
      <w:sz w:val="32"/>
      <w:szCs w:val="20"/>
    </w:rPr>
  </w:style>
  <w:style w:type="paragraph" w:customStyle="1" w:styleId="TOAHeading1">
    <w:name w:val="TOA Heading1"/>
    <w:basedOn w:val="Normal"/>
    <w:next w:val="Normal"/>
    <w:uiPriority w:val="99"/>
    <w:semiHidden/>
    <w:rsid w:val="00985B1E"/>
    <w:pPr>
      <w:tabs>
        <w:tab w:val="clear" w:pos="360"/>
      </w:tabs>
      <w:spacing w:before="120" w:beforeAutospacing="0" w:after="0" w:afterAutospacing="0" w:line="240" w:lineRule="auto"/>
    </w:pPr>
    <w:rPr>
      <w:rFonts w:ascii="Arial" w:eastAsia="SimSun" w:hAnsi="Arial" w:cs="Times New Roman"/>
      <w:b/>
      <w:szCs w:val="20"/>
    </w:rPr>
  </w:style>
  <w:style w:type="paragraph" w:customStyle="1" w:styleId="TOC71">
    <w:name w:val="TOC 71"/>
    <w:basedOn w:val="Normal"/>
    <w:next w:val="Normal"/>
    <w:autoRedefine/>
    <w:uiPriority w:val="99"/>
    <w:semiHidden/>
    <w:rsid w:val="00985B1E"/>
    <w:pPr>
      <w:tabs>
        <w:tab w:val="clear" w:pos="360"/>
      </w:tabs>
      <w:spacing w:before="0" w:beforeAutospacing="0" w:after="0" w:afterAutospacing="0" w:line="240" w:lineRule="auto"/>
      <w:ind w:left="1440"/>
    </w:pPr>
    <w:rPr>
      <w:rFonts w:ascii="Times New Roman" w:eastAsia="SimSun" w:hAnsi="Times New Roman" w:cs="Times New Roman"/>
      <w:szCs w:val="20"/>
    </w:rPr>
  </w:style>
  <w:style w:type="paragraph" w:customStyle="1" w:styleId="TOC81">
    <w:name w:val="TOC 81"/>
    <w:basedOn w:val="Normal"/>
    <w:next w:val="Normal"/>
    <w:autoRedefine/>
    <w:uiPriority w:val="99"/>
    <w:semiHidden/>
    <w:rsid w:val="00985B1E"/>
    <w:pPr>
      <w:tabs>
        <w:tab w:val="clear" w:pos="360"/>
      </w:tabs>
      <w:spacing w:before="0" w:beforeAutospacing="0" w:after="0" w:afterAutospacing="0" w:line="240" w:lineRule="auto"/>
      <w:ind w:left="1680"/>
    </w:pPr>
    <w:rPr>
      <w:rFonts w:ascii="Times New Roman" w:eastAsia="SimSun" w:hAnsi="Times New Roman" w:cs="Times New Roman"/>
      <w:szCs w:val="20"/>
    </w:rPr>
  </w:style>
  <w:style w:type="paragraph" w:customStyle="1" w:styleId="TOC91">
    <w:name w:val="TOC 91"/>
    <w:basedOn w:val="Normal"/>
    <w:next w:val="Normal"/>
    <w:autoRedefine/>
    <w:uiPriority w:val="99"/>
    <w:semiHidden/>
    <w:rsid w:val="00985B1E"/>
    <w:pPr>
      <w:tabs>
        <w:tab w:val="clear" w:pos="360"/>
      </w:tabs>
      <w:spacing w:before="0" w:beforeAutospacing="0" w:after="0" w:afterAutospacing="0" w:line="240" w:lineRule="auto"/>
      <w:ind w:left="1920"/>
    </w:pPr>
    <w:rPr>
      <w:rFonts w:ascii="Times New Roman" w:eastAsia="SimSun" w:hAnsi="Times New Roman" w:cs="Times New Roman"/>
      <w:szCs w:val="20"/>
    </w:rPr>
  </w:style>
  <w:style w:type="character" w:styleId="FollowedHyperlink">
    <w:name w:val="FollowedHyperlink"/>
    <w:basedOn w:val="DefaultParagraphFont"/>
    <w:uiPriority w:val="99"/>
    <w:rsid w:val="00985B1E"/>
    <w:rPr>
      <w:rFonts w:cs="Times New Roman"/>
      <w:color w:val="800080"/>
      <w:u w:val="single"/>
    </w:rPr>
  </w:style>
  <w:style w:type="paragraph" w:customStyle="1" w:styleId="Revision1">
    <w:name w:val="Revision1"/>
    <w:next w:val="Revision"/>
    <w:hidden/>
    <w:uiPriority w:val="99"/>
    <w:semiHidden/>
    <w:rsid w:val="00985B1E"/>
    <w:pPr>
      <w:spacing w:after="0" w:line="240" w:lineRule="auto"/>
    </w:pPr>
    <w:rPr>
      <w:rFonts w:ascii="Times New Roman" w:eastAsia="SimSun" w:hAnsi="Times New Roman" w:cs="Times New Roman"/>
      <w:sz w:val="24"/>
      <w:szCs w:val="20"/>
    </w:rPr>
  </w:style>
  <w:style w:type="character" w:customStyle="1" w:styleId="Heading3Char1">
    <w:name w:val="Heading 3 Char1"/>
    <w:basedOn w:val="DefaultParagraphFont"/>
    <w:uiPriority w:val="9"/>
    <w:semiHidden/>
    <w:rsid w:val="00985B1E"/>
    <w:rPr>
      <w:rFonts w:asciiTheme="majorHAnsi" w:eastAsiaTheme="majorEastAsia" w:hAnsiTheme="majorHAnsi" w:cstheme="majorBidi"/>
      <w:b/>
      <w:bCs/>
      <w:color w:val="4F81BD" w:themeColor="accent1"/>
      <w:sz w:val="24"/>
      <w:szCs w:val="24"/>
    </w:rPr>
  </w:style>
  <w:style w:type="character" w:customStyle="1" w:styleId="Heading6Char1">
    <w:name w:val="Heading 6 Char1"/>
    <w:basedOn w:val="DefaultParagraphFont"/>
    <w:uiPriority w:val="9"/>
    <w:semiHidden/>
    <w:rsid w:val="00985B1E"/>
    <w:rPr>
      <w:rFonts w:asciiTheme="majorHAnsi" w:eastAsiaTheme="majorEastAsia" w:hAnsiTheme="majorHAnsi" w:cstheme="majorBidi"/>
      <w:i/>
      <w:iCs/>
      <w:color w:val="243F60" w:themeColor="accent1" w:themeShade="7F"/>
      <w:sz w:val="24"/>
      <w:szCs w:val="24"/>
    </w:rPr>
  </w:style>
  <w:style w:type="character" w:customStyle="1" w:styleId="Heading7Char1">
    <w:name w:val="Heading 7 Char1"/>
    <w:basedOn w:val="DefaultParagraphFont"/>
    <w:uiPriority w:val="9"/>
    <w:semiHidden/>
    <w:rsid w:val="00985B1E"/>
    <w:rPr>
      <w:rFonts w:asciiTheme="majorHAnsi" w:eastAsiaTheme="majorEastAsia" w:hAnsiTheme="majorHAnsi" w:cstheme="majorBidi"/>
      <w:i/>
      <w:iCs/>
      <w:color w:val="404040" w:themeColor="text1" w:themeTint="BF"/>
      <w:sz w:val="24"/>
      <w:szCs w:val="24"/>
    </w:rPr>
  </w:style>
  <w:style w:type="character" w:customStyle="1" w:styleId="Heading8Char1">
    <w:name w:val="Heading 8 Char1"/>
    <w:basedOn w:val="DefaultParagraphFont"/>
    <w:uiPriority w:val="9"/>
    <w:semiHidden/>
    <w:rsid w:val="00985B1E"/>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85B1E"/>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1"/>
    <w:uiPriority w:val="99"/>
    <w:semiHidden/>
    <w:unhideWhenUsed/>
    <w:rsid w:val="00985B1E"/>
    <w:pPr>
      <w:spacing w:after="120"/>
    </w:pPr>
  </w:style>
  <w:style w:type="character" w:customStyle="1" w:styleId="BodyTextChar1">
    <w:name w:val="Body Text Char1"/>
    <w:basedOn w:val="DefaultParagraphFont"/>
    <w:link w:val="BodyText"/>
    <w:uiPriority w:val="99"/>
    <w:semiHidden/>
    <w:rsid w:val="00985B1E"/>
    <w:rPr>
      <w:rFonts w:eastAsia="Times New Roman" w:cs="Arial"/>
      <w:sz w:val="24"/>
      <w:szCs w:val="24"/>
    </w:rPr>
  </w:style>
  <w:style w:type="paragraph" w:styleId="BodyTextIndent">
    <w:name w:val="Body Text Indent"/>
    <w:basedOn w:val="Normal"/>
    <w:link w:val="BodyTextIndentChar1"/>
    <w:uiPriority w:val="99"/>
    <w:semiHidden/>
    <w:unhideWhenUsed/>
    <w:rsid w:val="00985B1E"/>
    <w:pPr>
      <w:spacing w:after="120"/>
      <w:ind w:left="360"/>
    </w:pPr>
  </w:style>
  <w:style w:type="character" w:customStyle="1" w:styleId="BodyTextIndentChar1">
    <w:name w:val="Body Text Indent Char1"/>
    <w:basedOn w:val="DefaultParagraphFont"/>
    <w:link w:val="BodyTextIndent"/>
    <w:uiPriority w:val="99"/>
    <w:semiHidden/>
    <w:rsid w:val="00985B1E"/>
    <w:rPr>
      <w:rFonts w:eastAsia="Times New Roman" w:cs="Arial"/>
      <w:sz w:val="24"/>
      <w:szCs w:val="24"/>
    </w:rPr>
  </w:style>
  <w:style w:type="paragraph" w:styleId="Subtitle">
    <w:name w:val="Subtitle"/>
    <w:basedOn w:val="Normal"/>
    <w:next w:val="Normal"/>
    <w:link w:val="SubtitleChar1"/>
    <w:uiPriority w:val="11"/>
    <w:qFormat/>
    <w:rsid w:val="00985B1E"/>
    <w:pPr>
      <w:numPr>
        <w:ilvl w:val="1"/>
      </w:numPr>
    </w:pPr>
    <w:rPr>
      <w:rFonts w:asciiTheme="majorHAnsi" w:eastAsiaTheme="majorEastAsia" w:hAnsiTheme="majorHAnsi" w:cstheme="majorBidi"/>
      <w:i/>
      <w:iCs/>
      <w:color w:val="4F81BD" w:themeColor="accent1"/>
      <w:spacing w:val="15"/>
    </w:rPr>
  </w:style>
  <w:style w:type="character" w:customStyle="1" w:styleId="SubtitleChar1">
    <w:name w:val="Subtitle Char1"/>
    <w:basedOn w:val="DefaultParagraphFont"/>
    <w:link w:val="Subtitle"/>
    <w:uiPriority w:val="11"/>
    <w:rsid w:val="00985B1E"/>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1"/>
    <w:uiPriority w:val="99"/>
    <w:semiHidden/>
    <w:unhideWhenUsed/>
    <w:rsid w:val="00985B1E"/>
    <w:pPr>
      <w:spacing w:after="120" w:line="480" w:lineRule="auto"/>
    </w:pPr>
  </w:style>
  <w:style w:type="character" w:customStyle="1" w:styleId="BodyText2Char1">
    <w:name w:val="Body Text 2 Char1"/>
    <w:basedOn w:val="DefaultParagraphFont"/>
    <w:link w:val="BodyText2"/>
    <w:uiPriority w:val="99"/>
    <w:semiHidden/>
    <w:rsid w:val="00985B1E"/>
    <w:rPr>
      <w:rFonts w:eastAsia="Times New Roman" w:cs="Arial"/>
      <w:sz w:val="24"/>
      <w:szCs w:val="24"/>
    </w:rPr>
  </w:style>
  <w:style w:type="paragraph" w:styleId="CommentText">
    <w:name w:val="annotation text"/>
    <w:basedOn w:val="Normal"/>
    <w:link w:val="CommentTextChar1"/>
    <w:uiPriority w:val="99"/>
    <w:semiHidden/>
    <w:unhideWhenUsed/>
    <w:rsid w:val="00985B1E"/>
    <w:pPr>
      <w:spacing w:line="240" w:lineRule="auto"/>
    </w:pPr>
    <w:rPr>
      <w:sz w:val="20"/>
      <w:szCs w:val="20"/>
    </w:rPr>
  </w:style>
  <w:style w:type="character" w:customStyle="1" w:styleId="CommentTextChar1">
    <w:name w:val="Comment Text Char1"/>
    <w:basedOn w:val="DefaultParagraphFont"/>
    <w:link w:val="CommentText"/>
    <w:uiPriority w:val="99"/>
    <w:semiHidden/>
    <w:rsid w:val="00985B1E"/>
    <w:rPr>
      <w:rFonts w:eastAsia="Times New Roman" w:cs="Arial"/>
      <w:sz w:val="20"/>
      <w:szCs w:val="20"/>
    </w:rPr>
  </w:style>
  <w:style w:type="paragraph" w:styleId="DocumentMap">
    <w:name w:val="Document Map"/>
    <w:basedOn w:val="Normal"/>
    <w:link w:val="DocumentMapChar1"/>
    <w:uiPriority w:val="99"/>
    <w:semiHidden/>
    <w:unhideWhenUsed/>
    <w:rsid w:val="00985B1E"/>
    <w:pPr>
      <w:spacing w:before="0"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985B1E"/>
    <w:rPr>
      <w:rFonts w:ascii="Tahoma" w:eastAsia="Times New Roman" w:hAnsi="Tahoma" w:cs="Tahoma"/>
      <w:sz w:val="16"/>
      <w:szCs w:val="16"/>
    </w:rPr>
  </w:style>
  <w:style w:type="paragraph" w:styleId="Index1">
    <w:name w:val="index 1"/>
    <w:basedOn w:val="Normal"/>
    <w:next w:val="Normal"/>
    <w:autoRedefine/>
    <w:uiPriority w:val="99"/>
    <w:semiHidden/>
    <w:unhideWhenUsed/>
    <w:rsid w:val="00985B1E"/>
    <w:pPr>
      <w:tabs>
        <w:tab w:val="clear" w:pos="360"/>
      </w:tabs>
      <w:spacing w:before="0" w:after="0" w:line="240" w:lineRule="auto"/>
      <w:ind w:left="240" w:hanging="240"/>
    </w:pPr>
  </w:style>
  <w:style w:type="paragraph" w:styleId="BlockText">
    <w:name w:val="Block Text"/>
    <w:basedOn w:val="Normal"/>
    <w:uiPriority w:val="99"/>
    <w:semiHidden/>
    <w:unhideWhenUsed/>
    <w:rsid w:val="00985B1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3">
    <w:name w:val="Body Text 3"/>
    <w:basedOn w:val="Normal"/>
    <w:link w:val="BodyText3Char1"/>
    <w:uiPriority w:val="99"/>
    <w:semiHidden/>
    <w:unhideWhenUsed/>
    <w:rsid w:val="00985B1E"/>
    <w:pPr>
      <w:spacing w:after="120"/>
    </w:pPr>
    <w:rPr>
      <w:sz w:val="16"/>
      <w:szCs w:val="16"/>
    </w:rPr>
  </w:style>
  <w:style w:type="character" w:customStyle="1" w:styleId="BodyText3Char1">
    <w:name w:val="Body Text 3 Char1"/>
    <w:basedOn w:val="DefaultParagraphFont"/>
    <w:link w:val="BodyText3"/>
    <w:uiPriority w:val="99"/>
    <w:semiHidden/>
    <w:rsid w:val="00985B1E"/>
    <w:rPr>
      <w:rFonts w:eastAsia="Times New Roman" w:cs="Arial"/>
      <w:sz w:val="16"/>
      <w:szCs w:val="16"/>
    </w:rPr>
  </w:style>
  <w:style w:type="paragraph" w:styleId="BodyTextFirstIndent">
    <w:name w:val="Body Text First Indent"/>
    <w:basedOn w:val="BodyText"/>
    <w:link w:val="BodyTextFirstIndentChar1"/>
    <w:uiPriority w:val="99"/>
    <w:semiHidden/>
    <w:unhideWhenUsed/>
    <w:rsid w:val="00985B1E"/>
    <w:pPr>
      <w:spacing w:after="100"/>
      <w:ind w:firstLine="360"/>
    </w:pPr>
  </w:style>
  <w:style w:type="character" w:customStyle="1" w:styleId="BodyTextFirstIndentChar1">
    <w:name w:val="Body Text First Indent Char1"/>
    <w:basedOn w:val="BodyTextChar1"/>
    <w:link w:val="BodyTextFirstIndent"/>
    <w:uiPriority w:val="99"/>
    <w:semiHidden/>
    <w:rsid w:val="00985B1E"/>
    <w:rPr>
      <w:rFonts w:eastAsia="Times New Roman" w:cs="Arial"/>
      <w:sz w:val="24"/>
      <w:szCs w:val="24"/>
    </w:rPr>
  </w:style>
  <w:style w:type="paragraph" w:styleId="BodyTextFirstIndent2">
    <w:name w:val="Body Text First Indent 2"/>
    <w:basedOn w:val="BodyTextIndent"/>
    <w:link w:val="BodyTextFirstIndent2Char1"/>
    <w:uiPriority w:val="99"/>
    <w:semiHidden/>
    <w:unhideWhenUsed/>
    <w:rsid w:val="00985B1E"/>
    <w:pPr>
      <w:spacing w:after="100"/>
      <w:ind w:firstLine="360"/>
    </w:pPr>
  </w:style>
  <w:style w:type="character" w:customStyle="1" w:styleId="BodyTextFirstIndent2Char1">
    <w:name w:val="Body Text First Indent 2 Char1"/>
    <w:basedOn w:val="BodyTextIndentChar1"/>
    <w:link w:val="BodyTextFirstIndent2"/>
    <w:uiPriority w:val="99"/>
    <w:semiHidden/>
    <w:rsid w:val="00985B1E"/>
    <w:rPr>
      <w:rFonts w:eastAsia="Times New Roman" w:cs="Arial"/>
      <w:sz w:val="24"/>
      <w:szCs w:val="24"/>
    </w:rPr>
  </w:style>
  <w:style w:type="paragraph" w:styleId="BodyTextIndent2">
    <w:name w:val="Body Text Indent 2"/>
    <w:basedOn w:val="Normal"/>
    <w:link w:val="BodyTextIndent2Char1"/>
    <w:uiPriority w:val="99"/>
    <w:semiHidden/>
    <w:unhideWhenUsed/>
    <w:rsid w:val="00985B1E"/>
    <w:pPr>
      <w:spacing w:after="120" w:line="480" w:lineRule="auto"/>
      <w:ind w:left="360"/>
    </w:pPr>
  </w:style>
  <w:style w:type="character" w:customStyle="1" w:styleId="BodyTextIndent2Char1">
    <w:name w:val="Body Text Indent 2 Char1"/>
    <w:basedOn w:val="DefaultParagraphFont"/>
    <w:link w:val="BodyTextIndent2"/>
    <w:uiPriority w:val="99"/>
    <w:semiHidden/>
    <w:rsid w:val="00985B1E"/>
    <w:rPr>
      <w:rFonts w:eastAsia="Times New Roman" w:cs="Arial"/>
      <w:sz w:val="24"/>
      <w:szCs w:val="24"/>
    </w:rPr>
  </w:style>
  <w:style w:type="paragraph" w:styleId="BodyTextIndent3">
    <w:name w:val="Body Text Indent 3"/>
    <w:basedOn w:val="Normal"/>
    <w:link w:val="BodyTextIndent3Char1"/>
    <w:uiPriority w:val="99"/>
    <w:semiHidden/>
    <w:unhideWhenUsed/>
    <w:rsid w:val="00985B1E"/>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985B1E"/>
    <w:rPr>
      <w:rFonts w:eastAsia="Times New Roman" w:cs="Arial"/>
      <w:sz w:val="16"/>
      <w:szCs w:val="16"/>
    </w:rPr>
  </w:style>
  <w:style w:type="paragraph" w:styleId="Closing">
    <w:name w:val="Closing"/>
    <w:basedOn w:val="Normal"/>
    <w:link w:val="ClosingChar1"/>
    <w:uiPriority w:val="99"/>
    <w:semiHidden/>
    <w:unhideWhenUsed/>
    <w:rsid w:val="00985B1E"/>
    <w:pPr>
      <w:spacing w:before="0" w:after="0" w:line="240" w:lineRule="auto"/>
      <w:ind w:left="4320"/>
    </w:pPr>
  </w:style>
  <w:style w:type="character" w:customStyle="1" w:styleId="ClosingChar1">
    <w:name w:val="Closing Char1"/>
    <w:basedOn w:val="DefaultParagraphFont"/>
    <w:link w:val="Closing"/>
    <w:uiPriority w:val="99"/>
    <w:semiHidden/>
    <w:rsid w:val="00985B1E"/>
    <w:rPr>
      <w:rFonts w:eastAsia="Times New Roman" w:cs="Arial"/>
      <w:sz w:val="24"/>
      <w:szCs w:val="24"/>
    </w:rPr>
  </w:style>
  <w:style w:type="paragraph" w:styleId="Date">
    <w:name w:val="Date"/>
    <w:basedOn w:val="Normal"/>
    <w:next w:val="Normal"/>
    <w:link w:val="DateChar"/>
    <w:uiPriority w:val="99"/>
    <w:semiHidden/>
    <w:unhideWhenUsed/>
    <w:rsid w:val="00985B1E"/>
    <w:rPr>
      <w:rFonts w:eastAsiaTheme="minorHAnsi" w:cstheme="minorBidi"/>
      <w:szCs w:val="20"/>
    </w:rPr>
  </w:style>
  <w:style w:type="character" w:customStyle="1" w:styleId="DateChar1">
    <w:name w:val="Date Char1"/>
    <w:basedOn w:val="DefaultParagraphFont"/>
    <w:uiPriority w:val="99"/>
    <w:semiHidden/>
    <w:rsid w:val="00985B1E"/>
    <w:rPr>
      <w:rFonts w:eastAsia="Times New Roman" w:cs="Arial"/>
      <w:sz w:val="24"/>
      <w:szCs w:val="24"/>
    </w:rPr>
  </w:style>
  <w:style w:type="paragraph" w:styleId="EndnoteText">
    <w:name w:val="endnote text"/>
    <w:basedOn w:val="Normal"/>
    <w:link w:val="EndnoteTextChar1"/>
    <w:uiPriority w:val="99"/>
    <w:semiHidden/>
    <w:unhideWhenUsed/>
    <w:rsid w:val="00985B1E"/>
    <w:pPr>
      <w:spacing w:before="0" w:after="0" w:line="240" w:lineRule="auto"/>
    </w:pPr>
    <w:rPr>
      <w:sz w:val="20"/>
      <w:szCs w:val="20"/>
    </w:rPr>
  </w:style>
  <w:style w:type="character" w:customStyle="1" w:styleId="EndnoteTextChar1">
    <w:name w:val="Endnote Text Char1"/>
    <w:basedOn w:val="DefaultParagraphFont"/>
    <w:link w:val="EndnoteText"/>
    <w:uiPriority w:val="99"/>
    <w:semiHidden/>
    <w:rsid w:val="00985B1E"/>
    <w:rPr>
      <w:rFonts w:eastAsia="Times New Roman" w:cs="Arial"/>
      <w:sz w:val="20"/>
      <w:szCs w:val="20"/>
    </w:rPr>
  </w:style>
  <w:style w:type="paragraph" w:styleId="EnvelopeAddress">
    <w:name w:val="envelope address"/>
    <w:basedOn w:val="Normal"/>
    <w:uiPriority w:val="99"/>
    <w:semiHidden/>
    <w:unhideWhenUsed/>
    <w:rsid w:val="00985B1E"/>
    <w:pPr>
      <w:framePr w:w="7920" w:h="1980" w:hRule="exact" w:hSpace="180" w:wrap="auto" w:hAnchor="page" w:xAlign="center" w:yAlign="bottom"/>
      <w:spacing w:before="0"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85B1E"/>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1"/>
    <w:uiPriority w:val="99"/>
    <w:semiHidden/>
    <w:unhideWhenUsed/>
    <w:rsid w:val="00985B1E"/>
    <w:pPr>
      <w:spacing w:before="0" w:after="0" w:line="240" w:lineRule="auto"/>
    </w:pPr>
    <w:rPr>
      <w:sz w:val="20"/>
      <w:szCs w:val="20"/>
    </w:rPr>
  </w:style>
  <w:style w:type="character" w:customStyle="1" w:styleId="FootnoteTextChar1">
    <w:name w:val="Footnote Text Char1"/>
    <w:basedOn w:val="DefaultParagraphFont"/>
    <w:link w:val="FootnoteText"/>
    <w:uiPriority w:val="99"/>
    <w:semiHidden/>
    <w:rsid w:val="00985B1E"/>
    <w:rPr>
      <w:rFonts w:eastAsia="Times New Roman" w:cs="Arial"/>
      <w:sz w:val="20"/>
      <w:szCs w:val="20"/>
    </w:rPr>
  </w:style>
  <w:style w:type="paragraph" w:styleId="List2">
    <w:name w:val="List 2"/>
    <w:basedOn w:val="Normal"/>
    <w:uiPriority w:val="99"/>
    <w:semiHidden/>
    <w:unhideWhenUsed/>
    <w:rsid w:val="00985B1E"/>
    <w:pPr>
      <w:ind w:left="720" w:hanging="360"/>
      <w:contextualSpacing/>
    </w:pPr>
  </w:style>
  <w:style w:type="paragraph" w:styleId="List3">
    <w:name w:val="List 3"/>
    <w:basedOn w:val="Normal"/>
    <w:uiPriority w:val="99"/>
    <w:semiHidden/>
    <w:unhideWhenUsed/>
    <w:rsid w:val="00985B1E"/>
    <w:pPr>
      <w:ind w:left="1080" w:hanging="360"/>
      <w:contextualSpacing/>
    </w:pPr>
  </w:style>
  <w:style w:type="paragraph" w:styleId="List4">
    <w:name w:val="List 4"/>
    <w:basedOn w:val="Normal"/>
    <w:uiPriority w:val="99"/>
    <w:semiHidden/>
    <w:unhideWhenUsed/>
    <w:rsid w:val="00985B1E"/>
    <w:pPr>
      <w:ind w:left="1440" w:hanging="360"/>
      <w:contextualSpacing/>
    </w:pPr>
  </w:style>
  <w:style w:type="paragraph" w:styleId="List5">
    <w:name w:val="List 5"/>
    <w:basedOn w:val="Normal"/>
    <w:uiPriority w:val="99"/>
    <w:semiHidden/>
    <w:unhideWhenUsed/>
    <w:rsid w:val="00985B1E"/>
    <w:pPr>
      <w:ind w:left="1800" w:hanging="360"/>
      <w:contextualSpacing/>
    </w:pPr>
  </w:style>
  <w:style w:type="paragraph" w:styleId="ListBullet">
    <w:name w:val="List Bullet"/>
    <w:basedOn w:val="Normal"/>
    <w:uiPriority w:val="99"/>
    <w:semiHidden/>
    <w:unhideWhenUsed/>
    <w:rsid w:val="00985B1E"/>
    <w:pPr>
      <w:numPr>
        <w:numId w:val="21"/>
      </w:numPr>
      <w:contextualSpacing/>
    </w:pPr>
  </w:style>
  <w:style w:type="paragraph" w:styleId="ListBullet2">
    <w:name w:val="List Bullet 2"/>
    <w:basedOn w:val="Normal"/>
    <w:uiPriority w:val="99"/>
    <w:semiHidden/>
    <w:unhideWhenUsed/>
    <w:rsid w:val="00985B1E"/>
    <w:pPr>
      <w:ind w:left="504" w:hanging="216"/>
      <w:contextualSpacing/>
    </w:pPr>
  </w:style>
  <w:style w:type="paragraph" w:styleId="ListBullet4">
    <w:name w:val="List Bullet 4"/>
    <w:basedOn w:val="Normal"/>
    <w:uiPriority w:val="99"/>
    <w:semiHidden/>
    <w:unhideWhenUsed/>
    <w:rsid w:val="00985B1E"/>
    <w:pPr>
      <w:ind w:left="792" w:hanging="216"/>
      <w:contextualSpacing/>
    </w:pPr>
  </w:style>
  <w:style w:type="paragraph" w:styleId="ListBullet5">
    <w:name w:val="List Bullet 5"/>
    <w:basedOn w:val="Normal"/>
    <w:uiPriority w:val="99"/>
    <w:semiHidden/>
    <w:unhideWhenUsed/>
    <w:rsid w:val="00985B1E"/>
    <w:pPr>
      <w:numPr>
        <w:numId w:val="24"/>
      </w:numPr>
      <w:contextualSpacing/>
    </w:pPr>
  </w:style>
  <w:style w:type="paragraph" w:styleId="ListContinue">
    <w:name w:val="List Continue"/>
    <w:basedOn w:val="Normal"/>
    <w:uiPriority w:val="99"/>
    <w:semiHidden/>
    <w:unhideWhenUsed/>
    <w:rsid w:val="00985B1E"/>
    <w:pPr>
      <w:spacing w:after="120"/>
      <w:ind w:left="360"/>
      <w:contextualSpacing/>
    </w:pPr>
  </w:style>
  <w:style w:type="paragraph" w:styleId="ListContinue2">
    <w:name w:val="List Continue 2"/>
    <w:basedOn w:val="Normal"/>
    <w:uiPriority w:val="99"/>
    <w:semiHidden/>
    <w:unhideWhenUsed/>
    <w:rsid w:val="00985B1E"/>
    <w:pPr>
      <w:spacing w:after="120"/>
      <w:ind w:left="720"/>
      <w:contextualSpacing/>
    </w:pPr>
  </w:style>
  <w:style w:type="paragraph" w:styleId="ListContinue3">
    <w:name w:val="List Continue 3"/>
    <w:basedOn w:val="Normal"/>
    <w:uiPriority w:val="99"/>
    <w:semiHidden/>
    <w:unhideWhenUsed/>
    <w:rsid w:val="00985B1E"/>
    <w:pPr>
      <w:spacing w:after="120"/>
      <w:ind w:left="1080"/>
      <w:contextualSpacing/>
    </w:pPr>
  </w:style>
  <w:style w:type="paragraph" w:styleId="ListContinue4">
    <w:name w:val="List Continue 4"/>
    <w:basedOn w:val="Normal"/>
    <w:uiPriority w:val="99"/>
    <w:semiHidden/>
    <w:unhideWhenUsed/>
    <w:rsid w:val="00985B1E"/>
    <w:pPr>
      <w:spacing w:after="120"/>
      <w:ind w:left="1440"/>
      <w:contextualSpacing/>
    </w:pPr>
  </w:style>
  <w:style w:type="paragraph" w:styleId="ListContinue5">
    <w:name w:val="List Continue 5"/>
    <w:basedOn w:val="Normal"/>
    <w:uiPriority w:val="99"/>
    <w:semiHidden/>
    <w:unhideWhenUsed/>
    <w:rsid w:val="00985B1E"/>
    <w:pPr>
      <w:spacing w:after="120"/>
      <w:ind w:left="1800"/>
      <w:contextualSpacing/>
    </w:pPr>
  </w:style>
  <w:style w:type="paragraph" w:styleId="ListNumber">
    <w:name w:val="List Number"/>
    <w:basedOn w:val="Normal"/>
    <w:uiPriority w:val="99"/>
    <w:semiHidden/>
    <w:unhideWhenUsed/>
    <w:rsid w:val="00985B1E"/>
    <w:pPr>
      <w:numPr>
        <w:numId w:val="25"/>
      </w:numPr>
      <w:contextualSpacing/>
    </w:pPr>
  </w:style>
  <w:style w:type="paragraph" w:styleId="ListNumber2">
    <w:name w:val="List Number 2"/>
    <w:basedOn w:val="Normal"/>
    <w:uiPriority w:val="99"/>
    <w:semiHidden/>
    <w:unhideWhenUsed/>
    <w:rsid w:val="00985B1E"/>
    <w:pPr>
      <w:numPr>
        <w:numId w:val="26"/>
      </w:numPr>
      <w:contextualSpacing/>
    </w:pPr>
  </w:style>
  <w:style w:type="paragraph" w:styleId="ListNumber3">
    <w:name w:val="List Number 3"/>
    <w:basedOn w:val="Normal"/>
    <w:uiPriority w:val="99"/>
    <w:semiHidden/>
    <w:unhideWhenUsed/>
    <w:rsid w:val="00985B1E"/>
    <w:pPr>
      <w:numPr>
        <w:numId w:val="27"/>
      </w:numPr>
      <w:contextualSpacing/>
    </w:pPr>
  </w:style>
  <w:style w:type="paragraph" w:styleId="ListNumber4">
    <w:name w:val="List Number 4"/>
    <w:basedOn w:val="Normal"/>
    <w:uiPriority w:val="99"/>
    <w:semiHidden/>
    <w:unhideWhenUsed/>
    <w:rsid w:val="00985B1E"/>
    <w:pPr>
      <w:numPr>
        <w:numId w:val="28"/>
      </w:numPr>
      <w:contextualSpacing/>
    </w:pPr>
  </w:style>
  <w:style w:type="paragraph" w:styleId="ListNumber5">
    <w:name w:val="List Number 5"/>
    <w:basedOn w:val="Normal"/>
    <w:uiPriority w:val="99"/>
    <w:semiHidden/>
    <w:unhideWhenUsed/>
    <w:rsid w:val="00985B1E"/>
    <w:pPr>
      <w:numPr>
        <w:numId w:val="29"/>
      </w:numPr>
      <w:contextualSpacing/>
    </w:pPr>
  </w:style>
  <w:style w:type="paragraph" w:styleId="MacroText">
    <w:name w:val="macro"/>
    <w:link w:val="MacroTextChar1"/>
    <w:uiPriority w:val="99"/>
    <w:semiHidden/>
    <w:unhideWhenUsed/>
    <w:rsid w:val="00985B1E"/>
    <w:pPr>
      <w:tabs>
        <w:tab w:val="left" w:pos="480"/>
        <w:tab w:val="left" w:pos="960"/>
        <w:tab w:val="left" w:pos="1440"/>
        <w:tab w:val="left" w:pos="1920"/>
        <w:tab w:val="left" w:pos="2400"/>
        <w:tab w:val="left" w:pos="2880"/>
        <w:tab w:val="left" w:pos="3360"/>
        <w:tab w:val="left" w:pos="3840"/>
        <w:tab w:val="left" w:pos="4320"/>
      </w:tabs>
      <w:spacing w:before="100" w:beforeAutospacing="1" w:after="0" w:afterAutospacing="1"/>
    </w:pPr>
    <w:rPr>
      <w:rFonts w:ascii="Consolas" w:eastAsia="Times New Roman" w:hAnsi="Consolas" w:cs="Consolas"/>
      <w:sz w:val="20"/>
      <w:szCs w:val="20"/>
    </w:rPr>
  </w:style>
  <w:style w:type="character" w:customStyle="1" w:styleId="MacroTextChar1">
    <w:name w:val="Macro Text Char1"/>
    <w:basedOn w:val="DefaultParagraphFont"/>
    <w:link w:val="MacroText"/>
    <w:uiPriority w:val="99"/>
    <w:semiHidden/>
    <w:rsid w:val="00985B1E"/>
    <w:rPr>
      <w:rFonts w:ascii="Consolas" w:eastAsia="Times New Roman" w:hAnsi="Consolas" w:cs="Consolas"/>
      <w:sz w:val="20"/>
      <w:szCs w:val="20"/>
    </w:rPr>
  </w:style>
  <w:style w:type="paragraph" w:styleId="MessageHeader">
    <w:name w:val="Message Header"/>
    <w:basedOn w:val="Normal"/>
    <w:link w:val="MessageHeaderChar1"/>
    <w:uiPriority w:val="99"/>
    <w:semiHidden/>
    <w:unhideWhenUsed/>
    <w:rsid w:val="00985B1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985B1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985B1E"/>
    <w:pPr>
      <w:ind w:left="720"/>
    </w:pPr>
  </w:style>
  <w:style w:type="paragraph" w:styleId="NoteHeading">
    <w:name w:val="Note Heading"/>
    <w:basedOn w:val="Normal"/>
    <w:next w:val="Normal"/>
    <w:link w:val="NoteHeadingChar"/>
    <w:uiPriority w:val="99"/>
    <w:semiHidden/>
    <w:unhideWhenUsed/>
    <w:rsid w:val="00985B1E"/>
    <w:pPr>
      <w:spacing w:before="0" w:after="0" w:line="240" w:lineRule="auto"/>
    </w:pPr>
    <w:rPr>
      <w:rFonts w:eastAsiaTheme="minorHAnsi" w:cstheme="minorBidi"/>
      <w:szCs w:val="20"/>
    </w:rPr>
  </w:style>
  <w:style w:type="character" w:customStyle="1" w:styleId="NoteHeadingChar1">
    <w:name w:val="Note Heading Char1"/>
    <w:basedOn w:val="DefaultParagraphFont"/>
    <w:uiPriority w:val="99"/>
    <w:semiHidden/>
    <w:rsid w:val="00985B1E"/>
    <w:rPr>
      <w:rFonts w:eastAsia="Times New Roman" w:cs="Arial"/>
      <w:sz w:val="24"/>
      <w:szCs w:val="24"/>
    </w:rPr>
  </w:style>
  <w:style w:type="paragraph" w:styleId="PlainText">
    <w:name w:val="Plain Text"/>
    <w:basedOn w:val="Normal"/>
    <w:link w:val="PlainTextChar1"/>
    <w:uiPriority w:val="99"/>
    <w:semiHidden/>
    <w:unhideWhenUsed/>
    <w:rsid w:val="00985B1E"/>
    <w:pPr>
      <w:spacing w:before="0"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985B1E"/>
    <w:rPr>
      <w:rFonts w:ascii="Consolas" w:eastAsia="Times New Roman" w:hAnsi="Consolas" w:cs="Consolas"/>
      <w:sz w:val="21"/>
      <w:szCs w:val="21"/>
    </w:rPr>
  </w:style>
  <w:style w:type="paragraph" w:styleId="Salutation">
    <w:name w:val="Salutation"/>
    <w:basedOn w:val="Normal"/>
    <w:next w:val="Normal"/>
    <w:link w:val="SalutationChar"/>
    <w:uiPriority w:val="99"/>
    <w:semiHidden/>
    <w:unhideWhenUsed/>
    <w:rsid w:val="00985B1E"/>
    <w:rPr>
      <w:rFonts w:eastAsiaTheme="minorHAnsi" w:cstheme="minorBidi"/>
      <w:szCs w:val="20"/>
    </w:rPr>
  </w:style>
  <w:style w:type="character" w:customStyle="1" w:styleId="SalutationChar1">
    <w:name w:val="Salutation Char1"/>
    <w:basedOn w:val="DefaultParagraphFont"/>
    <w:uiPriority w:val="99"/>
    <w:semiHidden/>
    <w:rsid w:val="00985B1E"/>
    <w:rPr>
      <w:rFonts w:eastAsia="Times New Roman" w:cs="Arial"/>
      <w:sz w:val="24"/>
      <w:szCs w:val="24"/>
    </w:rPr>
  </w:style>
  <w:style w:type="paragraph" w:styleId="Signature">
    <w:name w:val="Signature"/>
    <w:basedOn w:val="Normal"/>
    <w:link w:val="SignatureChar1"/>
    <w:uiPriority w:val="99"/>
    <w:semiHidden/>
    <w:unhideWhenUsed/>
    <w:rsid w:val="00985B1E"/>
    <w:pPr>
      <w:spacing w:before="0" w:after="0" w:line="240" w:lineRule="auto"/>
      <w:ind w:left="4320"/>
    </w:pPr>
  </w:style>
  <w:style w:type="character" w:customStyle="1" w:styleId="SignatureChar1">
    <w:name w:val="Signature Char1"/>
    <w:basedOn w:val="DefaultParagraphFont"/>
    <w:link w:val="Signature"/>
    <w:uiPriority w:val="99"/>
    <w:semiHidden/>
    <w:rsid w:val="00985B1E"/>
    <w:rPr>
      <w:rFonts w:eastAsia="Times New Roman" w:cs="Arial"/>
      <w:sz w:val="24"/>
      <w:szCs w:val="24"/>
    </w:rPr>
  </w:style>
  <w:style w:type="paragraph" w:styleId="Title">
    <w:name w:val="Title"/>
    <w:basedOn w:val="Normal"/>
    <w:next w:val="Normal"/>
    <w:link w:val="TitleChar1"/>
    <w:uiPriority w:val="10"/>
    <w:qFormat/>
    <w:rsid w:val="00985B1E"/>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rsid w:val="00985B1E"/>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985B1E"/>
    <w:pPr>
      <w:spacing w:after="0" w:line="240" w:lineRule="auto"/>
    </w:pPr>
    <w:rPr>
      <w:rFonts w:eastAsia="Times New Roman" w:cs="Arial"/>
      <w:sz w:val="24"/>
      <w:szCs w:val="24"/>
    </w:rPr>
  </w:style>
  <w:style w:type="table" w:customStyle="1" w:styleId="TableGrid1">
    <w:name w:val="Table Grid1"/>
    <w:basedOn w:val="TableNormal"/>
    <w:next w:val="TableGrid"/>
    <w:uiPriority w:val="59"/>
    <w:rsid w:val="001D2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D6"/>
    <w:pPr>
      <w:tabs>
        <w:tab w:val="left" w:pos="360"/>
      </w:tabs>
      <w:spacing w:before="100" w:beforeAutospacing="1" w:after="100" w:afterAutospacing="1"/>
    </w:pPr>
    <w:rPr>
      <w:rFonts w:eastAsia="Times New Roman" w:cs="Arial"/>
      <w:sz w:val="24"/>
      <w:szCs w:val="24"/>
    </w:rPr>
  </w:style>
  <w:style w:type="paragraph" w:styleId="Heading1">
    <w:name w:val="heading 1"/>
    <w:basedOn w:val="Normal"/>
    <w:next w:val="Normal"/>
    <w:link w:val="Heading1Char"/>
    <w:uiPriority w:val="99"/>
    <w:qFormat/>
    <w:rsid w:val="001E5039"/>
    <w:pPr>
      <w:numPr>
        <w:numId w:val="3"/>
      </w:numPr>
      <w:spacing w:after="360" w:afterAutospacing="0"/>
      <w:ind w:left="1800" w:hanging="1800"/>
      <w:outlineLvl w:val="0"/>
    </w:pPr>
    <w:rPr>
      <w:rFonts w:eastAsiaTheme="majorEastAsia" w:cstheme="majorBidi"/>
      <w:b/>
      <w:bCs/>
      <w:sz w:val="36"/>
      <w:szCs w:val="28"/>
    </w:rPr>
  </w:style>
  <w:style w:type="paragraph" w:styleId="Heading2">
    <w:name w:val="heading 2"/>
    <w:basedOn w:val="Normal"/>
    <w:next w:val="Normal"/>
    <w:link w:val="Heading2Char"/>
    <w:uiPriority w:val="99"/>
    <w:unhideWhenUsed/>
    <w:qFormat/>
    <w:rsid w:val="001E5039"/>
    <w:pPr>
      <w:keepNext/>
      <w:numPr>
        <w:ilvl w:val="1"/>
        <w:numId w:val="3"/>
      </w:numPr>
      <w:tabs>
        <w:tab w:val="clear" w:pos="360"/>
      </w:tabs>
      <w:spacing w:after="120" w:afterAutospacing="0"/>
      <w:ind w:left="720"/>
      <w:outlineLvl w:val="1"/>
    </w:pPr>
    <w:rPr>
      <w:rFonts w:eastAsiaTheme="majorEastAsia" w:cstheme="majorBidi"/>
      <w:b/>
      <w:bCs/>
      <w:sz w:val="28"/>
      <w:szCs w:val="26"/>
    </w:rPr>
  </w:style>
  <w:style w:type="paragraph" w:styleId="Heading3">
    <w:name w:val="heading 3"/>
    <w:basedOn w:val="Normal"/>
    <w:next w:val="Normal"/>
    <w:link w:val="Heading3Char"/>
    <w:uiPriority w:val="99"/>
    <w:semiHidden/>
    <w:unhideWhenUsed/>
    <w:qFormat/>
    <w:rsid w:val="00985B1E"/>
    <w:pPr>
      <w:keepNext/>
      <w:keepLines/>
      <w:spacing w:before="200" w:after="0"/>
      <w:outlineLvl w:val="2"/>
    </w:pPr>
    <w:rPr>
      <w:rFonts w:ascii="Arial" w:eastAsiaTheme="minorHAnsi" w:hAnsi="Arial" w:cstheme="minorBidi"/>
      <w:b/>
      <w:szCs w:val="20"/>
    </w:rPr>
  </w:style>
  <w:style w:type="paragraph" w:styleId="Heading4">
    <w:name w:val="heading 4"/>
    <w:basedOn w:val="Normal"/>
    <w:next w:val="Normal"/>
    <w:link w:val="Heading4Char"/>
    <w:uiPriority w:val="99"/>
    <w:unhideWhenUsed/>
    <w:qFormat/>
    <w:rsid w:val="001E50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1E503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985B1E"/>
    <w:pPr>
      <w:keepNext/>
      <w:keepLines/>
      <w:spacing w:before="200" w:after="0"/>
      <w:outlineLvl w:val="5"/>
    </w:pPr>
    <w:rPr>
      <w:rFonts w:eastAsiaTheme="minorHAnsi" w:cstheme="minorBidi"/>
      <w:b/>
      <w:szCs w:val="20"/>
    </w:rPr>
  </w:style>
  <w:style w:type="paragraph" w:styleId="Heading7">
    <w:name w:val="heading 7"/>
    <w:basedOn w:val="Normal"/>
    <w:next w:val="Normal"/>
    <w:link w:val="Heading7Char"/>
    <w:uiPriority w:val="99"/>
    <w:semiHidden/>
    <w:unhideWhenUsed/>
    <w:qFormat/>
    <w:rsid w:val="00985B1E"/>
    <w:pPr>
      <w:keepNext/>
      <w:keepLines/>
      <w:spacing w:before="200" w:after="0"/>
      <w:outlineLvl w:val="6"/>
    </w:pPr>
    <w:rPr>
      <w:rFonts w:ascii="Arial" w:eastAsiaTheme="minorHAnsi" w:hAnsi="Arial" w:cstheme="minorBidi"/>
      <w:sz w:val="20"/>
      <w:szCs w:val="20"/>
    </w:rPr>
  </w:style>
  <w:style w:type="paragraph" w:styleId="Heading8">
    <w:name w:val="heading 8"/>
    <w:basedOn w:val="Normal"/>
    <w:next w:val="Normal"/>
    <w:link w:val="Heading8Char"/>
    <w:uiPriority w:val="99"/>
    <w:semiHidden/>
    <w:unhideWhenUsed/>
    <w:qFormat/>
    <w:rsid w:val="00985B1E"/>
    <w:pPr>
      <w:keepNext/>
      <w:keepLines/>
      <w:spacing w:before="200" w:after="0"/>
      <w:outlineLvl w:val="7"/>
    </w:pPr>
    <w:rPr>
      <w:rFonts w:ascii="Arial" w:eastAsiaTheme="minorHAnsi" w:hAnsi="Arial" w:cstheme="minorBidi"/>
      <w:i/>
      <w:sz w:val="20"/>
      <w:szCs w:val="20"/>
    </w:rPr>
  </w:style>
  <w:style w:type="paragraph" w:styleId="Heading9">
    <w:name w:val="heading 9"/>
    <w:basedOn w:val="Normal"/>
    <w:next w:val="Normal"/>
    <w:link w:val="Heading9Char"/>
    <w:uiPriority w:val="99"/>
    <w:semiHidden/>
    <w:unhideWhenUsed/>
    <w:qFormat/>
    <w:rsid w:val="00985B1E"/>
    <w:pPr>
      <w:keepNext/>
      <w:keepLines/>
      <w:spacing w:before="200" w:after="0"/>
      <w:outlineLvl w:val="8"/>
    </w:pPr>
    <w:rPr>
      <w:rFonts w:ascii="Arial" w:eastAsiaTheme="minorHAnsi" w:hAnsi="Arial" w:cstheme="minorBidi"/>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2D6"/>
    <w:pPr>
      <w:spacing w:after="0" w:afterAutospacing="1" w:line="240" w:lineRule="auto"/>
      <w:ind w:left="720"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List"/>
    <w:link w:val="ListParagraphChar"/>
    <w:uiPriority w:val="34"/>
    <w:qFormat/>
    <w:rsid w:val="007532D6"/>
    <w:pPr>
      <w:numPr>
        <w:numId w:val="1"/>
      </w:numPr>
    </w:pPr>
    <w:rPr>
      <w:szCs w:val="20"/>
    </w:rPr>
  </w:style>
  <w:style w:type="character" w:customStyle="1" w:styleId="ListParagraphChar">
    <w:name w:val="List Paragraph Char"/>
    <w:basedOn w:val="DefaultParagraphFont"/>
    <w:link w:val="ListParagraph"/>
    <w:uiPriority w:val="34"/>
    <w:rsid w:val="007532D6"/>
    <w:rPr>
      <w:rFonts w:eastAsia="Times New Roman" w:cs="Arial"/>
      <w:sz w:val="24"/>
      <w:szCs w:val="20"/>
    </w:rPr>
  </w:style>
  <w:style w:type="paragraph" w:styleId="List">
    <w:name w:val="List"/>
    <w:basedOn w:val="Normal"/>
    <w:uiPriority w:val="99"/>
    <w:unhideWhenUsed/>
    <w:rsid w:val="007532D6"/>
    <w:pPr>
      <w:ind w:left="360" w:hanging="360"/>
      <w:contextualSpacing/>
    </w:pPr>
  </w:style>
  <w:style w:type="character" w:customStyle="1" w:styleId="Heading1Char">
    <w:name w:val="Heading 1 Char"/>
    <w:basedOn w:val="DefaultParagraphFont"/>
    <w:link w:val="Heading1"/>
    <w:uiPriority w:val="99"/>
    <w:rsid w:val="001E5039"/>
    <w:rPr>
      <w:rFonts w:eastAsiaTheme="majorEastAsia" w:cstheme="majorBidi"/>
      <w:b/>
      <w:bCs/>
      <w:sz w:val="36"/>
      <w:szCs w:val="28"/>
    </w:rPr>
  </w:style>
  <w:style w:type="character" w:customStyle="1" w:styleId="Heading2Char">
    <w:name w:val="Heading 2 Char"/>
    <w:basedOn w:val="DefaultParagraphFont"/>
    <w:link w:val="Heading2"/>
    <w:uiPriority w:val="99"/>
    <w:rsid w:val="001E5039"/>
    <w:rPr>
      <w:rFonts w:eastAsiaTheme="majorEastAsia" w:cstheme="majorBidi"/>
      <w:b/>
      <w:bCs/>
      <w:sz w:val="28"/>
      <w:szCs w:val="26"/>
    </w:rPr>
  </w:style>
  <w:style w:type="paragraph" w:styleId="Header">
    <w:name w:val="header"/>
    <w:basedOn w:val="Normal"/>
    <w:link w:val="HeaderChar"/>
    <w:unhideWhenUsed/>
    <w:rsid w:val="001E5039"/>
    <w:pPr>
      <w:tabs>
        <w:tab w:val="center" w:pos="4680"/>
        <w:tab w:val="right" w:pos="9360"/>
      </w:tabs>
      <w:spacing w:after="0"/>
    </w:pPr>
  </w:style>
  <w:style w:type="character" w:customStyle="1" w:styleId="HeaderChar">
    <w:name w:val="Header Char"/>
    <w:basedOn w:val="DefaultParagraphFont"/>
    <w:link w:val="Header"/>
    <w:rsid w:val="001E5039"/>
    <w:rPr>
      <w:rFonts w:eastAsia="Times New Roman" w:cs="Arial"/>
      <w:sz w:val="24"/>
      <w:szCs w:val="24"/>
    </w:rPr>
  </w:style>
  <w:style w:type="paragraph" w:styleId="Footer">
    <w:name w:val="footer"/>
    <w:basedOn w:val="Normal"/>
    <w:link w:val="FooterChar"/>
    <w:unhideWhenUsed/>
    <w:rsid w:val="001E5039"/>
    <w:pPr>
      <w:tabs>
        <w:tab w:val="center" w:pos="4680"/>
        <w:tab w:val="right" w:pos="9360"/>
      </w:tabs>
      <w:spacing w:after="0"/>
    </w:pPr>
  </w:style>
  <w:style w:type="character" w:customStyle="1" w:styleId="FooterChar">
    <w:name w:val="Footer Char"/>
    <w:basedOn w:val="DefaultParagraphFont"/>
    <w:link w:val="Footer"/>
    <w:rsid w:val="001E5039"/>
    <w:rPr>
      <w:rFonts w:eastAsia="Times New Roman" w:cs="Arial"/>
      <w:sz w:val="24"/>
      <w:szCs w:val="24"/>
    </w:rPr>
  </w:style>
  <w:style w:type="paragraph" w:customStyle="1" w:styleId="Appendix1">
    <w:name w:val="Appendix 1"/>
    <w:basedOn w:val="Heading1"/>
    <w:link w:val="Appendix1Char"/>
    <w:qFormat/>
    <w:rsid w:val="001E5039"/>
    <w:pPr>
      <w:numPr>
        <w:numId w:val="4"/>
      </w:numPr>
      <w:outlineLvl w:val="1"/>
    </w:pPr>
  </w:style>
  <w:style w:type="paragraph" w:customStyle="1" w:styleId="Appendix2">
    <w:name w:val="Appendix 2"/>
    <w:basedOn w:val="Normal"/>
    <w:link w:val="Appendix2Char"/>
    <w:qFormat/>
    <w:rsid w:val="001E5039"/>
    <w:pPr>
      <w:keepNext/>
      <w:numPr>
        <w:numId w:val="14"/>
      </w:numPr>
      <w:outlineLvl w:val="2"/>
    </w:pPr>
    <w:rPr>
      <w:rFonts w:eastAsiaTheme="majorEastAsia"/>
      <w:b/>
      <w:sz w:val="28"/>
    </w:rPr>
  </w:style>
  <w:style w:type="character" w:customStyle="1" w:styleId="Appendix1Char">
    <w:name w:val="Appendix 1 Char"/>
    <w:basedOn w:val="Heading1Char"/>
    <w:link w:val="Appendix1"/>
    <w:rsid w:val="001E5039"/>
    <w:rPr>
      <w:rFonts w:eastAsiaTheme="majorEastAsia" w:cstheme="majorBidi"/>
      <w:b/>
      <w:bCs/>
      <w:sz w:val="36"/>
      <w:szCs w:val="28"/>
    </w:rPr>
  </w:style>
  <w:style w:type="paragraph" w:customStyle="1" w:styleId="Appendix3">
    <w:name w:val="Appendix 3"/>
    <w:basedOn w:val="ListParagraph"/>
    <w:link w:val="Appendix3Char"/>
    <w:qFormat/>
    <w:rsid w:val="001E5039"/>
    <w:pPr>
      <w:numPr>
        <w:numId w:val="12"/>
      </w:numPr>
      <w:outlineLvl w:val="3"/>
    </w:pPr>
    <w:rPr>
      <w:b/>
    </w:rPr>
  </w:style>
  <w:style w:type="character" w:customStyle="1" w:styleId="Appendix2Char">
    <w:name w:val="Appendix 2 Char"/>
    <w:basedOn w:val="Heading2Char"/>
    <w:link w:val="Appendix2"/>
    <w:rsid w:val="001E5039"/>
    <w:rPr>
      <w:rFonts w:eastAsiaTheme="majorEastAsia" w:cs="Arial"/>
      <w:b/>
      <w:bCs w:val="0"/>
      <w:sz w:val="28"/>
      <w:szCs w:val="24"/>
    </w:rPr>
  </w:style>
  <w:style w:type="character" w:customStyle="1" w:styleId="Appendix3Char">
    <w:name w:val="Appendix 3 Char"/>
    <w:basedOn w:val="ListParagraphChar"/>
    <w:link w:val="Appendix3"/>
    <w:rsid w:val="001E5039"/>
    <w:rPr>
      <w:rFonts w:eastAsia="Times New Roman" w:cs="Arial"/>
      <w:b/>
      <w:sz w:val="24"/>
      <w:szCs w:val="20"/>
    </w:rPr>
  </w:style>
  <w:style w:type="character" w:customStyle="1" w:styleId="Heading4Char">
    <w:name w:val="Heading 4 Char"/>
    <w:basedOn w:val="DefaultParagraphFont"/>
    <w:link w:val="Heading4"/>
    <w:uiPriority w:val="99"/>
    <w:rsid w:val="001E503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9"/>
    <w:rsid w:val="001E503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rsid w:val="001E5039"/>
    <w:rPr>
      <w:rFonts w:cs="Times New Roman"/>
      <w:color w:val="0000FF"/>
      <w:u w:val="single"/>
    </w:rPr>
  </w:style>
  <w:style w:type="paragraph" w:styleId="ListBullet3">
    <w:name w:val="List Bullet 3"/>
    <w:basedOn w:val="Normal"/>
    <w:autoRedefine/>
    <w:uiPriority w:val="99"/>
    <w:rsid w:val="001E5039"/>
    <w:pPr>
      <w:numPr>
        <w:numId w:val="18"/>
      </w:numPr>
      <w:tabs>
        <w:tab w:val="clear" w:pos="360"/>
        <w:tab w:val="clear" w:pos="435"/>
        <w:tab w:val="num" w:pos="1080"/>
      </w:tabs>
      <w:spacing w:before="0" w:beforeAutospacing="0" w:after="0" w:afterAutospacing="0" w:line="240" w:lineRule="auto"/>
      <w:ind w:left="1080" w:hanging="360"/>
    </w:pPr>
    <w:rPr>
      <w:rFonts w:ascii="Times New Roman" w:eastAsiaTheme="minorEastAsia" w:hAnsi="Times New Roman" w:cs="Times New Roman"/>
      <w:szCs w:val="20"/>
    </w:rPr>
  </w:style>
  <w:style w:type="paragraph" w:customStyle="1" w:styleId="Default">
    <w:name w:val="Default"/>
    <w:uiPriority w:val="99"/>
    <w:rsid w:val="001E5039"/>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1E503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039"/>
    <w:rPr>
      <w:rFonts w:ascii="Tahoma" w:eastAsia="Times New Roman" w:hAnsi="Tahoma" w:cs="Tahoma"/>
      <w:sz w:val="16"/>
      <w:szCs w:val="16"/>
    </w:rPr>
  </w:style>
  <w:style w:type="paragraph" w:customStyle="1" w:styleId="Heading31">
    <w:name w:val="Heading 31"/>
    <w:basedOn w:val="Normal"/>
    <w:next w:val="Normal"/>
    <w:autoRedefine/>
    <w:uiPriority w:val="99"/>
    <w:qFormat/>
    <w:rsid w:val="00985B1E"/>
    <w:pPr>
      <w:keepNext/>
      <w:tabs>
        <w:tab w:val="clear" w:pos="360"/>
      </w:tabs>
      <w:spacing w:before="120" w:beforeAutospacing="0" w:after="0" w:afterAutospacing="0" w:line="240" w:lineRule="auto"/>
      <w:outlineLvl w:val="2"/>
    </w:pPr>
    <w:rPr>
      <w:rFonts w:ascii="Arial" w:eastAsia="SimSun" w:hAnsi="Arial" w:cs="Times New Roman"/>
      <w:b/>
      <w:szCs w:val="20"/>
    </w:rPr>
  </w:style>
  <w:style w:type="paragraph" w:customStyle="1" w:styleId="Heading61">
    <w:name w:val="Heading 61"/>
    <w:basedOn w:val="Normal"/>
    <w:next w:val="Normal"/>
    <w:uiPriority w:val="99"/>
    <w:qFormat/>
    <w:rsid w:val="00985B1E"/>
    <w:pPr>
      <w:keepNext/>
      <w:tabs>
        <w:tab w:val="clear" w:pos="360"/>
      </w:tabs>
      <w:spacing w:before="0" w:beforeAutospacing="0" w:after="0" w:afterAutospacing="0" w:line="240" w:lineRule="auto"/>
      <w:jc w:val="both"/>
      <w:outlineLvl w:val="5"/>
    </w:pPr>
    <w:rPr>
      <w:rFonts w:ascii="Times New Roman" w:eastAsia="SimSun" w:hAnsi="Times New Roman" w:cs="Times New Roman"/>
      <w:b/>
      <w:szCs w:val="20"/>
    </w:rPr>
  </w:style>
  <w:style w:type="paragraph" w:customStyle="1" w:styleId="Heading71">
    <w:name w:val="Heading 71"/>
    <w:basedOn w:val="Normal"/>
    <w:next w:val="Normal"/>
    <w:uiPriority w:val="99"/>
    <w:qFormat/>
    <w:rsid w:val="00985B1E"/>
    <w:pPr>
      <w:tabs>
        <w:tab w:val="clear" w:pos="360"/>
      </w:tabs>
      <w:spacing w:before="240" w:beforeAutospacing="0" w:after="60" w:afterAutospacing="0" w:line="240" w:lineRule="auto"/>
      <w:outlineLvl w:val="6"/>
    </w:pPr>
    <w:rPr>
      <w:rFonts w:ascii="Arial" w:eastAsia="SimSun" w:hAnsi="Arial" w:cs="Times New Roman"/>
      <w:sz w:val="20"/>
      <w:szCs w:val="20"/>
    </w:rPr>
  </w:style>
  <w:style w:type="paragraph" w:customStyle="1" w:styleId="Heading81">
    <w:name w:val="Heading 81"/>
    <w:basedOn w:val="Normal"/>
    <w:next w:val="Normal"/>
    <w:uiPriority w:val="99"/>
    <w:qFormat/>
    <w:rsid w:val="00985B1E"/>
    <w:pPr>
      <w:tabs>
        <w:tab w:val="clear" w:pos="360"/>
      </w:tabs>
      <w:spacing w:before="240" w:beforeAutospacing="0" w:after="60" w:afterAutospacing="0" w:line="240" w:lineRule="auto"/>
      <w:outlineLvl w:val="7"/>
    </w:pPr>
    <w:rPr>
      <w:rFonts w:ascii="Arial" w:eastAsia="SimSun" w:hAnsi="Arial" w:cs="Times New Roman"/>
      <w:i/>
      <w:sz w:val="20"/>
      <w:szCs w:val="20"/>
    </w:rPr>
  </w:style>
  <w:style w:type="paragraph" w:customStyle="1" w:styleId="Heading91">
    <w:name w:val="Heading 91"/>
    <w:basedOn w:val="Normal"/>
    <w:next w:val="Normal"/>
    <w:uiPriority w:val="99"/>
    <w:qFormat/>
    <w:rsid w:val="00985B1E"/>
    <w:pPr>
      <w:tabs>
        <w:tab w:val="clear" w:pos="360"/>
      </w:tabs>
      <w:spacing w:before="240" w:beforeAutospacing="0" w:after="60" w:afterAutospacing="0" w:line="240" w:lineRule="auto"/>
      <w:outlineLvl w:val="8"/>
    </w:pPr>
    <w:rPr>
      <w:rFonts w:ascii="Arial" w:eastAsia="SimSun" w:hAnsi="Arial" w:cs="Times New Roman"/>
      <w:b/>
      <w:i/>
      <w:sz w:val="18"/>
      <w:szCs w:val="20"/>
    </w:rPr>
  </w:style>
  <w:style w:type="numbering" w:customStyle="1" w:styleId="NoList1">
    <w:name w:val="No List1"/>
    <w:next w:val="NoList"/>
    <w:uiPriority w:val="99"/>
    <w:semiHidden/>
    <w:unhideWhenUsed/>
    <w:rsid w:val="00985B1E"/>
  </w:style>
  <w:style w:type="character" w:customStyle="1" w:styleId="Heading3Char">
    <w:name w:val="Heading 3 Char"/>
    <w:basedOn w:val="DefaultParagraphFont"/>
    <w:link w:val="Heading3"/>
    <w:uiPriority w:val="99"/>
    <w:rsid w:val="00985B1E"/>
    <w:rPr>
      <w:rFonts w:ascii="Arial" w:hAnsi="Arial"/>
      <w:b/>
      <w:sz w:val="24"/>
      <w:szCs w:val="20"/>
    </w:rPr>
  </w:style>
  <w:style w:type="character" w:customStyle="1" w:styleId="Heading6Char">
    <w:name w:val="Heading 6 Char"/>
    <w:basedOn w:val="DefaultParagraphFont"/>
    <w:link w:val="Heading6"/>
    <w:uiPriority w:val="99"/>
    <w:rsid w:val="00985B1E"/>
    <w:rPr>
      <w:b/>
      <w:sz w:val="24"/>
      <w:szCs w:val="20"/>
    </w:rPr>
  </w:style>
  <w:style w:type="character" w:customStyle="1" w:styleId="Heading7Char">
    <w:name w:val="Heading 7 Char"/>
    <w:basedOn w:val="DefaultParagraphFont"/>
    <w:link w:val="Heading7"/>
    <w:uiPriority w:val="99"/>
    <w:rsid w:val="00985B1E"/>
    <w:rPr>
      <w:rFonts w:ascii="Arial" w:hAnsi="Arial"/>
      <w:sz w:val="20"/>
      <w:szCs w:val="20"/>
    </w:rPr>
  </w:style>
  <w:style w:type="character" w:customStyle="1" w:styleId="Heading8Char">
    <w:name w:val="Heading 8 Char"/>
    <w:basedOn w:val="DefaultParagraphFont"/>
    <w:link w:val="Heading8"/>
    <w:uiPriority w:val="99"/>
    <w:rsid w:val="00985B1E"/>
    <w:rPr>
      <w:rFonts w:ascii="Arial" w:hAnsi="Arial"/>
      <w:i/>
      <w:sz w:val="20"/>
      <w:szCs w:val="20"/>
    </w:rPr>
  </w:style>
  <w:style w:type="character" w:customStyle="1" w:styleId="Heading9Char">
    <w:name w:val="Heading 9 Char"/>
    <w:basedOn w:val="DefaultParagraphFont"/>
    <w:link w:val="Heading9"/>
    <w:uiPriority w:val="99"/>
    <w:rsid w:val="00985B1E"/>
    <w:rPr>
      <w:rFonts w:ascii="Arial" w:hAnsi="Arial"/>
      <w:b/>
      <w:i/>
      <w:sz w:val="18"/>
      <w:szCs w:val="20"/>
    </w:rPr>
  </w:style>
  <w:style w:type="paragraph" w:customStyle="1" w:styleId="TOC11">
    <w:name w:val="TOC 11"/>
    <w:basedOn w:val="Normal"/>
    <w:next w:val="Normal"/>
    <w:autoRedefine/>
    <w:uiPriority w:val="99"/>
    <w:semiHidden/>
    <w:rsid w:val="00985B1E"/>
    <w:pPr>
      <w:tabs>
        <w:tab w:val="clear" w:pos="360"/>
      </w:tabs>
      <w:spacing w:before="0" w:beforeAutospacing="0" w:after="0" w:afterAutospacing="0" w:line="240" w:lineRule="auto"/>
    </w:pPr>
    <w:rPr>
      <w:rFonts w:ascii="Arial" w:eastAsia="SimSun" w:hAnsi="Arial" w:cs="Times New Roman"/>
      <w:caps/>
      <w:sz w:val="22"/>
      <w:szCs w:val="20"/>
    </w:rPr>
  </w:style>
  <w:style w:type="paragraph" w:customStyle="1" w:styleId="TOC21">
    <w:name w:val="TOC 21"/>
    <w:basedOn w:val="Normal"/>
    <w:next w:val="Normal"/>
    <w:autoRedefine/>
    <w:uiPriority w:val="99"/>
    <w:semiHidden/>
    <w:rsid w:val="00985B1E"/>
    <w:pPr>
      <w:tabs>
        <w:tab w:val="clear" w:pos="360"/>
      </w:tabs>
      <w:spacing w:before="0" w:beforeAutospacing="0" w:after="0" w:afterAutospacing="0" w:line="240" w:lineRule="auto"/>
      <w:ind w:left="245"/>
    </w:pPr>
    <w:rPr>
      <w:rFonts w:ascii="Arial" w:eastAsia="SimSun" w:hAnsi="Arial" w:cs="Times New Roman"/>
      <w:sz w:val="22"/>
      <w:szCs w:val="20"/>
    </w:rPr>
  </w:style>
  <w:style w:type="paragraph" w:customStyle="1" w:styleId="TOC31">
    <w:name w:val="TOC 31"/>
    <w:basedOn w:val="Normal"/>
    <w:next w:val="Normal"/>
    <w:autoRedefine/>
    <w:uiPriority w:val="99"/>
    <w:semiHidden/>
    <w:rsid w:val="00985B1E"/>
    <w:pPr>
      <w:tabs>
        <w:tab w:val="clear" w:pos="360"/>
      </w:tabs>
      <w:spacing w:before="0" w:beforeAutospacing="0" w:after="0" w:afterAutospacing="0" w:line="240" w:lineRule="auto"/>
      <w:ind w:left="480"/>
      <w:jc w:val="both"/>
    </w:pPr>
    <w:rPr>
      <w:rFonts w:ascii="Times New Roman" w:eastAsia="SimSun" w:hAnsi="Times New Roman" w:cs="Times New Roman"/>
      <w:szCs w:val="20"/>
    </w:rPr>
  </w:style>
  <w:style w:type="paragraph" w:customStyle="1" w:styleId="TOC41">
    <w:name w:val="TOC 41"/>
    <w:basedOn w:val="Normal"/>
    <w:next w:val="Normal"/>
    <w:autoRedefine/>
    <w:uiPriority w:val="99"/>
    <w:semiHidden/>
    <w:rsid w:val="00985B1E"/>
    <w:pPr>
      <w:tabs>
        <w:tab w:val="clear" w:pos="360"/>
        <w:tab w:val="right" w:leader="dot" w:pos="8918"/>
      </w:tabs>
      <w:spacing w:before="0" w:beforeAutospacing="0" w:after="0" w:afterAutospacing="0" w:line="240" w:lineRule="auto"/>
      <w:ind w:left="720"/>
      <w:jc w:val="both"/>
    </w:pPr>
    <w:rPr>
      <w:rFonts w:ascii="Times New Roman" w:eastAsia="SimSun" w:hAnsi="Times New Roman" w:cs="Times New Roman"/>
      <w:noProof/>
      <w:szCs w:val="20"/>
    </w:rPr>
  </w:style>
  <w:style w:type="paragraph" w:customStyle="1" w:styleId="TOC51">
    <w:name w:val="TOC 51"/>
    <w:basedOn w:val="Normal"/>
    <w:next w:val="Normal"/>
    <w:autoRedefine/>
    <w:uiPriority w:val="99"/>
    <w:semiHidden/>
    <w:rsid w:val="00985B1E"/>
    <w:pPr>
      <w:tabs>
        <w:tab w:val="clear" w:pos="360"/>
        <w:tab w:val="right" w:leader="dot" w:pos="8918"/>
      </w:tabs>
      <w:spacing w:before="0" w:beforeAutospacing="0" w:after="0" w:afterAutospacing="0" w:line="240" w:lineRule="auto"/>
      <w:jc w:val="both"/>
    </w:pPr>
    <w:rPr>
      <w:rFonts w:ascii="Arial" w:eastAsia="SimSun" w:hAnsi="Arial" w:cs="Times New Roman"/>
      <w:szCs w:val="20"/>
    </w:rPr>
  </w:style>
  <w:style w:type="paragraph" w:customStyle="1" w:styleId="TOC61">
    <w:name w:val="TOC 61"/>
    <w:basedOn w:val="Normal"/>
    <w:next w:val="Normal"/>
    <w:autoRedefine/>
    <w:uiPriority w:val="99"/>
    <w:semiHidden/>
    <w:rsid w:val="00985B1E"/>
    <w:pPr>
      <w:tabs>
        <w:tab w:val="clear" w:pos="360"/>
      </w:tabs>
      <w:spacing w:before="0" w:beforeAutospacing="0" w:after="0" w:afterAutospacing="0" w:line="240" w:lineRule="auto"/>
      <w:ind w:left="1200"/>
      <w:jc w:val="both"/>
    </w:pPr>
    <w:rPr>
      <w:rFonts w:ascii="Times New Roman" w:eastAsia="SimSun" w:hAnsi="Times New Roman" w:cs="Times New Roman"/>
      <w:szCs w:val="20"/>
    </w:rPr>
  </w:style>
  <w:style w:type="paragraph" w:customStyle="1" w:styleId="BodyText1">
    <w:name w:val="Body Text1"/>
    <w:basedOn w:val="Normal"/>
    <w:next w:val="BodyText"/>
    <w:link w:val="BodyTextChar"/>
    <w:uiPriority w:val="99"/>
    <w:rsid w:val="00985B1E"/>
    <w:pPr>
      <w:tabs>
        <w:tab w:val="clear" w:pos="360"/>
      </w:tabs>
      <w:spacing w:before="120" w:beforeAutospacing="0" w:after="0" w:afterAutospacing="0" w:line="240" w:lineRule="auto"/>
      <w:jc w:val="both"/>
    </w:pPr>
    <w:rPr>
      <w:rFonts w:eastAsiaTheme="minorHAnsi" w:cstheme="minorBidi"/>
      <w:sz w:val="22"/>
      <w:szCs w:val="20"/>
    </w:rPr>
  </w:style>
  <w:style w:type="character" w:customStyle="1" w:styleId="BodyTextChar">
    <w:name w:val="Body Text Char"/>
    <w:basedOn w:val="DefaultParagraphFont"/>
    <w:link w:val="BodyText1"/>
    <w:uiPriority w:val="99"/>
    <w:rsid w:val="00985B1E"/>
    <w:rPr>
      <w:szCs w:val="20"/>
    </w:rPr>
  </w:style>
  <w:style w:type="paragraph" w:customStyle="1" w:styleId="BodyTextIndent1">
    <w:name w:val="Body Text Indent1"/>
    <w:basedOn w:val="Normal"/>
    <w:next w:val="BodyTextIndent"/>
    <w:link w:val="BodyTextIndentChar"/>
    <w:uiPriority w:val="99"/>
    <w:rsid w:val="00985B1E"/>
    <w:pPr>
      <w:tabs>
        <w:tab w:val="clear" w:pos="360"/>
      </w:tabs>
      <w:spacing w:before="0" w:beforeAutospacing="0" w:after="120" w:afterAutospacing="0" w:line="240" w:lineRule="auto"/>
      <w:ind w:left="360"/>
    </w:pPr>
    <w:rPr>
      <w:rFonts w:eastAsiaTheme="minorHAnsi" w:cstheme="minorBidi"/>
      <w:szCs w:val="20"/>
    </w:rPr>
  </w:style>
  <w:style w:type="character" w:customStyle="1" w:styleId="BodyTextIndentChar">
    <w:name w:val="Body Text Indent Char"/>
    <w:basedOn w:val="DefaultParagraphFont"/>
    <w:link w:val="BodyTextIndent1"/>
    <w:uiPriority w:val="99"/>
    <w:rsid w:val="00985B1E"/>
    <w:rPr>
      <w:sz w:val="24"/>
      <w:szCs w:val="20"/>
    </w:rPr>
  </w:style>
  <w:style w:type="character" w:customStyle="1" w:styleId="Typewriter">
    <w:name w:val="Typewriter"/>
    <w:uiPriority w:val="99"/>
    <w:rsid w:val="00985B1E"/>
    <w:rPr>
      <w:rFonts w:ascii="Courier New" w:hAnsi="Courier New"/>
      <w:sz w:val="20"/>
    </w:rPr>
  </w:style>
  <w:style w:type="character" w:styleId="PageNumber">
    <w:name w:val="page number"/>
    <w:basedOn w:val="DefaultParagraphFont"/>
    <w:uiPriority w:val="99"/>
    <w:rsid w:val="00985B1E"/>
    <w:rPr>
      <w:rFonts w:ascii="Times New Roman" w:hAnsi="Times New Roman" w:cs="Times New Roman"/>
      <w:sz w:val="20"/>
    </w:rPr>
  </w:style>
  <w:style w:type="paragraph" w:customStyle="1" w:styleId="Index11">
    <w:name w:val="Index 11"/>
    <w:basedOn w:val="Normal"/>
    <w:next w:val="Normal"/>
    <w:autoRedefine/>
    <w:uiPriority w:val="99"/>
    <w:semiHidden/>
    <w:rsid w:val="00985B1E"/>
    <w:pPr>
      <w:tabs>
        <w:tab w:val="clear" w:pos="360"/>
      </w:tabs>
      <w:spacing w:before="0" w:beforeAutospacing="0" w:after="0" w:afterAutospacing="0" w:line="240" w:lineRule="auto"/>
      <w:ind w:left="240" w:hanging="240"/>
    </w:pPr>
    <w:rPr>
      <w:rFonts w:ascii="Times New Roman" w:eastAsia="SimSun" w:hAnsi="Times New Roman" w:cs="Times New Roman"/>
      <w:sz w:val="18"/>
      <w:szCs w:val="18"/>
    </w:rPr>
  </w:style>
  <w:style w:type="paragraph" w:customStyle="1" w:styleId="Subtitle1">
    <w:name w:val="Subtitle1"/>
    <w:basedOn w:val="Normal"/>
    <w:next w:val="Subtitle"/>
    <w:link w:val="SubtitleChar"/>
    <w:uiPriority w:val="99"/>
    <w:qFormat/>
    <w:rsid w:val="00985B1E"/>
    <w:pPr>
      <w:tabs>
        <w:tab w:val="clear" w:pos="360"/>
      </w:tabs>
      <w:spacing w:before="0" w:beforeAutospacing="0" w:after="0" w:afterAutospacing="0" w:line="240" w:lineRule="auto"/>
      <w:jc w:val="center"/>
    </w:pPr>
    <w:rPr>
      <w:rFonts w:eastAsiaTheme="minorHAnsi" w:cstheme="minorBidi"/>
      <w:b/>
      <w:sz w:val="28"/>
      <w:szCs w:val="20"/>
    </w:rPr>
  </w:style>
  <w:style w:type="character" w:customStyle="1" w:styleId="SubtitleChar">
    <w:name w:val="Subtitle Char"/>
    <w:basedOn w:val="DefaultParagraphFont"/>
    <w:link w:val="Subtitle1"/>
    <w:uiPriority w:val="99"/>
    <w:rsid w:val="00985B1E"/>
    <w:rPr>
      <w:b/>
      <w:sz w:val="28"/>
      <w:szCs w:val="20"/>
    </w:rPr>
  </w:style>
  <w:style w:type="paragraph" w:customStyle="1" w:styleId="BodyText21">
    <w:name w:val="Body Text 21"/>
    <w:basedOn w:val="Normal"/>
    <w:next w:val="BodyText2"/>
    <w:link w:val="BodyText2Char"/>
    <w:uiPriority w:val="99"/>
    <w:rsid w:val="00985B1E"/>
    <w:pPr>
      <w:widowControl w:val="0"/>
      <w:tabs>
        <w:tab w:val="clear" w:pos="360"/>
      </w:tabs>
      <w:autoSpaceDE w:val="0"/>
      <w:autoSpaceDN w:val="0"/>
      <w:adjustRightInd w:val="0"/>
      <w:spacing w:before="0" w:beforeAutospacing="0" w:after="0" w:afterAutospacing="0" w:line="240" w:lineRule="auto"/>
    </w:pPr>
    <w:rPr>
      <w:rFonts w:eastAsiaTheme="minorHAnsi" w:cstheme="minorBidi"/>
      <w:szCs w:val="20"/>
    </w:rPr>
  </w:style>
  <w:style w:type="character" w:customStyle="1" w:styleId="BodyText2Char">
    <w:name w:val="Body Text 2 Char"/>
    <w:basedOn w:val="DefaultParagraphFont"/>
    <w:link w:val="BodyText21"/>
    <w:uiPriority w:val="99"/>
    <w:rsid w:val="00985B1E"/>
    <w:rPr>
      <w:sz w:val="24"/>
      <w:szCs w:val="20"/>
    </w:rPr>
  </w:style>
  <w:style w:type="character" w:styleId="CommentReference">
    <w:name w:val="annotation reference"/>
    <w:basedOn w:val="DefaultParagraphFont"/>
    <w:uiPriority w:val="99"/>
    <w:semiHidden/>
    <w:rsid w:val="00985B1E"/>
    <w:rPr>
      <w:rFonts w:cs="Times New Roman"/>
      <w:sz w:val="16"/>
    </w:rPr>
  </w:style>
  <w:style w:type="paragraph" w:customStyle="1" w:styleId="CommentText1">
    <w:name w:val="Comment Text1"/>
    <w:basedOn w:val="Normal"/>
    <w:next w:val="CommentText"/>
    <w:link w:val="CommentTextChar"/>
    <w:uiPriority w:val="99"/>
    <w:semiHidden/>
    <w:rsid w:val="00985B1E"/>
    <w:pPr>
      <w:tabs>
        <w:tab w:val="clear" w:pos="360"/>
      </w:tabs>
      <w:spacing w:before="0" w:beforeAutospacing="0" w:after="0" w:afterAutospacing="0" w:line="240" w:lineRule="auto"/>
    </w:pPr>
    <w:rPr>
      <w:rFonts w:eastAsiaTheme="minorHAnsi" w:cstheme="minorBidi"/>
      <w:szCs w:val="20"/>
    </w:rPr>
  </w:style>
  <w:style w:type="character" w:customStyle="1" w:styleId="CommentTextChar">
    <w:name w:val="Comment Text Char"/>
    <w:basedOn w:val="DefaultParagraphFont"/>
    <w:link w:val="CommentText1"/>
    <w:uiPriority w:val="99"/>
    <w:semiHidden/>
    <w:rsid w:val="00985B1E"/>
    <w:rPr>
      <w:sz w:val="24"/>
      <w:szCs w:val="20"/>
    </w:rPr>
  </w:style>
  <w:style w:type="paragraph" w:customStyle="1" w:styleId="VolumeTitle">
    <w:name w:val="VolumeTitle"/>
    <w:basedOn w:val="Heading1"/>
    <w:autoRedefine/>
    <w:uiPriority w:val="99"/>
    <w:rsid w:val="00985B1E"/>
    <w:pPr>
      <w:keepNext/>
      <w:numPr>
        <w:numId w:val="0"/>
      </w:numPr>
      <w:tabs>
        <w:tab w:val="clear" w:pos="360"/>
      </w:tabs>
      <w:spacing w:before="0" w:beforeAutospacing="0" w:after="0" w:line="240" w:lineRule="auto"/>
      <w:jc w:val="center"/>
    </w:pPr>
    <w:rPr>
      <w:rFonts w:ascii="Arial" w:eastAsia="SimSun" w:hAnsi="Arial" w:cs="Times New Roman"/>
      <w:bCs w:val="0"/>
      <w:sz w:val="40"/>
      <w:szCs w:val="20"/>
    </w:rPr>
  </w:style>
  <w:style w:type="paragraph" w:customStyle="1" w:styleId="Arial12BoldAllCapsCentered">
    <w:name w:val="Arial12BoldAllCapsCentered"/>
    <w:basedOn w:val="Normal"/>
    <w:autoRedefine/>
    <w:uiPriority w:val="99"/>
    <w:rsid w:val="00985B1E"/>
    <w:pPr>
      <w:tabs>
        <w:tab w:val="clear" w:pos="360"/>
      </w:tabs>
      <w:spacing w:before="0" w:beforeAutospacing="0" w:after="0" w:afterAutospacing="0" w:line="240" w:lineRule="auto"/>
      <w:jc w:val="center"/>
    </w:pPr>
    <w:rPr>
      <w:rFonts w:ascii="Arial" w:eastAsia="SimSun" w:hAnsi="Arial" w:cs="Times New Roman"/>
      <w:b/>
      <w:szCs w:val="20"/>
    </w:rPr>
  </w:style>
  <w:style w:type="paragraph" w:customStyle="1" w:styleId="Arial11BoldCentered">
    <w:name w:val="Arial11BoldCentered"/>
    <w:basedOn w:val="Heading2"/>
    <w:autoRedefine/>
    <w:uiPriority w:val="99"/>
    <w:rsid w:val="00985B1E"/>
    <w:pPr>
      <w:numPr>
        <w:ilvl w:val="0"/>
        <w:numId w:val="0"/>
      </w:numPr>
      <w:spacing w:before="0" w:beforeAutospacing="0" w:after="0" w:line="240" w:lineRule="auto"/>
      <w:jc w:val="center"/>
    </w:pPr>
    <w:rPr>
      <w:rFonts w:ascii="Arial" w:eastAsia="SimSun" w:hAnsi="Arial" w:cs="Times New Roman"/>
      <w:bCs w:val="0"/>
      <w:sz w:val="22"/>
      <w:szCs w:val="20"/>
    </w:rPr>
  </w:style>
  <w:style w:type="paragraph" w:customStyle="1" w:styleId="Arial11Just">
    <w:name w:val="Arial11Just"/>
    <w:basedOn w:val="BodyTextIndent"/>
    <w:autoRedefine/>
    <w:uiPriority w:val="99"/>
    <w:rsid w:val="00985B1E"/>
    <w:pPr>
      <w:tabs>
        <w:tab w:val="clear" w:pos="360"/>
        <w:tab w:val="left" w:pos="540"/>
      </w:tabs>
      <w:spacing w:before="0" w:beforeAutospacing="0" w:after="0" w:afterAutospacing="0" w:line="240" w:lineRule="auto"/>
      <w:ind w:left="0"/>
      <w:jc w:val="both"/>
    </w:pPr>
    <w:rPr>
      <w:rFonts w:ascii="Arial" w:eastAsia="SimSun" w:hAnsi="Arial" w:cs="Times New Roman"/>
      <w:sz w:val="22"/>
      <w:szCs w:val="20"/>
    </w:rPr>
  </w:style>
  <w:style w:type="paragraph" w:customStyle="1" w:styleId="Arial11JustIndent">
    <w:name w:val="Arial11JustIndent"/>
    <w:basedOn w:val="Arial11Just"/>
    <w:autoRedefine/>
    <w:uiPriority w:val="99"/>
    <w:rsid w:val="00985B1E"/>
    <w:pPr>
      <w:ind w:left="540"/>
    </w:pPr>
  </w:style>
  <w:style w:type="paragraph" w:customStyle="1" w:styleId="DocumentMap1">
    <w:name w:val="Document Map1"/>
    <w:basedOn w:val="Normal"/>
    <w:next w:val="DocumentMap"/>
    <w:link w:val="DocumentMapChar"/>
    <w:uiPriority w:val="99"/>
    <w:semiHidden/>
    <w:rsid w:val="00985B1E"/>
    <w:pPr>
      <w:shd w:val="clear" w:color="auto" w:fill="000080"/>
      <w:tabs>
        <w:tab w:val="clear" w:pos="360"/>
      </w:tabs>
      <w:spacing w:before="0" w:beforeAutospacing="0" w:after="0" w:afterAutospacing="0" w:line="240" w:lineRule="auto"/>
    </w:pPr>
    <w:rPr>
      <w:rFonts w:ascii="Tahoma" w:eastAsiaTheme="minorHAnsi" w:hAnsi="Tahoma" w:cstheme="minorBidi"/>
      <w:szCs w:val="20"/>
    </w:rPr>
  </w:style>
  <w:style w:type="character" w:customStyle="1" w:styleId="DocumentMapChar">
    <w:name w:val="Document Map Char"/>
    <w:basedOn w:val="DefaultParagraphFont"/>
    <w:link w:val="DocumentMap1"/>
    <w:uiPriority w:val="99"/>
    <w:semiHidden/>
    <w:rsid w:val="00985B1E"/>
    <w:rPr>
      <w:rFonts w:ascii="Tahoma" w:hAnsi="Tahoma"/>
      <w:sz w:val="24"/>
      <w:szCs w:val="20"/>
      <w:shd w:val="clear" w:color="auto" w:fill="000080"/>
    </w:rPr>
  </w:style>
  <w:style w:type="paragraph" w:customStyle="1" w:styleId="Index21">
    <w:name w:val="Index 21"/>
    <w:basedOn w:val="Normal"/>
    <w:next w:val="Normal"/>
    <w:autoRedefine/>
    <w:uiPriority w:val="99"/>
    <w:semiHidden/>
    <w:rsid w:val="00985B1E"/>
    <w:pPr>
      <w:tabs>
        <w:tab w:val="clear" w:pos="360"/>
      </w:tabs>
      <w:spacing w:before="0" w:beforeAutospacing="0" w:after="0" w:afterAutospacing="0" w:line="240" w:lineRule="auto"/>
      <w:ind w:left="480" w:hanging="240"/>
    </w:pPr>
    <w:rPr>
      <w:rFonts w:ascii="Times New Roman" w:eastAsia="SimSun" w:hAnsi="Times New Roman" w:cs="Times New Roman"/>
      <w:sz w:val="18"/>
      <w:szCs w:val="18"/>
    </w:rPr>
  </w:style>
  <w:style w:type="paragraph" w:customStyle="1" w:styleId="Index31">
    <w:name w:val="Index 31"/>
    <w:basedOn w:val="Normal"/>
    <w:next w:val="Normal"/>
    <w:autoRedefine/>
    <w:uiPriority w:val="99"/>
    <w:semiHidden/>
    <w:rsid w:val="00985B1E"/>
    <w:pPr>
      <w:tabs>
        <w:tab w:val="clear" w:pos="360"/>
      </w:tabs>
      <w:spacing w:before="0" w:beforeAutospacing="0" w:after="0" w:afterAutospacing="0" w:line="240" w:lineRule="auto"/>
      <w:ind w:left="720" w:hanging="240"/>
    </w:pPr>
    <w:rPr>
      <w:rFonts w:ascii="Times New Roman" w:eastAsia="SimSun" w:hAnsi="Times New Roman" w:cs="Times New Roman"/>
      <w:sz w:val="18"/>
      <w:szCs w:val="18"/>
    </w:rPr>
  </w:style>
  <w:style w:type="paragraph" w:customStyle="1" w:styleId="Index41">
    <w:name w:val="Index 41"/>
    <w:basedOn w:val="Normal"/>
    <w:next w:val="Normal"/>
    <w:autoRedefine/>
    <w:uiPriority w:val="99"/>
    <w:semiHidden/>
    <w:rsid w:val="00985B1E"/>
    <w:pPr>
      <w:tabs>
        <w:tab w:val="clear" w:pos="360"/>
      </w:tabs>
      <w:spacing w:before="0" w:beforeAutospacing="0" w:after="0" w:afterAutospacing="0" w:line="240" w:lineRule="auto"/>
      <w:ind w:left="960" w:hanging="240"/>
    </w:pPr>
    <w:rPr>
      <w:rFonts w:ascii="Times New Roman" w:eastAsia="SimSun" w:hAnsi="Times New Roman" w:cs="Times New Roman"/>
      <w:sz w:val="18"/>
      <w:szCs w:val="18"/>
    </w:rPr>
  </w:style>
  <w:style w:type="paragraph" w:customStyle="1" w:styleId="Index51">
    <w:name w:val="Index 51"/>
    <w:basedOn w:val="Normal"/>
    <w:next w:val="Normal"/>
    <w:autoRedefine/>
    <w:uiPriority w:val="99"/>
    <w:semiHidden/>
    <w:rsid w:val="00985B1E"/>
    <w:pPr>
      <w:tabs>
        <w:tab w:val="clear" w:pos="360"/>
      </w:tabs>
      <w:spacing w:before="0" w:beforeAutospacing="0" w:after="0" w:afterAutospacing="0" w:line="240" w:lineRule="auto"/>
      <w:ind w:left="1200" w:hanging="240"/>
    </w:pPr>
    <w:rPr>
      <w:rFonts w:ascii="Times New Roman" w:eastAsia="SimSun" w:hAnsi="Times New Roman" w:cs="Times New Roman"/>
      <w:sz w:val="18"/>
      <w:szCs w:val="18"/>
    </w:rPr>
  </w:style>
  <w:style w:type="paragraph" w:customStyle="1" w:styleId="Index61">
    <w:name w:val="Index 61"/>
    <w:basedOn w:val="Normal"/>
    <w:next w:val="Normal"/>
    <w:autoRedefine/>
    <w:uiPriority w:val="99"/>
    <w:semiHidden/>
    <w:rsid w:val="00985B1E"/>
    <w:pPr>
      <w:tabs>
        <w:tab w:val="clear" w:pos="360"/>
      </w:tabs>
      <w:spacing w:before="0" w:beforeAutospacing="0" w:after="0" w:afterAutospacing="0" w:line="240" w:lineRule="auto"/>
      <w:ind w:left="1440" w:hanging="240"/>
    </w:pPr>
    <w:rPr>
      <w:rFonts w:ascii="Times New Roman" w:eastAsia="SimSun" w:hAnsi="Times New Roman" w:cs="Times New Roman"/>
      <w:sz w:val="18"/>
      <w:szCs w:val="18"/>
    </w:rPr>
  </w:style>
  <w:style w:type="paragraph" w:customStyle="1" w:styleId="Index71">
    <w:name w:val="Index 71"/>
    <w:basedOn w:val="Normal"/>
    <w:next w:val="Normal"/>
    <w:autoRedefine/>
    <w:uiPriority w:val="99"/>
    <w:semiHidden/>
    <w:rsid w:val="00985B1E"/>
    <w:pPr>
      <w:tabs>
        <w:tab w:val="clear" w:pos="360"/>
      </w:tabs>
      <w:spacing w:before="0" w:beforeAutospacing="0" w:after="0" w:afterAutospacing="0" w:line="240" w:lineRule="auto"/>
      <w:ind w:left="1680" w:hanging="240"/>
    </w:pPr>
    <w:rPr>
      <w:rFonts w:ascii="Times New Roman" w:eastAsia="SimSun" w:hAnsi="Times New Roman" w:cs="Times New Roman"/>
      <w:sz w:val="18"/>
      <w:szCs w:val="18"/>
    </w:rPr>
  </w:style>
  <w:style w:type="paragraph" w:customStyle="1" w:styleId="Index81">
    <w:name w:val="Index 81"/>
    <w:basedOn w:val="Normal"/>
    <w:next w:val="Normal"/>
    <w:autoRedefine/>
    <w:uiPriority w:val="99"/>
    <w:semiHidden/>
    <w:rsid w:val="00985B1E"/>
    <w:pPr>
      <w:tabs>
        <w:tab w:val="clear" w:pos="360"/>
      </w:tabs>
      <w:spacing w:before="0" w:beforeAutospacing="0" w:after="0" w:afterAutospacing="0" w:line="240" w:lineRule="auto"/>
      <w:ind w:left="1920" w:hanging="240"/>
    </w:pPr>
    <w:rPr>
      <w:rFonts w:ascii="Times New Roman" w:eastAsia="SimSun" w:hAnsi="Times New Roman" w:cs="Times New Roman"/>
      <w:sz w:val="18"/>
      <w:szCs w:val="18"/>
    </w:rPr>
  </w:style>
  <w:style w:type="paragraph" w:customStyle="1" w:styleId="Index91">
    <w:name w:val="Index 91"/>
    <w:basedOn w:val="Normal"/>
    <w:next w:val="Normal"/>
    <w:autoRedefine/>
    <w:uiPriority w:val="99"/>
    <w:semiHidden/>
    <w:rsid w:val="00985B1E"/>
    <w:pPr>
      <w:tabs>
        <w:tab w:val="clear" w:pos="360"/>
      </w:tabs>
      <w:spacing w:before="0" w:beforeAutospacing="0" w:after="0" w:afterAutospacing="0" w:line="240" w:lineRule="auto"/>
      <w:ind w:left="2160" w:hanging="240"/>
    </w:pPr>
    <w:rPr>
      <w:rFonts w:ascii="Times New Roman" w:eastAsia="SimSun" w:hAnsi="Times New Roman" w:cs="Times New Roman"/>
      <w:sz w:val="18"/>
      <w:szCs w:val="18"/>
    </w:rPr>
  </w:style>
  <w:style w:type="paragraph" w:customStyle="1" w:styleId="IndexHeading1">
    <w:name w:val="Index Heading1"/>
    <w:basedOn w:val="Normal"/>
    <w:next w:val="Index1"/>
    <w:uiPriority w:val="99"/>
    <w:semiHidden/>
    <w:rsid w:val="00985B1E"/>
    <w:pPr>
      <w:tabs>
        <w:tab w:val="clear" w:pos="360"/>
      </w:tabs>
      <w:spacing w:before="240" w:beforeAutospacing="0" w:after="120" w:afterAutospacing="0" w:line="240" w:lineRule="auto"/>
      <w:jc w:val="center"/>
    </w:pPr>
    <w:rPr>
      <w:rFonts w:ascii="Times New Roman" w:eastAsia="SimSun" w:hAnsi="Times New Roman" w:cs="Times New Roman"/>
      <w:b/>
      <w:bCs/>
      <w:sz w:val="26"/>
      <w:szCs w:val="26"/>
    </w:rPr>
  </w:style>
  <w:style w:type="paragraph" w:customStyle="1" w:styleId="BlockText1">
    <w:name w:val="Block Text1"/>
    <w:basedOn w:val="Normal"/>
    <w:next w:val="BlockText"/>
    <w:uiPriority w:val="99"/>
    <w:rsid w:val="00985B1E"/>
    <w:pPr>
      <w:tabs>
        <w:tab w:val="clear" w:pos="360"/>
      </w:tabs>
      <w:spacing w:before="0" w:beforeAutospacing="0" w:after="120" w:afterAutospacing="0" w:line="240" w:lineRule="auto"/>
      <w:ind w:left="1440" w:right="1440"/>
    </w:pPr>
    <w:rPr>
      <w:rFonts w:ascii="Times New Roman" w:eastAsia="SimSun" w:hAnsi="Times New Roman" w:cs="Times New Roman"/>
      <w:szCs w:val="20"/>
    </w:rPr>
  </w:style>
  <w:style w:type="paragraph" w:customStyle="1" w:styleId="BodyText31">
    <w:name w:val="Body Text 31"/>
    <w:basedOn w:val="Normal"/>
    <w:next w:val="BodyText3"/>
    <w:link w:val="BodyText3Char"/>
    <w:uiPriority w:val="99"/>
    <w:rsid w:val="00985B1E"/>
    <w:pPr>
      <w:tabs>
        <w:tab w:val="clear" w:pos="360"/>
      </w:tabs>
      <w:spacing w:before="0" w:beforeAutospacing="0" w:after="120" w:afterAutospacing="0" w:line="240" w:lineRule="auto"/>
    </w:pPr>
    <w:rPr>
      <w:rFonts w:eastAsiaTheme="minorHAnsi" w:cstheme="minorBidi"/>
      <w:sz w:val="16"/>
      <w:szCs w:val="20"/>
    </w:rPr>
  </w:style>
  <w:style w:type="character" w:customStyle="1" w:styleId="BodyText3Char">
    <w:name w:val="Body Text 3 Char"/>
    <w:basedOn w:val="DefaultParagraphFont"/>
    <w:link w:val="BodyText31"/>
    <w:uiPriority w:val="99"/>
    <w:rsid w:val="00985B1E"/>
    <w:rPr>
      <w:sz w:val="16"/>
      <w:szCs w:val="20"/>
    </w:rPr>
  </w:style>
  <w:style w:type="paragraph" w:customStyle="1" w:styleId="BodyTextFirstIndent1">
    <w:name w:val="Body Text First Indent1"/>
    <w:basedOn w:val="BodyText"/>
    <w:next w:val="BodyTextFirstIndent"/>
    <w:link w:val="BodyTextFirstIndentChar"/>
    <w:uiPriority w:val="99"/>
    <w:rsid w:val="00985B1E"/>
    <w:pPr>
      <w:tabs>
        <w:tab w:val="clear" w:pos="360"/>
      </w:tabs>
      <w:spacing w:before="0" w:beforeAutospacing="0" w:afterAutospacing="0" w:line="240" w:lineRule="auto"/>
      <w:ind w:firstLine="210"/>
    </w:pPr>
    <w:rPr>
      <w:rFonts w:eastAsiaTheme="minorHAnsi" w:cstheme="minorBidi"/>
      <w:szCs w:val="20"/>
    </w:rPr>
  </w:style>
  <w:style w:type="character" w:customStyle="1" w:styleId="BodyTextFirstIndentChar">
    <w:name w:val="Body Text First Indent Char"/>
    <w:basedOn w:val="BodyTextChar"/>
    <w:link w:val="BodyTextFirstIndent1"/>
    <w:uiPriority w:val="99"/>
    <w:rsid w:val="00985B1E"/>
    <w:rPr>
      <w:sz w:val="24"/>
      <w:szCs w:val="20"/>
    </w:rPr>
  </w:style>
  <w:style w:type="paragraph" w:customStyle="1" w:styleId="BodyTextFirstIndent21">
    <w:name w:val="Body Text First Indent 21"/>
    <w:basedOn w:val="BodyTextIndent"/>
    <w:next w:val="BodyTextFirstIndent2"/>
    <w:link w:val="BodyTextFirstIndent2Char"/>
    <w:uiPriority w:val="99"/>
    <w:rsid w:val="00985B1E"/>
    <w:pPr>
      <w:tabs>
        <w:tab w:val="clear" w:pos="360"/>
      </w:tabs>
      <w:spacing w:before="0" w:beforeAutospacing="0" w:afterAutospacing="0" w:line="240" w:lineRule="auto"/>
      <w:ind w:firstLine="210"/>
    </w:pPr>
    <w:rPr>
      <w:rFonts w:eastAsiaTheme="minorHAnsi" w:cstheme="minorBidi"/>
      <w:szCs w:val="20"/>
    </w:rPr>
  </w:style>
  <w:style w:type="character" w:customStyle="1" w:styleId="BodyTextFirstIndent2Char">
    <w:name w:val="Body Text First Indent 2 Char"/>
    <w:basedOn w:val="BodyTextIndentChar"/>
    <w:link w:val="BodyTextFirstIndent21"/>
    <w:uiPriority w:val="99"/>
    <w:rsid w:val="00985B1E"/>
    <w:rPr>
      <w:sz w:val="24"/>
      <w:szCs w:val="20"/>
    </w:rPr>
  </w:style>
  <w:style w:type="paragraph" w:customStyle="1" w:styleId="BodyTextIndent21">
    <w:name w:val="Body Text Indent 21"/>
    <w:basedOn w:val="Normal"/>
    <w:next w:val="BodyTextIndent2"/>
    <w:link w:val="BodyTextIndent2Char"/>
    <w:uiPriority w:val="99"/>
    <w:rsid w:val="00985B1E"/>
    <w:pPr>
      <w:tabs>
        <w:tab w:val="clear" w:pos="360"/>
      </w:tabs>
      <w:spacing w:before="0" w:beforeAutospacing="0" w:after="120" w:afterAutospacing="0" w:line="480" w:lineRule="auto"/>
      <w:ind w:left="360"/>
    </w:pPr>
    <w:rPr>
      <w:rFonts w:eastAsiaTheme="minorHAnsi" w:cstheme="minorBidi"/>
      <w:szCs w:val="20"/>
    </w:rPr>
  </w:style>
  <w:style w:type="character" w:customStyle="1" w:styleId="BodyTextIndent2Char">
    <w:name w:val="Body Text Indent 2 Char"/>
    <w:basedOn w:val="DefaultParagraphFont"/>
    <w:link w:val="BodyTextIndent21"/>
    <w:uiPriority w:val="99"/>
    <w:rsid w:val="00985B1E"/>
    <w:rPr>
      <w:sz w:val="24"/>
      <w:szCs w:val="20"/>
    </w:rPr>
  </w:style>
  <w:style w:type="paragraph" w:customStyle="1" w:styleId="BodyTextIndent31">
    <w:name w:val="Body Text Indent 31"/>
    <w:basedOn w:val="Normal"/>
    <w:next w:val="BodyTextIndent3"/>
    <w:link w:val="BodyTextIndent3Char"/>
    <w:uiPriority w:val="99"/>
    <w:rsid w:val="00985B1E"/>
    <w:pPr>
      <w:tabs>
        <w:tab w:val="clear" w:pos="360"/>
      </w:tabs>
      <w:spacing w:before="0" w:beforeAutospacing="0" w:after="120" w:afterAutospacing="0" w:line="240" w:lineRule="auto"/>
      <w:ind w:left="360"/>
    </w:pPr>
    <w:rPr>
      <w:rFonts w:eastAsiaTheme="minorHAnsi" w:cstheme="minorBidi"/>
      <w:sz w:val="16"/>
      <w:szCs w:val="20"/>
    </w:rPr>
  </w:style>
  <w:style w:type="character" w:customStyle="1" w:styleId="BodyTextIndent3Char">
    <w:name w:val="Body Text Indent 3 Char"/>
    <w:basedOn w:val="DefaultParagraphFont"/>
    <w:link w:val="BodyTextIndent31"/>
    <w:uiPriority w:val="99"/>
    <w:rsid w:val="00985B1E"/>
    <w:rPr>
      <w:sz w:val="16"/>
      <w:szCs w:val="20"/>
    </w:rPr>
  </w:style>
  <w:style w:type="paragraph" w:customStyle="1" w:styleId="Caption1">
    <w:name w:val="Caption1"/>
    <w:basedOn w:val="Normal"/>
    <w:next w:val="Normal"/>
    <w:uiPriority w:val="99"/>
    <w:qFormat/>
    <w:rsid w:val="00985B1E"/>
    <w:pPr>
      <w:tabs>
        <w:tab w:val="clear" w:pos="360"/>
      </w:tabs>
      <w:spacing w:before="120" w:beforeAutospacing="0" w:after="120" w:afterAutospacing="0" w:line="240" w:lineRule="auto"/>
    </w:pPr>
    <w:rPr>
      <w:rFonts w:ascii="Times New Roman" w:eastAsia="SimSun" w:hAnsi="Times New Roman" w:cs="Times New Roman"/>
      <w:b/>
      <w:szCs w:val="20"/>
    </w:rPr>
  </w:style>
  <w:style w:type="paragraph" w:customStyle="1" w:styleId="Closing1">
    <w:name w:val="Closing1"/>
    <w:basedOn w:val="Normal"/>
    <w:next w:val="Closing"/>
    <w:link w:val="ClosingChar"/>
    <w:uiPriority w:val="99"/>
    <w:rsid w:val="00985B1E"/>
    <w:pPr>
      <w:tabs>
        <w:tab w:val="clear" w:pos="360"/>
      </w:tabs>
      <w:spacing w:before="0" w:beforeAutospacing="0" w:after="0" w:afterAutospacing="0" w:line="240" w:lineRule="auto"/>
      <w:ind w:left="4320"/>
    </w:pPr>
    <w:rPr>
      <w:rFonts w:eastAsiaTheme="minorHAnsi" w:cstheme="minorBidi"/>
      <w:szCs w:val="20"/>
    </w:rPr>
  </w:style>
  <w:style w:type="character" w:customStyle="1" w:styleId="ClosingChar">
    <w:name w:val="Closing Char"/>
    <w:basedOn w:val="DefaultParagraphFont"/>
    <w:link w:val="Closing1"/>
    <w:uiPriority w:val="99"/>
    <w:rsid w:val="00985B1E"/>
    <w:rPr>
      <w:sz w:val="24"/>
      <w:szCs w:val="20"/>
    </w:rPr>
  </w:style>
  <w:style w:type="paragraph" w:customStyle="1" w:styleId="Date1">
    <w:name w:val="Date1"/>
    <w:basedOn w:val="Normal"/>
    <w:next w:val="Normal"/>
    <w:uiPriority w:val="99"/>
    <w:rsid w:val="00985B1E"/>
    <w:pPr>
      <w:tabs>
        <w:tab w:val="clear" w:pos="360"/>
      </w:tabs>
      <w:spacing w:before="0" w:beforeAutospacing="0" w:after="0" w:afterAutospacing="0" w:line="240" w:lineRule="auto"/>
    </w:pPr>
    <w:rPr>
      <w:rFonts w:ascii="Times New Roman" w:eastAsia="SimSun" w:hAnsi="Times New Roman" w:cs="Times New Roman"/>
      <w:szCs w:val="20"/>
    </w:rPr>
  </w:style>
  <w:style w:type="character" w:customStyle="1" w:styleId="DateChar">
    <w:name w:val="Date Char"/>
    <w:basedOn w:val="DefaultParagraphFont"/>
    <w:link w:val="Date"/>
    <w:uiPriority w:val="99"/>
    <w:rsid w:val="00985B1E"/>
    <w:rPr>
      <w:sz w:val="24"/>
      <w:szCs w:val="20"/>
    </w:rPr>
  </w:style>
  <w:style w:type="paragraph" w:customStyle="1" w:styleId="EndnoteText1">
    <w:name w:val="Endnote Text1"/>
    <w:basedOn w:val="Normal"/>
    <w:next w:val="EndnoteText"/>
    <w:link w:val="EndnoteTextChar"/>
    <w:uiPriority w:val="99"/>
    <w:semiHidden/>
    <w:rsid w:val="00985B1E"/>
    <w:pPr>
      <w:tabs>
        <w:tab w:val="clear" w:pos="360"/>
      </w:tabs>
      <w:spacing w:before="0" w:beforeAutospacing="0" w:after="0" w:afterAutospacing="0" w:line="240" w:lineRule="auto"/>
    </w:pPr>
    <w:rPr>
      <w:rFonts w:eastAsiaTheme="minorHAnsi" w:cstheme="minorBidi"/>
      <w:sz w:val="20"/>
      <w:szCs w:val="20"/>
    </w:rPr>
  </w:style>
  <w:style w:type="character" w:customStyle="1" w:styleId="EndnoteTextChar">
    <w:name w:val="Endnote Text Char"/>
    <w:basedOn w:val="DefaultParagraphFont"/>
    <w:link w:val="EndnoteText1"/>
    <w:uiPriority w:val="99"/>
    <w:semiHidden/>
    <w:rsid w:val="00985B1E"/>
    <w:rPr>
      <w:sz w:val="20"/>
      <w:szCs w:val="20"/>
    </w:rPr>
  </w:style>
  <w:style w:type="paragraph" w:customStyle="1" w:styleId="EnvelopeAddress1">
    <w:name w:val="Envelope Address1"/>
    <w:basedOn w:val="Normal"/>
    <w:next w:val="EnvelopeAddress"/>
    <w:uiPriority w:val="99"/>
    <w:rsid w:val="00985B1E"/>
    <w:pPr>
      <w:framePr w:w="7920" w:h="1980" w:hRule="exact" w:hSpace="180" w:wrap="auto" w:hAnchor="page" w:xAlign="center" w:yAlign="bottom"/>
      <w:tabs>
        <w:tab w:val="clear" w:pos="360"/>
      </w:tabs>
      <w:spacing w:before="0" w:beforeAutospacing="0" w:after="0" w:afterAutospacing="0" w:line="240" w:lineRule="auto"/>
      <w:ind w:left="2880"/>
    </w:pPr>
    <w:rPr>
      <w:rFonts w:ascii="Arial" w:eastAsia="SimSun" w:hAnsi="Arial" w:cs="Times New Roman"/>
      <w:szCs w:val="20"/>
    </w:rPr>
  </w:style>
  <w:style w:type="paragraph" w:customStyle="1" w:styleId="EnvelopeReturn1">
    <w:name w:val="Envelope Return1"/>
    <w:basedOn w:val="Normal"/>
    <w:next w:val="EnvelopeReturn"/>
    <w:uiPriority w:val="99"/>
    <w:rsid w:val="00985B1E"/>
    <w:pPr>
      <w:tabs>
        <w:tab w:val="clear" w:pos="360"/>
      </w:tabs>
      <w:spacing w:before="0" w:beforeAutospacing="0" w:after="0" w:afterAutospacing="0" w:line="240" w:lineRule="auto"/>
    </w:pPr>
    <w:rPr>
      <w:rFonts w:ascii="Arial" w:eastAsia="SimSun" w:hAnsi="Arial" w:cs="Times New Roman"/>
      <w:sz w:val="20"/>
      <w:szCs w:val="20"/>
    </w:rPr>
  </w:style>
  <w:style w:type="paragraph" w:customStyle="1" w:styleId="FootnoteText1">
    <w:name w:val="Footnote Text1"/>
    <w:basedOn w:val="Normal"/>
    <w:next w:val="FootnoteText"/>
    <w:link w:val="FootnoteTextChar"/>
    <w:uiPriority w:val="99"/>
    <w:semiHidden/>
    <w:rsid w:val="00985B1E"/>
    <w:pPr>
      <w:tabs>
        <w:tab w:val="clear" w:pos="360"/>
      </w:tabs>
      <w:spacing w:before="0" w:beforeAutospacing="0" w:after="0" w:afterAutospacing="0" w:line="240" w:lineRule="auto"/>
    </w:pPr>
    <w:rPr>
      <w:rFonts w:eastAsiaTheme="minorHAnsi" w:cstheme="minorBidi"/>
      <w:sz w:val="20"/>
      <w:szCs w:val="20"/>
    </w:rPr>
  </w:style>
  <w:style w:type="character" w:customStyle="1" w:styleId="FootnoteTextChar">
    <w:name w:val="Footnote Text Char"/>
    <w:basedOn w:val="DefaultParagraphFont"/>
    <w:link w:val="FootnoteText1"/>
    <w:uiPriority w:val="99"/>
    <w:semiHidden/>
    <w:rsid w:val="00985B1E"/>
    <w:rPr>
      <w:sz w:val="20"/>
      <w:szCs w:val="20"/>
    </w:rPr>
  </w:style>
  <w:style w:type="paragraph" w:customStyle="1" w:styleId="List21">
    <w:name w:val="List 21"/>
    <w:basedOn w:val="Normal"/>
    <w:next w:val="List2"/>
    <w:uiPriority w:val="99"/>
    <w:rsid w:val="00985B1E"/>
    <w:pPr>
      <w:tabs>
        <w:tab w:val="clear" w:pos="360"/>
      </w:tabs>
      <w:spacing w:before="0" w:beforeAutospacing="0" w:after="0" w:afterAutospacing="0" w:line="240" w:lineRule="auto"/>
      <w:ind w:left="720" w:hanging="360"/>
    </w:pPr>
    <w:rPr>
      <w:rFonts w:ascii="Times New Roman" w:eastAsia="SimSun" w:hAnsi="Times New Roman" w:cs="Times New Roman"/>
      <w:szCs w:val="20"/>
    </w:rPr>
  </w:style>
  <w:style w:type="paragraph" w:customStyle="1" w:styleId="List31">
    <w:name w:val="List 31"/>
    <w:basedOn w:val="Normal"/>
    <w:next w:val="List3"/>
    <w:uiPriority w:val="99"/>
    <w:rsid w:val="00985B1E"/>
    <w:pPr>
      <w:tabs>
        <w:tab w:val="clear" w:pos="360"/>
      </w:tabs>
      <w:spacing w:before="0" w:beforeAutospacing="0" w:after="0" w:afterAutospacing="0" w:line="240" w:lineRule="auto"/>
      <w:ind w:left="1080" w:hanging="360"/>
    </w:pPr>
    <w:rPr>
      <w:rFonts w:ascii="Times New Roman" w:eastAsia="SimSun" w:hAnsi="Times New Roman" w:cs="Times New Roman"/>
      <w:szCs w:val="20"/>
    </w:rPr>
  </w:style>
  <w:style w:type="paragraph" w:customStyle="1" w:styleId="List41">
    <w:name w:val="List 41"/>
    <w:basedOn w:val="Normal"/>
    <w:next w:val="List4"/>
    <w:uiPriority w:val="99"/>
    <w:rsid w:val="00985B1E"/>
    <w:pPr>
      <w:tabs>
        <w:tab w:val="clear" w:pos="360"/>
      </w:tabs>
      <w:spacing w:before="0" w:beforeAutospacing="0" w:after="0" w:afterAutospacing="0" w:line="240" w:lineRule="auto"/>
      <w:ind w:left="1440" w:hanging="360"/>
    </w:pPr>
    <w:rPr>
      <w:rFonts w:ascii="Times New Roman" w:eastAsia="SimSun" w:hAnsi="Times New Roman" w:cs="Times New Roman"/>
      <w:szCs w:val="20"/>
    </w:rPr>
  </w:style>
  <w:style w:type="paragraph" w:customStyle="1" w:styleId="List51">
    <w:name w:val="List 51"/>
    <w:basedOn w:val="Normal"/>
    <w:next w:val="List5"/>
    <w:uiPriority w:val="99"/>
    <w:rsid w:val="00985B1E"/>
    <w:pPr>
      <w:tabs>
        <w:tab w:val="clear" w:pos="360"/>
      </w:tabs>
      <w:spacing w:before="0" w:beforeAutospacing="0" w:after="0" w:afterAutospacing="0" w:line="240" w:lineRule="auto"/>
      <w:ind w:left="1800" w:hanging="360"/>
    </w:pPr>
    <w:rPr>
      <w:rFonts w:ascii="Times New Roman" w:eastAsia="SimSun" w:hAnsi="Times New Roman" w:cs="Times New Roman"/>
      <w:szCs w:val="20"/>
    </w:rPr>
  </w:style>
  <w:style w:type="paragraph" w:customStyle="1" w:styleId="ListBullet1">
    <w:name w:val="List Bullet1"/>
    <w:basedOn w:val="Normal"/>
    <w:next w:val="ListBullet"/>
    <w:autoRedefine/>
    <w:uiPriority w:val="99"/>
    <w:rsid w:val="00985B1E"/>
    <w:pPr>
      <w:numPr>
        <w:numId w:val="30"/>
      </w:numPr>
      <w:tabs>
        <w:tab w:val="clear" w:pos="435"/>
        <w:tab w:val="num" w:pos="360"/>
        <w:tab w:val="num" w:pos="504"/>
      </w:tabs>
      <w:spacing w:before="0" w:beforeAutospacing="0" w:after="0" w:afterAutospacing="0" w:line="240" w:lineRule="auto"/>
      <w:ind w:left="360" w:hanging="360"/>
    </w:pPr>
    <w:rPr>
      <w:rFonts w:ascii="Times New Roman" w:eastAsia="SimSun" w:hAnsi="Times New Roman" w:cs="Times New Roman"/>
      <w:szCs w:val="20"/>
    </w:rPr>
  </w:style>
  <w:style w:type="paragraph" w:customStyle="1" w:styleId="ListBullet21">
    <w:name w:val="List Bullet 21"/>
    <w:basedOn w:val="Normal"/>
    <w:next w:val="ListBullet2"/>
    <w:autoRedefine/>
    <w:uiPriority w:val="99"/>
    <w:rsid w:val="00985B1E"/>
    <w:pPr>
      <w:numPr>
        <w:numId w:val="31"/>
      </w:numPr>
      <w:tabs>
        <w:tab w:val="clear" w:pos="360"/>
        <w:tab w:val="clear" w:pos="435"/>
        <w:tab w:val="num" w:pos="504"/>
        <w:tab w:val="num" w:pos="720"/>
      </w:tabs>
      <w:spacing w:before="0" w:beforeAutospacing="0" w:after="0" w:afterAutospacing="0" w:line="240" w:lineRule="auto"/>
      <w:ind w:left="720" w:hanging="360"/>
    </w:pPr>
    <w:rPr>
      <w:rFonts w:ascii="Times New Roman" w:eastAsia="SimSun" w:hAnsi="Times New Roman" w:cs="Times New Roman"/>
      <w:szCs w:val="20"/>
    </w:rPr>
  </w:style>
  <w:style w:type="paragraph" w:customStyle="1" w:styleId="ListBullet41">
    <w:name w:val="List Bullet 41"/>
    <w:basedOn w:val="Normal"/>
    <w:next w:val="ListBullet4"/>
    <w:autoRedefine/>
    <w:uiPriority w:val="99"/>
    <w:rsid w:val="00985B1E"/>
    <w:pPr>
      <w:numPr>
        <w:numId w:val="32"/>
      </w:numPr>
      <w:tabs>
        <w:tab w:val="clear" w:pos="360"/>
        <w:tab w:val="clear" w:pos="435"/>
        <w:tab w:val="num" w:pos="504"/>
        <w:tab w:val="num" w:pos="1440"/>
      </w:tabs>
      <w:spacing w:before="0" w:beforeAutospacing="0" w:after="0" w:afterAutospacing="0" w:line="240" w:lineRule="auto"/>
      <w:ind w:left="1440" w:hanging="360"/>
    </w:pPr>
    <w:rPr>
      <w:rFonts w:ascii="Times New Roman" w:eastAsia="SimSun" w:hAnsi="Times New Roman" w:cs="Times New Roman"/>
      <w:szCs w:val="20"/>
    </w:rPr>
  </w:style>
  <w:style w:type="paragraph" w:customStyle="1" w:styleId="ListBullet51">
    <w:name w:val="List Bullet 51"/>
    <w:basedOn w:val="Normal"/>
    <w:next w:val="ListBullet5"/>
    <w:autoRedefine/>
    <w:uiPriority w:val="99"/>
    <w:rsid w:val="00985B1E"/>
    <w:pPr>
      <w:numPr>
        <w:numId w:val="33"/>
      </w:numPr>
      <w:tabs>
        <w:tab w:val="clear" w:pos="360"/>
        <w:tab w:val="clear" w:pos="435"/>
        <w:tab w:val="num" w:pos="504"/>
        <w:tab w:val="num" w:pos="1800"/>
      </w:tabs>
      <w:spacing w:before="0" w:beforeAutospacing="0" w:after="0" w:afterAutospacing="0" w:line="240" w:lineRule="auto"/>
      <w:ind w:left="1800" w:hanging="360"/>
    </w:pPr>
    <w:rPr>
      <w:rFonts w:ascii="Times New Roman" w:eastAsia="SimSun" w:hAnsi="Times New Roman" w:cs="Times New Roman"/>
      <w:szCs w:val="20"/>
    </w:rPr>
  </w:style>
  <w:style w:type="paragraph" w:customStyle="1" w:styleId="ListContinue1">
    <w:name w:val="List Continue1"/>
    <w:basedOn w:val="Normal"/>
    <w:next w:val="ListContinue"/>
    <w:uiPriority w:val="99"/>
    <w:rsid w:val="00985B1E"/>
    <w:pPr>
      <w:tabs>
        <w:tab w:val="clear" w:pos="360"/>
      </w:tabs>
      <w:spacing w:before="0" w:beforeAutospacing="0" w:after="120" w:afterAutospacing="0" w:line="240" w:lineRule="auto"/>
      <w:ind w:left="360"/>
    </w:pPr>
    <w:rPr>
      <w:rFonts w:ascii="Times New Roman" w:eastAsia="SimSun" w:hAnsi="Times New Roman" w:cs="Times New Roman"/>
      <w:szCs w:val="20"/>
    </w:rPr>
  </w:style>
  <w:style w:type="paragraph" w:customStyle="1" w:styleId="ListContinue21">
    <w:name w:val="List Continue 21"/>
    <w:basedOn w:val="Normal"/>
    <w:next w:val="ListContinue2"/>
    <w:uiPriority w:val="99"/>
    <w:rsid w:val="00985B1E"/>
    <w:pPr>
      <w:tabs>
        <w:tab w:val="clear" w:pos="360"/>
      </w:tabs>
      <w:spacing w:before="0" w:beforeAutospacing="0" w:after="120" w:afterAutospacing="0" w:line="240" w:lineRule="auto"/>
      <w:ind w:left="720"/>
    </w:pPr>
    <w:rPr>
      <w:rFonts w:ascii="Times New Roman" w:eastAsia="SimSun" w:hAnsi="Times New Roman" w:cs="Times New Roman"/>
      <w:szCs w:val="20"/>
    </w:rPr>
  </w:style>
  <w:style w:type="paragraph" w:customStyle="1" w:styleId="ListContinue31">
    <w:name w:val="List Continue 31"/>
    <w:basedOn w:val="Normal"/>
    <w:next w:val="ListContinue3"/>
    <w:uiPriority w:val="99"/>
    <w:rsid w:val="00985B1E"/>
    <w:pPr>
      <w:tabs>
        <w:tab w:val="clear" w:pos="360"/>
      </w:tabs>
      <w:spacing w:before="0" w:beforeAutospacing="0" w:after="120" w:afterAutospacing="0" w:line="240" w:lineRule="auto"/>
      <w:ind w:left="1080"/>
    </w:pPr>
    <w:rPr>
      <w:rFonts w:ascii="Times New Roman" w:eastAsia="SimSun" w:hAnsi="Times New Roman" w:cs="Times New Roman"/>
      <w:szCs w:val="20"/>
    </w:rPr>
  </w:style>
  <w:style w:type="paragraph" w:customStyle="1" w:styleId="ListContinue41">
    <w:name w:val="List Continue 41"/>
    <w:basedOn w:val="Normal"/>
    <w:next w:val="ListContinue4"/>
    <w:uiPriority w:val="99"/>
    <w:rsid w:val="00985B1E"/>
    <w:pPr>
      <w:tabs>
        <w:tab w:val="clear" w:pos="360"/>
      </w:tabs>
      <w:spacing w:before="0" w:beforeAutospacing="0" w:after="120" w:afterAutospacing="0" w:line="240" w:lineRule="auto"/>
      <w:ind w:left="1440"/>
    </w:pPr>
    <w:rPr>
      <w:rFonts w:ascii="Times New Roman" w:eastAsia="SimSun" w:hAnsi="Times New Roman" w:cs="Times New Roman"/>
      <w:szCs w:val="20"/>
    </w:rPr>
  </w:style>
  <w:style w:type="paragraph" w:customStyle="1" w:styleId="ListContinue51">
    <w:name w:val="List Continue 51"/>
    <w:basedOn w:val="Normal"/>
    <w:next w:val="ListContinue5"/>
    <w:uiPriority w:val="99"/>
    <w:rsid w:val="00985B1E"/>
    <w:pPr>
      <w:tabs>
        <w:tab w:val="clear" w:pos="360"/>
      </w:tabs>
      <w:spacing w:before="0" w:beforeAutospacing="0" w:after="120" w:afterAutospacing="0" w:line="240" w:lineRule="auto"/>
      <w:ind w:left="1800"/>
    </w:pPr>
    <w:rPr>
      <w:rFonts w:ascii="Times New Roman" w:eastAsia="SimSun" w:hAnsi="Times New Roman" w:cs="Times New Roman"/>
      <w:szCs w:val="20"/>
    </w:rPr>
  </w:style>
  <w:style w:type="paragraph" w:customStyle="1" w:styleId="ListNumber1">
    <w:name w:val="List Number1"/>
    <w:basedOn w:val="Normal"/>
    <w:next w:val="ListNumber"/>
    <w:uiPriority w:val="99"/>
    <w:rsid w:val="00985B1E"/>
    <w:pPr>
      <w:numPr>
        <w:numId w:val="34"/>
      </w:numPr>
      <w:tabs>
        <w:tab w:val="clear" w:pos="435"/>
        <w:tab w:val="num" w:pos="360"/>
        <w:tab w:val="num" w:pos="504"/>
      </w:tabs>
      <w:spacing w:before="0" w:beforeAutospacing="0" w:after="0" w:afterAutospacing="0" w:line="240" w:lineRule="auto"/>
      <w:ind w:left="360" w:hanging="360"/>
    </w:pPr>
    <w:rPr>
      <w:rFonts w:ascii="Times New Roman" w:eastAsia="SimSun" w:hAnsi="Times New Roman" w:cs="Times New Roman"/>
      <w:szCs w:val="20"/>
    </w:rPr>
  </w:style>
  <w:style w:type="paragraph" w:customStyle="1" w:styleId="ListNumber21">
    <w:name w:val="List Number 21"/>
    <w:basedOn w:val="Normal"/>
    <w:next w:val="ListNumber2"/>
    <w:uiPriority w:val="99"/>
    <w:rsid w:val="00985B1E"/>
    <w:pPr>
      <w:numPr>
        <w:numId w:val="35"/>
      </w:numPr>
      <w:tabs>
        <w:tab w:val="clear" w:pos="360"/>
        <w:tab w:val="clear" w:pos="435"/>
        <w:tab w:val="num" w:pos="504"/>
        <w:tab w:val="num" w:pos="720"/>
      </w:tabs>
      <w:spacing w:before="0" w:beforeAutospacing="0" w:after="0" w:afterAutospacing="0" w:line="240" w:lineRule="auto"/>
      <w:ind w:left="720" w:hanging="360"/>
    </w:pPr>
    <w:rPr>
      <w:rFonts w:ascii="Times New Roman" w:eastAsia="SimSun" w:hAnsi="Times New Roman" w:cs="Times New Roman"/>
      <w:szCs w:val="20"/>
    </w:rPr>
  </w:style>
  <w:style w:type="paragraph" w:customStyle="1" w:styleId="ListNumber31">
    <w:name w:val="List Number 31"/>
    <w:basedOn w:val="Normal"/>
    <w:next w:val="ListNumber3"/>
    <w:uiPriority w:val="99"/>
    <w:rsid w:val="00985B1E"/>
    <w:pPr>
      <w:numPr>
        <w:numId w:val="36"/>
      </w:numPr>
      <w:tabs>
        <w:tab w:val="clear" w:pos="360"/>
        <w:tab w:val="clear" w:pos="435"/>
        <w:tab w:val="num" w:pos="504"/>
        <w:tab w:val="num" w:pos="1080"/>
      </w:tabs>
      <w:spacing w:before="0" w:beforeAutospacing="0" w:after="0" w:afterAutospacing="0" w:line="240" w:lineRule="auto"/>
      <w:ind w:left="1080" w:hanging="360"/>
    </w:pPr>
    <w:rPr>
      <w:rFonts w:ascii="Times New Roman" w:eastAsia="SimSun" w:hAnsi="Times New Roman" w:cs="Times New Roman"/>
      <w:szCs w:val="20"/>
    </w:rPr>
  </w:style>
  <w:style w:type="paragraph" w:customStyle="1" w:styleId="ListNumber41">
    <w:name w:val="List Number 41"/>
    <w:basedOn w:val="Normal"/>
    <w:next w:val="ListNumber4"/>
    <w:uiPriority w:val="99"/>
    <w:rsid w:val="00985B1E"/>
    <w:pPr>
      <w:numPr>
        <w:numId w:val="37"/>
      </w:numPr>
      <w:tabs>
        <w:tab w:val="clear" w:pos="360"/>
        <w:tab w:val="clear" w:pos="435"/>
        <w:tab w:val="num" w:pos="720"/>
        <w:tab w:val="num" w:pos="1440"/>
      </w:tabs>
      <w:spacing w:before="0" w:beforeAutospacing="0" w:after="0" w:afterAutospacing="0" w:line="240" w:lineRule="auto"/>
      <w:ind w:left="1440" w:hanging="360"/>
    </w:pPr>
    <w:rPr>
      <w:rFonts w:ascii="Times New Roman" w:eastAsia="SimSun" w:hAnsi="Times New Roman" w:cs="Times New Roman"/>
      <w:szCs w:val="20"/>
    </w:rPr>
  </w:style>
  <w:style w:type="paragraph" w:customStyle="1" w:styleId="ListNumber51">
    <w:name w:val="List Number 51"/>
    <w:basedOn w:val="Normal"/>
    <w:next w:val="ListNumber5"/>
    <w:uiPriority w:val="99"/>
    <w:rsid w:val="00985B1E"/>
    <w:pPr>
      <w:numPr>
        <w:numId w:val="38"/>
      </w:numPr>
      <w:tabs>
        <w:tab w:val="clear" w:pos="360"/>
        <w:tab w:val="clear" w:pos="435"/>
        <w:tab w:val="num" w:pos="1335"/>
        <w:tab w:val="num" w:pos="1800"/>
      </w:tabs>
      <w:spacing w:before="0" w:beforeAutospacing="0" w:after="0" w:afterAutospacing="0" w:line="240" w:lineRule="auto"/>
      <w:ind w:left="1800" w:hanging="360"/>
    </w:pPr>
    <w:rPr>
      <w:rFonts w:ascii="Times New Roman" w:eastAsia="SimSun" w:hAnsi="Times New Roman" w:cs="Times New Roman"/>
      <w:szCs w:val="20"/>
    </w:rPr>
  </w:style>
  <w:style w:type="paragraph" w:customStyle="1" w:styleId="MacroText1">
    <w:name w:val="Macro Text1"/>
    <w:next w:val="MacroText"/>
    <w:link w:val="MacroTextChar"/>
    <w:uiPriority w:val="99"/>
    <w:semiHidden/>
    <w:rsid w:val="00985B1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sz w:val="20"/>
      <w:szCs w:val="20"/>
    </w:rPr>
  </w:style>
  <w:style w:type="character" w:customStyle="1" w:styleId="MacroTextChar">
    <w:name w:val="Macro Text Char"/>
    <w:basedOn w:val="DefaultParagraphFont"/>
    <w:link w:val="MacroText1"/>
    <w:uiPriority w:val="99"/>
    <w:semiHidden/>
    <w:rsid w:val="00985B1E"/>
    <w:rPr>
      <w:rFonts w:ascii="Courier New" w:hAnsi="Courier New"/>
      <w:sz w:val="20"/>
      <w:szCs w:val="20"/>
    </w:rPr>
  </w:style>
  <w:style w:type="paragraph" w:customStyle="1" w:styleId="MessageHeader1">
    <w:name w:val="Message Header1"/>
    <w:basedOn w:val="Normal"/>
    <w:next w:val="MessageHeader"/>
    <w:link w:val="MessageHeaderChar"/>
    <w:uiPriority w:val="99"/>
    <w:rsid w:val="00985B1E"/>
    <w:pPr>
      <w:pBdr>
        <w:top w:val="single" w:sz="6" w:space="1" w:color="auto"/>
        <w:left w:val="single" w:sz="6" w:space="1" w:color="auto"/>
        <w:bottom w:val="single" w:sz="6" w:space="1" w:color="auto"/>
        <w:right w:val="single" w:sz="6" w:space="1" w:color="auto"/>
      </w:pBdr>
      <w:shd w:val="pct20" w:color="auto" w:fill="auto"/>
      <w:tabs>
        <w:tab w:val="clear" w:pos="360"/>
      </w:tabs>
      <w:spacing w:before="0" w:beforeAutospacing="0" w:after="0" w:afterAutospacing="0" w:line="240" w:lineRule="auto"/>
      <w:ind w:left="1080" w:hanging="1080"/>
    </w:pPr>
    <w:rPr>
      <w:rFonts w:ascii="Arial" w:eastAsiaTheme="minorHAnsi" w:hAnsi="Arial" w:cstheme="minorBidi"/>
      <w:szCs w:val="20"/>
    </w:rPr>
  </w:style>
  <w:style w:type="character" w:customStyle="1" w:styleId="MessageHeaderChar">
    <w:name w:val="Message Header Char"/>
    <w:basedOn w:val="DefaultParagraphFont"/>
    <w:link w:val="MessageHeader1"/>
    <w:uiPriority w:val="99"/>
    <w:rsid w:val="00985B1E"/>
    <w:rPr>
      <w:rFonts w:ascii="Arial" w:hAnsi="Arial"/>
      <w:sz w:val="24"/>
      <w:szCs w:val="20"/>
      <w:shd w:val="pct20" w:color="auto" w:fill="auto"/>
    </w:rPr>
  </w:style>
  <w:style w:type="paragraph" w:customStyle="1" w:styleId="NormalIndent1">
    <w:name w:val="Normal Indent1"/>
    <w:basedOn w:val="Normal"/>
    <w:next w:val="NormalIndent"/>
    <w:uiPriority w:val="99"/>
    <w:rsid w:val="00985B1E"/>
    <w:pPr>
      <w:tabs>
        <w:tab w:val="clear" w:pos="360"/>
      </w:tabs>
      <w:spacing w:before="0" w:beforeAutospacing="0" w:after="0" w:afterAutospacing="0" w:line="240" w:lineRule="auto"/>
      <w:ind w:left="720"/>
    </w:pPr>
    <w:rPr>
      <w:rFonts w:ascii="Times New Roman" w:eastAsia="SimSun" w:hAnsi="Times New Roman" w:cs="Times New Roman"/>
      <w:szCs w:val="20"/>
    </w:rPr>
  </w:style>
  <w:style w:type="paragraph" w:customStyle="1" w:styleId="NoteHeading1">
    <w:name w:val="Note Heading1"/>
    <w:basedOn w:val="Normal"/>
    <w:next w:val="Normal"/>
    <w:uiPriority w:val="99"/>
    <w:rsid w:val="00985B1E"/>
    <w:pPr>
      <w:tabs>
        <w:tab w:val="clear" w:pos="360"/>
      </w:tabs>
      <w:spacing w:before="0" w:beforeAutospacing="0" w:after="0" w:afterAutospacing="0" w:line="240" w:lineRule="auto"/>
    </w:pPr>
    <w:rPr>
      <w:rFonts w:ascii="Times New Roman" w:eastAsia="SimSun" w:hAnsi="Times New Roman" w:cs="Times New Roman"/>
      <w:szCs w:val="20"/>
    </w:rPr>
  </w:style>
  <w:style w:type="character" w:customStyle="1" w:styleId="NoteHeadingChar">
    <w:name w:val="Note Heading Char"/>
    <w:basedOn w:val="DefaultParagraphFont"/>
    <w:link w:val="NoteHeading"/>
    <w:uiPriority w:val="99"/>
    <w:rsid w:val="00985B1E"/>
    <w:rPr>
      <w:sz w:val="24"/>
      <w:szCs w:val="20"/>
    </w:rPr>
  </w:style>
  <w:style w:type="paragraph" w:customStyle="1" w:styleId="PlainText1">
    <w:name w:val="Plain Text1"/>
    <w:basedOn w:val="Normal"/>
    <w:next w:val="PlainText"/>
    <w:link w:val="PlainTextChar"/>
    <w:uiPriority w:val="99"/>
    <w:rsid w:val="00985B1E"/>
    <w:pPr>
      <w:tabs>
        <w:tab w:val="clear" w:pos="360"/>
      </w:tabs>
      <w:spacing w:before="0" w:beforeAutospacing="0" w:after="0" w:afterAutospacing="0" w:line="240" w:lineRule="auto"/>
    </w:pPr>
    <w:rPr>
      <w:rFonts w:ascii="Courier New" w:eastAsiaTheme="minorHAnsi" w:hAnsi="Courier New" w:cstheme="minorBidi"/>
      <w:sz w:val="20"/>
      <w:szCs w:val="20"/>
    </w:rPr>
  </w:style>
  <w:style w:type="character" w:customStyle="1" w:styleId="PlainTextChar">
    <w:name w:val="Plain Text Char"/>
    <w:basedOn w:val="DefaultParagraphFont"/>
    <w:link w:val="PlainText1"/>
    <w:uiPriority w:val="99"/>
    <w:rsid w:val="00985B1E"/>
    <w:rPr>
      <w:rFonts w:ascii="Courier New" w:hAnsi="Courier New"/>
      <w:sz w:val="20"/>
      <w:szCs w:val="20"/>
    </w:rPr>
  </w:style>
  <w:style w:type="paragraph" w:customStyle="1" w:styleId="Salutation1">
    <w:name w:val="Salutation1"/>
    <w:basedOn w:val="Normal"/>
    <w:next w:val="Normal"/>
    <w:uiPriority w:val="99"/>
    <w:rsid w:val="00985B1E"/>
    <w:pPr>
      <w:tabs>
        <w:tab w:val="clear" w:pos="360"/>
      </w:tabs>
      <w:spacing w:before="0" w:beforeAutospacing="0" w:after="0" w:afterAutospacing="0" w:line="240" w:lineRule="auto"/>
    </w:pPr>
    <w:rPr>
      <w:rFonts w:ascii="Times New Roman" w:eastAsia="SimSun" w:hAnsi="Times New Roman" w:cs="Times New Roman"/>
      <w:szCs w:val="20"/>
    </w:rPr>
  </w:style>
  <w:style w:type="character" w:customStyle="1" w:styleId="SalutationChar">
    <w:name w:val="Salutation Char"/>
    <w:basedOn w:val="DefaultParagraphFont"/>
    <w:link w:val="Salutation"/>
    <w:uiPriority w:val="99"/>
    <w:rsid w:val="00985B1E"/>
    <w:rPr>
      <w:sz w:val="24"/>
      <w:szCs w:val="20"/>
    </w:rPr>
  </w:style>
  <w:style w:type="paragraph" w:customStyle="1" w:styleId="Signature1">
    <w:name w:val="Signature1"/>
    <w:basedOn w:val="Normal"/>
    <w:next w:val="Signature"/>
    <w:link w:val="SignatureChar"/>
    <w:uiPriority w:val="99"/>
    <w:rsid w:val="00985B1E"/>
    <w:pPr>
      <w:tabs>
        <w:tab w:val="clear" w:pos="360"/>
      </w:tabs>
      <w:spacing w:before="0" w:beforeAutospacing="0" w:after="0" w:afterAutospacing="0" w:line="240" w:lineRule="auto"/>
      <w:ind w:left="4320"/>
    </w:pPr>
    <w:rPr>
      <w:rFonts w:eastAsiaTheme="minorHAnsi" w:cstheme="minorBidi"/>
      <w:szCs w:val="20"/>
    </w:rPr>
  </w:style>
  <w:style w:type="character" w:customStyle="1" w:styleId="SignatureChar">
    <w:name w:val="Signature Char"/>
    <w:basedOn w:val="DefaultParagraphFont"/>
    <w:link w:val="Signature1"/>
    <w:uiPriority w:val="99"/>
    <w:rsid w:val="00985B1E"/>
    <w:rPr>
      <w:sz w:val="24"/>
      <w:szCs w:val="20"/>
    </w:rPr>
  </w:style>
  <w:style w:type="paragraph" w:customStyle="1" w:styleId="TableofAuthorities1">
    <w:name w:val="Table of Authorities1"/>
    <w:basedOn w:val="Normal"/>
    <w:next w:val="Normal"/>
    <w:uiPriority w:val="99"/>
    <w:semiHidden/>
    <w:rsid w:val="00985B1E"/>
    <w:pPr>
      <w:tabs>
        <w:tab w:val="clear" w:pos="360"/>
      </w:tabs>
      <w:spacing w:before="0" w:beforeAutospacing="0" w:after="0" w:afterAutospacing="0" w:line="240" w:lineRule="auto"/>
      <w:ind w:left="240" w:hanging="240"/>
    </w:pPr>
    <w:rPr>
      <w:rFonts w:ascii="Times New Roman" w:eastAsia="SimSun" w:hAnsi="Times New Roman" w:cs="Times New Roman"/>
      <w:szCs w:val="20"/>
    </w:rPr>
  </w:style>
  <w:style w:type="paragraph" w:customStyle="1" w:styleId="TableofFigures1">
    <w:name w:val="Table of Figures1"/>
    <w:basedOn w:val="Normal"/>
    <w:next w:val="Normal"/>
    <w:uiPriority w:val="99"/>
    <w:semiHidden/>
    <w:rsid w:val="00985B1E"/>
    <w:pPr>
      <w:tabs>
        <w:tab w:val="clear" w:pos="360"/>
      </w:tabs>
      <w:spacing w:before="0" w:beforeAutospacing="0" w:after="0" w:afterAutospacing="0" w:line="240" w:lineRule="auto"/>
      <w:ind w:left="480" w:hanging="480"/>
    </w:pPr>
    <w:rPr>
      <w:rFonts w:ascii="Times New Roman" w:eastAsia="SimSun" w:hAnsi="Times New Roman" w:cs="Times New Roman"/>
      <w:szCs w:val="20"/>
    </w:rPr>
  </w:style>
  <w:style w:type="paragraph" w:customStyle="1" w:styleId="Title1">
    <w:name w:val="Title1"/>
    <w:basedOn w:val="Normal"/>
    <w:next w:val="Title"/>
    <w:link w:val="TitleChar"/>
    <w:uiPriority w:val="99"/>
    <w:qFormat/>
    <w:rsid w:val="00985B1E"/>
    <w:pPr>
      <w:tabs>
        <w:tab w:val="clear" w:pos="360"/>
      </w:tabs>
      <w:spacing w:before="240" w:beforeAutospacing="0" w:after="60" w:afterAutospacing="0" w:line="240" w:lineRule="auto"/>
      <w:jc w:val="center"/>
      <w:outlineLvl w:val="0"/>
    </w:pPr>
    <w:rPr>
      <w:rFonts w:ascii="Arial" w:eastAsiaTheme="minorHAnsi" w:hAnsi="Arial" w:cstheme="minorBidi"/>
      <w:b/>
      <w:kern w:val="28"/>
      <w:sz w:val="32"/>
      <w:szCs w:val="20"/>
    </w:rPr>
  </w:style>
  <w:style w:type="character" w:customStyle="1" w:styleId="TitleChar">
    <w:name w:val="Title Char"/>
    <w:basedOn w:val="DefaultParagraphFont"/>
    <w:link w:val="Title1"/>
    <w:uiPriority w:val="99"/>
    <w:rsid w:val="00985B1E"/>
    <w:rPr>
      <w:rFonts w:ascii="Arial" w:hAnsi="Arial"/>
      <w:b/>
      <w:kern w:val="28"/>
      <w:sz w:val="32"/>
      <w:szCs w:val="20"/>
    </w:rPr>
  </w:style>
  <w:style w:type="paragraph" w:customStyle="1" w:styleId="TOAHeading1">
    <w:name w:val="TOA Heading1"/>
    <w:basedOn w:val="Normal"/>
    <w:next w:val="Normal"/>
    <w:uiPriority w:val="99"/>
    <w:semiHidden/>
    <w:rsid w:val="00985B1E"/>
    <w:pPr>
      <w:tabs>
        <w:tab w:val="clear" w:pos="360"/>
      </w:tabs>
      <w:spacing w:before="120" w:beforeAutospacing="0" w:after="0" w:afterAutospacing="0" w:line="240" w:lineRule="auto"/>
    </w:pPr>
    <w:rPr>
      <w:rFonts w:ascii="Arial" w:eastAsia="SimSun" w:hAnsi="Arial" w:cs="Times New Roman"/>
      <w:b/>
      <w:szCs w:val="20"/>
    </w:rPr>
  </w:style>
  <w:style w:type="paragraph" w:customStyle="1" w:styleId="TOC71">
    <w:name w:val="TOC 71"/>
    <w:basedOn w:val="Normal"/>
    <w:next w:val="Normal"/>
    <w:autoRedefine/>
    <w:uiPriority w:val="99"/>
    <w:semiHidden/>
    <w:rsid w:val="00985B1E"/>
    <w:pPr>
      <w:tabs>
        <w:tab w:val="clear" w:pos="360"/>
      </w:tabs>
      <w:spacing w:before="0" w:beforeAutospacing="0" w:after="0" w:afterAutospacing="0" w:line="240" w:lineRule="auto"/>
      <w:ind w:left="1440"/>
    </w:pPr>
    <w:rPr>
      <w:rFonts w:ascii="Times New Roman" w:eastAsia="SimSun" w:hAnsi="Times New Roman" w:cs="Times New Roman"/>
      <w:szCs w:val="20"/>
    </w:rPr>
  </w:style>
  <w:style w:type="paragraph" w:customStyle="1" w:styleId="TOC81">
    <w:name w:val="TOC 81"/>
    <w:basedOn w:val="Normal"/>
    <w:next w:val="Normal"/>
    <w:autoRedefine/>
    <w:uiPriority w:val="99"/>
    <w:semiHidden/>
    <w:rsid w:val="00985B1E"/>
    <w:pPr>
      <w:tabs>
        <w:tab w:val="clear" w:pos="360"/>
      </w:tabs>
      <w:spacing w:before="0" w:beforeAutospacing="0" w:after="0" w:afterAutospacing="0" w:line="240" w:lineRule="auto"/>
      <w:ind w:left="1680"/>
    </w:pPr>
    <w:rPr>
      <w:rFonts w:ascii="Times New Roman" w:eastAsia="SimSun" w:hAnsi="Times New Roman" w:cs="Times New Roman"/>
      <w:szCs w:val="20"/>
    </w:rPr>
  </w:style>
  <w:style w:type="paragraph" w:customStyle="1" w:styleId="TOC91">
    <w:name w:val="TOC 91"/>
    <w:basedOn w:val="Normal"/>
    <w:next w:val="Normal"/>
    <w:autoRedefine/>
    <w:uiPriority w:val="99"/>
    <w:semiHidden/>
    <w:rsid w:val="00985B1E"/>
    <w:pPr>
      <w:tabs>
        <w:tab w:val="clear" w:pos="360"/>
      </w:tabs>
      <w:spacing w:before="0" w:beforeAutospacing="0" w:after="0" w:afterAutospacing="0" w:line="240" w:lineRule="auto"/>
      <w:ind w:left="1920"/>
    </w:pPr>
    <w:rPr>
      <w:rFonts w:ascii="Times New Roman" w:eastAsia="SimSun" w:hAnsi="Times New Roman" w:cs="Times New Roman"/>
      <w:szCs w:val="20"/>
    </w:rPr>
  </w:style>
  <w:style w:type="character" w:styleId="FollowedHyperlink">
    <w:name w:val="FollowedHyperlink"/>
    <w:basedOn w:val="DefaultParagraphFont"/>
    <w:uiPriority w:val="99"/>
    <w:rsid w:val="00985B1E"/>
    <w:rPr>
      <w:rFonts w:cs="Times New Roman"/>
      <w:color w:val="800080"/>
      <w:u w:val="single"/>
    </w:rPr>
  </w:style>
  <w:style w:type="paragraph" w:customStyle="1" w:styleId="Revision1">
    <w:name w:val="Revision1"/>
    <w:next w:val="Revision"/>
    <w:hidden/>
    <w:uiPriority w:val="99"/>
    <w:semiHidden/>
    <w:rsid w:val="00985B1E"/>
    <w:pPr>
      <w:spacing w:after="0" w:line="240" w:lineRule="auto"/>
    </w:pPr>
    <w:rPr>
      <w:rFonts w:ascii="Times New Roman" w:eastAsia="SimSun" w:hAnsi="Times New Roman" w:cs="Times New Roman"/>
      <w:sz w:val="24"/>
      <w:szCs w:val="20"/>
    </w:rPr>
  </w:style>
  <w:style w:type="character" w:customStyle="1" w:styleId="Heading3Char1">
    <w:name w:val="Heading 3 Char1"/>
    <w:basedOn w:val="DefaultParagraphFont"/>
    <w:uiPriority w:val="9"/>
    <w:semiHidden/>
    <w:rsid w:val="00985B1E"/>
    <w:rPr>
      <w:rFonts w:asciiTheme="majorHAnsi" w:eastAsiaTheme="majorEastAsia" w:hAnsiTheme="majorHAnsi" w:cstheme="majorBidi"/>
      <w:b/>
      <w:bCs/>
      <w:color w:val="4F81BD" w:themeColor="accent1"/>
      <w:sz w:val="24"/>
      <w:szCs w:val="24"/>
    </w:rPr>
  </w:style>
  <w:style w:type="character" w:customStyle="1" w:styleId="Heading6Char1">
    <w:name w:val="Heading 6 Char1"/>
    <w:basedOn w:val="DefaultParagraphFont"/>
    <w:uiPriority w:val="9"/>
    <w:semiHidden/>
    <w:rsid w:val="00985B1E"/>
    <w:rPr>
      <w:rFonts w:asciiTheme="majorHAnsi" w:eastAsiaTheme="majorEastAsia" w:hAnsiTheme="majorHAnsi" w:cstheme="majorBidi"/>
      <w:i/>
      <w:iCs/>
      <w:color w:val="243F60" w:themeColor="accent1" w:themeShade="7F"/>
      <w:sz w:val="24"/>
      <w:szCs w:val="24"/>
    </w:rPr>
  </w:style>
  <w:style w:type="character" w:customStyle="1" w:styleId="Heading7Char1">
    <w:name w:val="Heading 7 Char1"/>
    <w:basedOn w:val="DefaultParagraphFont"/>
    <w:uiPriority w:val="9"/>
    <w:semiHidden/>
    <w:rsid w:val="00985B1E"/>
    <w:rPr>
      <w:rFonts w:asciiTheme="majorHAnsi" w:eastAsiaTheme="majorEastAsia" w:hAnsiTheme="majorHAnsi" w:cstheme="majorBidi"/>
      <w:i/>
      <w:iCs/>
      <w:color w:val="404040" w:themeColor="text1" w:themeTint="BF"/>
      <w:sz w:val="24"/>
      <w:szCs w:val="24"/>
    </w:rPr>
  </w:style>
  <w:style w:type="character" w:customStyle="1" w:styleId="Heading8Char1">
    <w:name w:val="Heading 8 Char1"/>
    <w:basedOn w:val="DefaultParagraphFont"/>
    <w:uiPriority w:val="9"/>
    <w:semiHidden/>
    <w:rsid w:val="00985B1E"/>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85B1E"/>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1"/>
    <w:uiPriority w:val="99"/>
    <w:semiHidden/>
    <w:unhideWhenUsed/>
    <w:rsid w:val="00985B1E"/>
    <w:pPr>
      <w:spacing w:after="120"/>
    </w:pPr>
  </w:style>
  <w:style w:type="character" w:customStyle="1" w:styleId="BodyTextChar1">
    <w:name w:val="Body Text Char1"/>
    <w:basedOn w:val="DefaultParagraphFont"/>
    <w:link w:val="BodyText"/>
    <w:uiPriority w:val="99"/>
    <w:semiHidden/>
    <w:rsid w:val="00985B1E"/>
    <w:rPr>
      <w:rFonts w:eastAsia="Times New Roman" w:cs="Arial"/>
      <w:sz w:val="24"/>
      <w:szCs w:val="24"/>
    </w:rPr>
  </w:style>
  <w:style w:type="paragraph" w:styleId="BodyTextIndent">
    <w:name w:val="Body Text Indent"/>
    <w:basedOn w:val="Normal"/>
    <w:link w:val="BodyTextIndentChar1"/>
    <w:uiPriority w:val="99"/>
    <w:semiHidden/>
    <w:unhideWhenUsed/>
    <w:rsid w:val="00985B1E"/>
    <w:pPr>
      <w:spacing w:after="120"/>
      <w:ind w:left="360"/>
    </w:pPr>
  </w:style>
  <w:style w:type="character" w:customStyle="1" w:styleId="BodyTextIndentChar1">
    <w:name w:val="Body Text Indent Char1"/>
    <w:basedOn w:val="DefaultParagraphFont"/>
    <w:link w:val="BodyTextIndent"/>
    <w:uiPriority w:val="99"/>
    <w:semiHidden/>
    <w:rsid w:val="00985B1E"/>
    <w:rPr>
      <w:rFonts w:eastAsia="Times New Roman" w:cs="Arial"/>
      <w:sz w:val="24"/>
      <w:szCs w:val="24"/>
    </w:rPr>
  </w:style>
  <w:style w:type="paragraph" w:styleId="Subtitle">
    <w:name w:val="Subtitle"/>
    <w:basedOn w:val="Normal"/>
    <w:next w:val="Normal"/>
    <w:link w:val="SubtitleChar1"/>
    <w:uiPriority w:val="11"/>
    <w:qFormat/>
    <w:rsid w:val="00985B1E"/>
    <w:pPr>
      <w:numPr>
        <w:ilvl w:val="1"/>
      </w:numPr>
    </w:pPr>
    <w:rPr>
      <w:rFonts w:asciiTheme="majorHAnsi" w:eastAsiaTheme="majorEastAsia" w:hAnsiTheme="majorHAnsi" w:cstheme="majorBidi"/>
      <w:i/>
      <w:iCs/>
      <w:color w:val="4F81BD" w:themeColor="accent1"/>
      <w:spacing w:val="15"/>
    </w:rPr>
  </w:style>
  <w:style w:type="character" w:customStyle="1" w:styleId="SubtitleChar1">
    <w:name w:val="Subtitle Char1"/>
    <w:basedOn w:val="DefaultParagraphFont"/>
    <w:link w:val="Subtitle"/>
    <w:uiPriority w:val="11"/>
    <w:rsid w:val="00985B1E"/>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1"/>
    <w:uiPriority w:val="99"/>
    <w:semiHidden/>
    <w:unhideWhenUsed/>
    <w:rsid w:val="00985B1E"/>
    <w:pPr>
      <w:spacing w:after="120" w:line="480" w:lineRule="auto"/>
    </w:pPr>
  </w:style>
  <w:style w:type="character" w:customStyle="1" w:styleId="BodyText2Char1">
    <w:name w:val="Body Text 2 Char1"/>
    <w:basedOn w:val="DefaultParagraphFont"/>
    <w:link w:val="BodyText2"/>
    <w:uiPriority w:val="99"/>
    <w:semiHidden/>
    <w:rsid w:val="00985B1E"/>
    <w:rPr>
      <w:rFonts w:eastAsia="Times New Roman" w:cs="Arial"/>
      <w:sz w:val="24"/>
      <w:szCs w:val="24"/>
    </w:rPr>
  </w:style>
  <w:style w:type="paragraph" w:styleId="CommentText">
    <w:name w:val="annotation text"/>
    <w:basedOn w:val="Normal"/>
    <w:link w:val="CommentTextChar1"/>
    <w:uiPriority w:val="99"/>
    <w:semiHidden/>
    <w:unhideWhenUsed/>
    <w:rsid w:val="00985B1E"/>
    <w:pPr>
      <w:spacing w:line="240" w:lineRule="auto"/>
    </w:pPr>
    <w:rPr>
      <w:sz w:val="20"/>
      <w:szCs w:val="20"/>
    </w:rPr>
  </w:style>
  <w:style w:type="character" w:customStyle="1" w:styleId="CommentTextChar1">
    <w:name w:val="Comment Text Char1"/>
    <w:basedOn w:val="DefaultParagraphFont"/>
    <w:link w:val="CommentText"/>
    <w:uiPriority w:val="99"/>
    <w:semiHidden/>
    <w:rsid w:val="00985B1E"/>
    <w:rPr>
      <w:rFonts w:eastAsia="Times New Roman" w:cs="Arial"/>
      <w:sz w:val="20"/>
      <w:szCs w:val="20"/>
    </w:rPr>
  </w:style>
  <w:style w:type="paragraph" w:styleId="DocumentMap">
    <w:name w:val="Document Map"/>
    <w:basedOn w:val="Normal"/>
    <w:link w:val="DocumentMapChar1"/>
    <w:uiPriority w:val="99"/>
    <w:semiHidden/>
    <w:unhideWhenUsed/>
    <w:rsid w:val="00985B1E"/>
    <w:pPr>
      <w:spacing w:before="0"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985B1E"/>
    <w:rPr>
      <w:rFonts w:ascii="Tahoma" w:eastAsia="Times New Roman" w:hAnsi="Tahoma" w:cs="Tahoma"/>
      <w:sz w:val="16"/>
      <w:szCs w:val="16"/>
    </w:rPr>
  </w:style>
  <w:style w:type="paragraph" w:styleId="Index1">
    <w:name w:val="index 1"/>
    <w:basedOn w:val="Normal"/>
    <w:next w:val="Normal"/>
    <w:autoRedefine/>
    <w:uiPriority w:val="99"/>
    <w:semiHidden/>
    <w:unhideWhenUsed/>
    <w:rsid w:val="00985B1E"/>
    <w:pPr>
      <w:tabs>
        <w:tab w:val="clear" w:pos="360"/>
      </w:tabs>
      <w:spacing w:before="0" w:after="0" w:line="240" w:lineRule="auto"/>
      <w:ind w:left="240" w:hanging="240"/>
    </w:pPr>
  </w:style>
  <w:style w:type="paragraph" w:styleId="BlockText">
    <w:name w:val="Block Text"/>
    <w:basedOn w:val="Normal"/>
    <w:uiPriority w:val="99"/>
    <w:semiHidden/>
    <w:unhideWhenUsed/>
    <w:rsid w:val="00985B1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3">
    <w:name w:val="Body Text 3"/>
    <w:basedOn w:val="Normal"/>
    <w:link w:val="BodyText3Char1"/>
    <w:uiPriority w:val="99"/>
    <w:semiHidden/>
    <w:unhideWhenUsed/>
    <w:rsid w:val="00985B1E"/>
    <w:pPr>
      <w:spacing w:after="120"/>
    </w:pPr>
    <w:rPr>
      <w:sz w:val="16"/>
      <w:szCs w:val="16"/>
    </w:rPr>
  </w:style>
  <w:style w:type="character" w:customStyle="1" w:styleId="BodyText3Char1">
    <w:name w:val="Body Text 3 Char1"/>
    <w:basedOn w:val="DefaultParagraphFont"/>
    <w:link w:val="BodyText3"/>
    <w:uiPriority w:val="99"/>
    <w:semiHidden/>
    <w:rsid w:val="00985B1E"/>
    <w:rPr>
      <w:rFonts w:eastAsia="Times New Roman" w:cs="Arial"/>
      <w:sz w:val="16"/>
      <w:szCs w:val="16"/>
    </w:rPr>
  </w:style>
  <w:style w:type="paragraph" w:styleId="BodyTextFirstIndent">
    <w:name w:val="Body Text First Indent"/>
    <w:basedOn w:val="BodyText"/>
    <w:link w:val="BodyTextFirstIndentChar1"/>
    <w:uiPriority w:val="99"/>
    <w:semiHidden/>
    <w:unhideWhenUsed/>
    <w:rsid w:val="00985B1E"/>
    <w:pPr>
      <w:spacing w:after="100"/>
      <w:ind w:firstLine="360"/>
    </w:pPr>
  </w:style>
  <w:style w:type="character" w:customStyle="1" w:styleId="BodyTextFirstIndentChar1">
    <w:name w:val="Body Text First Indent Char1"/>
    <w:basedOn w:val="BodyTextChar1"/>
    <w:link w:val="BodyTextFirstIndent"/>
    <w:uiPriority w:val="99"/>
    <w:semiHidden/>
    <w:rsid w:val="00985B1E"/>
    <w:rPr>
      <w:rFonts w:eastAsia="Times New Roman" w:cs="Arial"/>
      <w:sz w:val="24"/>
      <w:szCs w:val="24"/>
    </w:rPr>
  </w:style>
  <w:style w:type="paragraph" w:styleId="BodyTextFirstIndent2">
    <w:name w:val="Body Text First Indent 2"/>
    <w:basedOn w:val="BodyTextIndent"/>
    <w:link w:val="BodyTextFirstIndent2Char1"/>
    <w:uiPriority w:val="99"/>
    <w:semiHidden/>
    <w:unhideWhenUsed/>
    <w:rsid w:val="00985B1E"/>
    <w:pPr>
      <w:spacing w:after="100"/>
      <w:ind w:firstLine="360"/>
    </w:pPr>
  </w:style>
  <w:style w:type="character" w:customStyle="1" w:styleId="BodyTextFirstIndent2Char1">
    <w:name w:val="Body Text First Indent 2 Char1"/>
    <w:basedOn w:val="BodyTextIndentChar1"/>
    <w:link w:val="BodyTextFirstIndent2"/>
    <w:uiPriority w:val="99"/>
    <w:semiHidden/>
    <w:rsid w:val="00985B1E"/>
    <w:rPr>
      <w:rFonts w:eastAsia="Times New Roman" w:cs="Arial"/>
      <w:sz w:val="24"/>
      <w:szCs w:val="24"/>
    </w:rPr>
  </w:style>
  <w:style w:type="paragraph" w:styleId="BodyTextIndent2">
    <w:name w:val="Body Text Indent 2"/>
    <w:basedOn w:val="Normal"/>
    <w:link w:val="BodyTextIndent2Char1"/>
    <w:uiPriority w:val="99"/>
    <w:semiHidden/>
    <w:unhideWhenUsed/>
    <w:rsid w:val="00985B1E"/>
    <w:pPr>
      <w:spacing w:after="120" w:line="480" w:lineRule="auto"/>
      <w:ind w:left="360"/>
    </w:pPr>
  </w:style>
  <w:style w:type="character" w:customStyle="1" w:styleId="BodyTextIndent2Char1">
    <w:name w:val="Body Text Indent 2 Char1"/>
    <w:basedOn w:val="DefaultParagraphFont"/>
    <w:link w:val="BodyTextIndent2"/>
    <w:uiPriority w:val="99"/>
    <w:semiHidden/>
    <w:rsid w:val="00985B1E"/>
    <w:rPr>
      <w:rFonts w:eastAsia="Times New Roman" w:cs="Arial"/>
      <w:sz w:val="24"/>
      <w:szCs w:val="24"/>
    </w:rPr>
  </w:style>
  <w:style w:type="paragraph" w:styleId="BodyTextIndent3">
    <w:name w:val="Body Text Indent 3"/>
    <w:basedOn w:val="Normal"/>
    <w:link w:val="BodyTextIndent3Char1"/>
    <w:uiPriority w:val="99"/>
    <w:semiHidden/>
    <w:unhideWhenUsed/>
    <w:rsid w:val="00985B1E"/>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985B1E"/>
    <w:rPr>
      <w:rFonts w:eastAsia="Times New Roman" w:cs="Arial"/>
      <w:sz w:val="16"/>
      <w:szCs w:val="16"/>
    </w:rPr>
  </w:style>
  <w:style w:type="paragraph" w:styleId="Closing">
    <w:name w:val="Closing"/>
    <w:basedOn w:val="Normal"/>
    <w:link w:val="ClosingChar1"/>
    <w:uiPriority w:val="99"/>
    <w:semiHidden/>
    <w:unhideWhenUsed/>
    <w:rsid w:val="00985B1E"/>
    <w:pPr>
      <w:spacing w:before="0" w:after="0" w:line="240" w:lineRule="auto"/>
      <w:ind w:left="4320"/>
    </w:pPr>
  </w:style>
  <w:style w:type="character" w:customStyle="1" w:styleId="ClosingChar1">
    <w:name w:val="Closing Char1"/>
    <w:basedOn w:val="DefaultParagraphFont"/>
    <w:link w:val="Closing"/>
    <w:uiPriority w:val="99"/>
    <w:semiHidden/>
    <w:rsid w:val="00985B1E"/>
    <w:rPr>
      <w:rFonts w:eastAsia="Times New Roman" w:cs="Arial"/>
      <w:sz w:val="24"/>
      <w:szCs w:val="24"/>
    </w:rPr>
  </w:style>
  <w:style w:type="paragraph" w:styleId="Date">
    <w:name w:val="Date"/>
    <w:basedOn w:val="Normal"/>
    <w:next w:val="Normal"/>
    <w:link w:val="DateChar"/>
    <w:uiPriority w:val="99"/>
    <w:semiHidden/>
    <w:unhideWhenUsed/>
    <w:rsid w:val="00985B1E"/>
    <w:rPr>
      <w:rFonts w:eastAsiaTheme="minorHAnsi" w:cstheme="minorBidi"/>
      <w:szCs w:val="20"/>
    </w:rPr>
  </w:style>
  <w:style w:type="character" w:customStyle="1" w:styleId="DateChar1">
    <w:name w:val="Date Char1"/>
    <w:basedOn w:val="DefaultParagraphFont"/>
    <w:uiPriority w:val="99"/>
    <w:semiHidden/>
    <w:rsid w:val="00985B1E"/>
    <w:rPr>
      <w:rFonts w:eastAsia="Times New Roman" w:cs="Arial"/>
      <w:sz w:val="24"/>
      <w:szCs w:val="24"/>
    </w:rPr>
  </w:style>
  <w:style w:type="paragraph" w:styleId="EndnoteText">
    <w:name w:val="endnote text"/>
    <w:basedOn w:val="Normal"/>
    <w:link w:val="EndnoteTextChar1"/>
    <w:uiPriority w:val="99"/>
    <w:semiHidden/>
    <w:unhideWhenUsed/>
    <w:rsid w:val="00985B1E"/>
    <w:pPr>
      <w:spacing w:before="0" w:after="0" w:line="240" w:lineRule="auto"/>
    </w:pPr>
    <w:rPr>
      <w:sz w:val="20"/>
      <w:szCs w:val="20"/>
    </w:rPr>
  </w:style>
  <w:style w:type="character" w:customStyle="1" w:styleId="EndnoteTextChar1">
    <w:name w:val="Endnote Text Char1"/>
    <w:basedOn w:val="DefaultParagraphFont"/>
    <w:link w:val="EndnoteText"/>
    <w:uiPriority w:val="99"/>
    <w:semiHidden/>
    <w:rsid w:val="00985B1E"/>
    <w:rPr>
      <w:rFonts w:eastAsia="Times New Roman" w:cs="Arial"/>
      <w:sz w:val="20"/>
      <w:szCs w:val="20"/>
    </w:rPr>
  </w:style>
  <w:style w:type="paragraph" w:styleId="EnvelopeAddress">
    <w:name w:val="envelope address"/>
    <w:basedOn w:val="Normal"/>
    <w:uiPriority w:val="99"/>
    <w:semiHidden/>
    <w:unhideWhenUsed/>
    <w:rsid w:val="00985B1E"/>
    <w:pPr>
      <w:framePr w:w="7920" w:h="1980" w:hRule="exact" w:hSpace="180" w:wrap="auto" w:hAnchor="page" w:xAlign="center" w:yAlign="bottom"/>
      <w:spacing w:before="0"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85B1E"/>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1"/>
    <w:uiPriority w:val="99"/>
    <w:semiHidden/>
    <w:unhideWhenUsed/>
    <w:rsid w:val="00985B1E"/>
    <w:pPr>
      <w:spacing w:before="0" w:after="0" w:line="240" w:lineRule="auto"/>
    </w:pPr>
    <w:rPr>
      <w:sz w:val="20"/>
      <w:szCs w:val="20"/>
    </w:rPr>
  </w:style>
  <w:style w:type="character" w:customStyle="1" w:styleId="FootnoteTextChar1">
    <w:name w:val="Footnote Text Char1"/>
    <w:basedOn w:val="DefaultParagraphFont"/>
    <w:link w:val="FootnoteText"/>
    <w:uiPriority w:val="99"/>
    <w:semiHidden/>
    <w:rsid w:val="00985B1E"/>
    <w:rPr>
      <w:rFonts w:eastAsia="Times New Roman" w:cs="Arial"/>
      <w:sz w:val="20"/>
      <w:szCs w:val="20"/>
    </w:rPr>
  </w:style>
  <w:style w:type="paragraph" w:styleId="List2">
    <w:name w:val="List 2"/>
    <w:basedOn w:val="Normal"/>
    <w:uiPriority w:val="99"/>
    <w:semiHidden/>
    <w:unhideWhenUsed/>
    <w:rsid w:val="00985B1E"/>
    <w:pPr>
      <w:ind w:left="720" w:hanging="360"/>
      <w:contextualSpacing/>
    </w:pPr>
  </w:style>
  <w:style w:type="paragraph" w:styleId="List3">
    <w:name w:val="List 3"/>
    <w:basedOn w:val="Normal"/>
    <w:uiPriority w:val="99"/>
    <w:semiHidden/>
    <w:unhideWhenUsed/>
    <w:rsid w:val="00985B1E"/>
    <w:pPr>
      <w:ind w:left="1080" w:hanging="360"/>
      <w:contextualSpacing/>
    </w:pPr>
  </w:style>
  <w:style w:type="paragraph" w:styleId="List4">
    <w:name w:val="List 4"/>
    <w:basedOn w:val="Normal"/>
    <w:uiPriority w:val="99"/>
    <w:semiHidden/>
    <w:unhideWhenUsed/>
    <w:rsid w:val="00985B1E"/>
    <w:pPr>
      <w:ind w:left="1440" w:hanging="360"/>
      <w:contextualSpacing/>
    </w:pPr>
  </w:style>
  <w:style w:type="paragraph" w:styleId="List5">
    <w:name w:val="List 5"/>
    <w:basedOn w:val="Normal"/>
    <w:uiPriority w:val="99"/>
    <w:semiHidden/>
    <w:unhideWhenUsed/>
    <w:rsid w:val="00985B1E"/>
    <w:pPr>
      <w:ind w:left="1800" w:hanging="360"/>
      <w:contextualSpacing/>
    </w:pPr>
  </w:style>
  <w:style w:type="paragraph" w:styleId="ListBullet">
    <w:name w:val="List Bullet"/>
    <w:basedOn w:val="Normal"/>
    <w:uiPriority w:val="99"/>
    <w:semiHidden/>
    <w:unhideWhenUsed/>
    <w:rsid w:val="00985B1E"/>
    <w:pPr>
      <w:numPr>
        <w:numId w:val="21"/>
      </w:numPr>
      <w:contextualSpacing/>
    </w:pPr>
  </w:style>
  <w:style w:type="paragraph" w:styleId="ListBullet2">
    <w:name w:val="List Bullet 2"/>
    <w:basedOn w:val="Normal"/>
    <w:uiPriority w:val="99"/>
    <w:semiHidden/>
    <w:unhideWhenUsed/>
    <w:rsid w:val="00985B1E"/>
    <w:pPr>
      <w:ind w:left="504" w:hanging="216"/>
      <w:contextualSpacing/>
    </w:pPr>
  </w:style>
  <w:style w:type="paragraph" w:styleId="ListBullet4">
    <w:name w:val="List Bullet 4"/>
    <w:basedOn w:val="Normal"/>
    <w:uiPriority w:val="99"/>
    <w:semiHidden/>
    <w:unhideWhenUsed/>
    <w:rsid w:val="00985B1E"/>
    <w:pPr>
      <w:ind w:left="792" w:hanging="216"/>
      <w:contextualSpacing/>
    </w:pPr>
  </w:style>
  <w:style w:type="paragraph" w:styleId="ListBullet5">
    <w:name w:val="List Bullet 5"/>
    <w:basedOn w:val="Normal"/>
    <w:uiPriority w:val="99"/>
    <w:semiHidden/>
    <w:unhideWhenUsed/>
    <w:rsid w:val="00985B1E"/>
    <w:pPr>
      <w:numPr>
        <w:numId w:val="24"/>
      </w:numPr>
      <w:contextualSpacing/>
    </w:pPr>
  </w:style>
  <w:style w:type="paragraph" w:styleId="ListContinue">
    <w:name w:val="List Continue"/>
    <w:basedOn w:val="Normal"/>
    <w:uiPriority w:val="99"/>
    <w:semiHidden/>
    <w:unhideWhenUsed/>
    <w:rsid w:val="00985B1E"/>
    <w:pPr>
      <w:spacing w:after="120"/>
      <w:ind w:left="360"/>
      <w:contextualSpacing/>
    </w:pPr>
  </w:style>
  <w:style w:type="paragraph" w:styleId="ListContinue2">
    <w:name w:val="List Continue 2"/>
    <w:basedOn w:val="Normal"/>
    <w:uiPriority w:val="99"/>
    <w:semiHidden/>
    <w:unhideWhenUsed/>
    <w:rsid w:val="00985B1E"/>
    <w:pPr>
      <w:spacing w:after="120"/>
      <w:ind w:left="720"/>
      <w:contextualSpacing/>
    </w:pPr>
  </w:style>
  <w:style w:type="paragraph" w:styleId="ListContinue3">
    <w:name w:val="List Continue 3"/>
    <w:basedOn w:val="Normal"/>
    <w:uiPriority w:val="99"/>
    <w:semiHidden/>
    <w:unhideWhenUsed/>
    <w:rsid w:val="00985B1E"/>
    <w:pPr>
      <w:spacing w:after="120"/>
      <w:ind w:left="1080"/>
      <w:contextualSpacing/>
    </w:pPr>
  </w:style>
  <w:style w:type="paragraph" w:styleId="ListContinue4">
    <w:name w:val="List Continue 4"/>
    <w:basedOn w:val="Normal"/>
    <w:uiPriority w:val="99"/>
    <w:semiHidden/>
    <w:unhideWhenUsed/>
    <w:rsid w:val="00985B1E"/>
    <w:pPr>
      <w:spacing w:after="120"/>
      <w:ind w:left="1440"/>
      <w:contextualSpacing/>
    </w:pPr>
  </w:style>
  <w:style w:type="paragraph" w:styleId="ListContinue5">
    <w:name w:val="List Continue 5"/>
    <w:basedOn w:val="Normal"/>
    <w:uiPriority w:val="99"/>
    <w:semiHidden/>
    <w:unhideWhenUsed/>
    <w:rsid w:val="00985B1E"/>
    <w:pPr>
      <w:spacing w:after="120"/>
      <w:ind w:left="1800"/>
      <w:contextualSpacing/>
    </w:pPr>
  </w:style>
  <w:style w:type="paragraph" w:styleId="ListNumber">
    <w:name w:val="List Number"/>
    <w:basedOn w:val="Normal"/>
    <w:uiPriority w:val="99"/>
    <w:semiHidden/>
    <w:unhideWhenUsed/>
    <w:rsid w:val="00985B1E"/>
    <w:pPr>
      <w:numPr>
        <w:numId w:val="25"/>
      </w:numPr>
      <w:contextualSpacing/>
    </w:pPr>
  </w:style>
  <w:style w:type="paragraph" w:styleId="ListNumber2">
    <w:name w:val="List Number 2"/>
    <w:basedOn w:val="Normal"/>
    <w:uiPriority w:val="99"/>
    <w:semiHidden/>
    <w:unhideWhenUsed/>
    <w:rsid w:val="00985B1E"/>
    <w:pPr>
      <w:numPr>
        <w:numId w:val="26"/>
      </w:numPr>
      <w:contextualSpacing/>
    </w:pPr>
  </w:style>
  <w:style w:type="paragraph" w:styleId="ListNumber3">
    <w:name w:val="List Number 3"/>
    <w:basedOn w:val="Normal"/>
    <w:uiPriority w:val="99"/>
    <w:semiHidden/>
    <w:unhideWhenUsed/>
    <w:rsid w:val="00985B1E"/>
    <w:pPr>
      <w:numPr>
        <w:numId w:val="27"/>
      </w:numPr>
      <w:contextualSpacing/>
    </w:pPr>
  </w:style>
  <w:style w:type="paragraph" w:styleId="ListNumber4">
    <w:name w:val="List Number 4"/>
    <w:basedOn w:val="Normal"/>
    <w:uiPriority w:val="99"/>
    <w:semiHidden/>
    <w:unhideWhenUsed/>
    <w:rsid w:val="00985B1E"/>
    <w:pPr>
      <w:numPr>
        <w:numId w:val="28"/>
      </w:numPr>
      <w:contextualSpacing/>
    </w:pPr>
  </w:style>
  <w:style w:type="paragraph" w:styleId="ListNumber5">
    <w:name w:val="List Number 5"/>
    <w:basedOn w:val="Normal"/>
    <w:uiPriority w:val="99"/>
    <w:semiHidden/>
    <w:unhideWhenUsed/>
    <w:rsid w:val="00985B1E"/>
    <w:pPr>
      <w:numPr>
        <w:numId w:val="29"/>
      </w:numPr>
      <w:contextualSpacing/>
    </w:pPr>
  </w:style>
  <w:style w:type="paragraph" w:styleId="MacroText">
    <w:name w:val="macro"/>
    <w:link w:val="MacroTextChar1"/>
    <w:uiPriority w:val="99"/>
    <w:semiHidden/>
    <w:unhideWhenUsed/>
    <w:rsid w:val="00985B1E"/>
    <w:pPr>
      <w:tabs>
        <w:tab w:val="left" w:pos="480"/>
        <w:tab w:val="left" w:pos="960"/>
        <w:tab w:val="left" w:pos="1440"/>
        <w:tab w:val="left" w:pos="1920"/>
        <w:tab w:val="left" w:pos="2400"/>
        <w:tab w:val="left" w:pos="2880"/>
        <w:tab w:val="left" w:pos="3360"/>
        <w:tab w:val="left" w:pos="3840"/>
        <w:tab w:val="left" w:pos="4320"/>
      </w:tabs>
      <w:spacing w:before="100" w:beforeAutospacing="1" w:after="0" w:afterAutospacing="1"/>
    </w:pPr>
    <w:rPr>
      <w:rFonts w:ascii="Consolas" w:eastAsia="Times New Roman" w:hAnsi="Consolas" w:cs="Consolas"/>
      <w:sz w:val="20"/>
      <w:szCs w:val="20"/>
    </w:rPr>
  </w:style>
  <w:style w:type="character" w:customStyle="1" w:styleId="MacroTextChar1">
    <w:name w:val="Macro Text Char1"/>
    <w:basedOn w:val="DefaultParagraphFont"/>
    <w:link w:val="MacroText"/>
    <w:uiPriority w:val="99"/>
    <w:semiHidden/>
    <w:rsid w:val="00985B1E"/>
    <w:rPr>
      <w:rFonts w:ascii="Consolas" w:eastAsia="Times New Roman" w:hAnsi="Consolas" w:cs="Consolas"/>
      <w:sz w:val="20"/>
      <w:szCs w:val="20"/>
    </w:rPr>
  </w:style>
  <w:style w:type="paragraph" w:styleId="MessageHeader">
    <w:name w:val="Message Header"/>
    <w:basedOn w:val="Normal"/>
    <w:link w:val="MessageHeaderChar1"/>
    <w:uiPriority w:val="99"/>
    <w:semiHidden/>
    <w:unhideWhenUsed/>
    <w:rsid w:val="00985B1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985B1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985B1E"/>
    <w:pPr>
      <w:ind w:left="720"/>
    </w:pPr>
  </w:style>
  <w:style w:type="paragraph" w:styleId="NoteHeading">
    <w:name w:val="Note Heading"/>
    <w:basedOn w:val="Normal"/>
    <w:next w:val="Normal"/>
    <w:link w:val="NoteHeadingChar"/>
    <w:uiPriority w:val="99"/>
    <w:semiHidden/>
    <w:unhideWhenUsed/>
    <w:rsid w:val="00985B1E"/>
    <w:pPr>
      <w:spacing w:before="0" w:after="0" w:line="240" w:lineRule="auto"/>
    </w:pPr>
    <w:rPr>
      <w:rFonts w:eastAsiaTheme="minorHAnsi" w:cstheme="minorBidi"/>
      <w:szCs w:val="20"/>
    </w:rPr>
  </w:style>
  <w:style w:type="character" w:customStyle="1" w:styleId="NoteHeadingChar1">
    <w:name w:val="Note Heading Char1"/>
    <w:basedOn w:val="DefaultParagraphFont"/>
    <w:uiPriority w:val="99"/>
    <w:semiHidden/>
    <w:rsid w:val="00985B1E"/>
    <w:rPr>
      <w:rFonts w:eastAsia="Times New Roman" w:cs="Arial"/>
      <w:sz w:val="24"/>
      <w:szCs w:val="24"/>
    </w:rPr>
  </w:style>
  <w:style w:type="paragraph" w:styleId="PlainText">
    <w:name w:val="Plain Text"/>
    <w:basedOn w:val="Normal"/>
    <w:link w:val="PlainTextChar1"/>
    <w:uiPriority w:val="99"/>
    <w:semiHidden/>
    <w:unhideWhenUsed/>
    <w:rsid w:val="00985B1E"/>
    <w:pPr>
      <w:spacing w:before="0"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985B1E"/>
    <w:rPr>
      <w:rFonts w:ascii="Consolas" w:eastAsia="Times New Roman" w:hAnsi="Consolas" w:cs="Consolas"/>
      <w:sz w:val="21"/>
      <w:szCs w:val="21"/>
    </w:rPr>
  </w:style>
  <w:style w:type="paragraph" w:styleId="Salutation">
    <w:name w:val="Salutation"/>
    <w:basedOn w:val="Normal"/>
    <w:next w:val="Normal"/>
    <w:link w:val="SalutationChar"/>
    <w:uiPriority w:val="99"/>
    <w:semiHidden/>
    <w:unhideWhenUsed/>
    <w:rsid w:val="00985B1E"/>
    <w:rPr>
      <w:rFonts w:eastAsiaTheme="minorHAnsi" w:cstheme="minorBidi"/>
      <w:szCs w:val="20"/>
    </w:rPr>
  </w:style>
  <w:style w:type="character" w:customStyle="1" w:styleId="SalutationChar1">
    <w:name w:val="Salutation Char1"/>
    <w:basedOn w:val="DefaultParagraphFont"/>
    <w:uiPriority w:val="99"/>
    <w:semiHidden/>
    <w:rsid w:val="00985B1E"/>
    <w:rPr>
      <w:rFonts w:eastAsia="Times New Roman" w:cs="Arial"/>
      <w:sz w:val="24"/>
      <w:szCs w:val="24"/>
    </w:rPr>
  </w:style>
  <w:style w:type="paragraph" w:styleId="Signature">
    <w:name w:val="Signature"/>
    <w:basedOn w:val="Normal"/>
    <w:link w:val="SignatureChar1"/>
    <w:uiPriority w:val="99"/>
    <w:semiHidden/>
    <w:unhideWhenUsed/>
    <w:rsid w:val="00985B1E"/>
    <w:pPr>
      <w:spacing w:before="0" w:after="0" w:line="240" w:lineRule="auto"/>
      <w:ind w:left="4320"/>
    </w:pPr>
  </w:style>
  <w:style w:type="character" w:customStyle="1" w:styleId="SignatureChar1">
    <w:name w:val="Signature Char1"/>
    <w:basedOn w:val="DefaultParagraphFont"/>
    <w:link w:val="Signature"/>
    <w:uiPriority w:val="99"/>
    <w:semiHidden/>
    <w:rsid w:val="00985B1E"/>
    <w:rPr>
      <w:rFonts w:eastAsia="Times New Roman" w:cs="Arial"/>
      <w:sz w:val="24"/>
      <w:szCs w:val="24"/>
    </w:rPr>
  </w:style>
  <w:style w:type="paragraph" w:styleId="Title">
    <w:name w:val="Title"/>
    <w:basedOn w:val="Normal"/>
    <w:next w:val="Normal"/>
    <w:link w:val="TitleChar1"/>
    <w:uiPriority w:val="10"/>
    <w:qFormat/>
    <w:rsid w:val="00985B1E"/>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rsid w:val="00985B1E"/>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985B1E"/>
    <w:pPr>
      <w:spacing w:after="0" w:line="240" w:lineRule="auto"/>
    </w:pPr>
    <w:rPr>
      <w:rFonts w:eastAsia="Times New Roman" w:cs="Arial"/>
      <w:sz w:val="24"/>
      <w:szCs w:val="24"/>
    </w:rPr>
  </w:style>
  <w:style w:type="table" w:customStyle="1" w:styleId="TableGrid1">
    <w:name w:val="Table Grid1"/>
    <w:basedOn w:val="TableNormal"/>
    <w:next w:val="TableGrid"/>
    <w:uiPriority w:val="59"/>
    <w:rsid w:val="001D2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en.wikipedia.org/wiki/Influenza_A_virus" TargetMode="External"/><Relationship Id="rId39" Type="http://schemas.openxmlformats.org/officeDocument/2006/relationships/hyperlink" Target="http://www.purdue.edu//rem/home/booklets/crdalist.pdf" TargetMode="External"/><Relationship Id="rId21" Type="http://schemas.openxmlformats.org/officeDocument/2006/relationships/header" Target="header3.xml"/><Relationship Id="rId34" Type="http://schemas.openxmlformats.org/officeDocument/2006/relationships/footer" Target="footer4.xm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hyperlink" Target="http://www.purdue.edu//rem/home/booklets/crdalist.pdf" TargetMode="External"/><Relationship Id="rId55" Type="http://schemas.openxmlformats.org/officeDocument/2006/relationships/hyperlink" Target="http://www.purdue.edu//rem/home/booklets/crdalist.pd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footer" Target="footer2.xml"/><Relationship Id="rId11" Type="http://schemas.openxmlformats.org/officeDocument/2006/relationships/image" Target="media/image2.png"/><Relationship Id="rId24" Type="http://schemas.openxmlformats.org/officeDocument/2006/relationships/image" Target="media/image12.emf"/><Relationship Id="rId32" Type="http://schemas.openxmlformats.org/officeDocument/2006/relationships/hyperlink" Target="http://www.purdue.edu//rem/home/booklets/crdalist.pdf" TargetMode="External"/><Relationship Id="rId37" Type="http://schemas.openxmlformats.org/officeDocument/2006/relationships/hyperlink" Target="http://www.purdue.edu//rem/home/booklets/crdalist.pdf" TargetMode="External"/><Relationship Id="rId40" Type="http://schemas.openxmlformats.org/officeDocument/2006/relationships/header" Target="header8.xml"/><Relationship Id="rId45" Type="http://schemas.openxmlformats.org/officeDocument/2006/relationships/header" Target="header10.xml"/><Relationship Id="rId53" Type="http://schemas.openxmlformats.org/officeDocument/2006/relationships/hyperlink" Target="http://www.purdue.edu//rem/home/booklets/crdalist.pdf"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yperlink" Target="http://www.purdue.edu/rem/hmm/chemwast.htm" TargetMode="External"/><Relationship Id="rId27" Type="http://schemas.openxmlformats.org/officeDocument/2006/relationships/hyperlink" Target="http://en.wikipedia.org/wiki/Influenza" TargetMode="Externa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footer" Target="footer7.xml"/><Relationship Id="rId48" Type="http://schemas.openxmlformats.org/officeDocument/2006/relationships/footer" Target="footer9.xml"/><Relationship Id="rId56" Type="http://schemas.openxmlformats.org/officeDocument/2006/relationships/header" Target="header12.xml"/><Relationship Id="rId8" Type="http://schemas.openxmlformats.org/officeDocument/2006/relationships/footer" Target="footer1.xml"/><Relationship Id="rId51" Type="http://schemas.openxmlformats.org/officeDocument/2006/relationships/hyperlink" Target="http://www.purdue.edu//rem/home/booklets/crdalist.pdf" TargetMode="Externa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https://www.atcc.org/en/Search_Results.aspx?searchTerms=Orthomyxoviridae,%20Influenzavirus%20A" TargetMode="External"/><Relationship Id="rId33" Type="http://schemas.openxmlformats.org/officeDocument/2006/relationships/header" Target="header6.xml"/><Relationship Id="rId38" Type="http://schemas.openxmlformats.org/officeDocument/2006/relationships/hyperlink" Target="http://www.purdue.edu//rem/home/booklets/crdalist.pdf" TargetMode="External"/><Relationship Id="rId46" Type="http://schemas.openxmlformats.org/officeDocument/2006/relationships/footer" Target="footer8.xml"/><Relationship Id="rId20" Type="http://schemas.openxmlformats.org/officeDocument/2006/relationships/header" Target="header2.xml"/><Relationship Id="rId41" Type="http://schemas.openxmlformats.org/officeDocument/2006/relationships/footer" Target="footer6.xml"/><Relationship Id="rId54" Type="http://schemas.openxmlformats.org/officeDocument/2006/relationships/hyperlink" Target="http://www.purdue.edu//rem/home/booklets/crdalist.pd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emf"/><Relationship Id="rId28" Type="http://schemas.openxmlformats.org/officeDocument/2006/relationships/header" Target="header4.xml"/><Relationship Id="rId36" Type="http://schemas.openxmlformats.org/officeDocument/2006/relationships/footer" Target="footer5.xml"/><Relationship Id="rId49" Type="http://schemas.openxmlformats.org/officeDocument/2006/relationships/hyperlink" Target="http://www.purdue.edu//rem/home/booklets/crdalist.pdf" TargetMode="External"/><Relationship Id="rId57" Type="http://schemas.openxmlformats.org/officeDocument/2006/relationships/fontTable" Target="fontTable.xml"/><Relationship Id="rId10" Type="http://schemas.openxmlformats.org/officeDocument/2006/relationships/image" Target="media/image1.emf"/><Relationship Id="rId31" Type="http://schemas.openxmlformats.org/officeDocument/2006/relationships/footer" Target="footer3.xml"/><Relationship Id="rId44" Type="http://schemas.openxmlformats.org/officeDocument/2006/relationships/hyperlink" Target="http://www.purdue.edu//rem/home/booklets/crdalist.pdf" TargetMode="External"/><Relationship Id="rId52" Type="http://schemas.openxmlformats.org/officeDocument/2006/relationships/hyperlink" Target="http://www.purdue.edu//rem/home/booklets/crda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58</Pages>
  <Words>12246</Words>
  <Characters>69803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81886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Bandara, Nimalka A</dc:creator>
  <cp:lastModifiedBy>Bandara, Nimalka A</cp:lastModifiedBy>
  <cp:revision>22</cp:revision>
  <dcterms:created xsi:type="dcterms:W3CDTF">2014-10-13T17:05:00Z</dcterms:created>
  <dcterms:modified xsi:type="dcterms:W3CDTF">2014-10-15T15:53:00Z</dcterms:modified>
</cp:coreProperties>
</file>