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722" w:rsidRPr="002451B3" w:rsidRDefault="00BB7722" w:rsidP="00BB7722">
      <w:pPr>
        <w:rPr>
          <w:sz w:val="48"/>
          <w:szCs w:val="48"/>
        </w:rPr>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rsidR="00C846CA" w:rsidRDefault="00C846CA" w:rsidP="00307783">
      <w:pPr>
        <w:sectPr w:rsidR="00C846CA" w:rsidSect="00846CFF">
          <w:footerReference w:type="default" r:id="rId9"/>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75684B" w:rsidP="0086361F">
            <w:pPr>
              <w:tabs>
                <w:tab w:val="right" w:leader="underscore" w:pos="8730"/>
              </w:tabs>
              <w:spacing w:before="0" w:beforeAutospacing="0" w:afterAutospacing="0"/>
              <w:rPr>
                <w:rFonts w:eastAsiaTheme="minorHAnsi" w:cstheme="minorHAnsi"/>
              </w:rPr>
            </w:pPr>
            <w:r>
              <w:rPr>
                <w:rFonts w:eastAsiaTheme="minorHAnsi" w:cstheme="minorHAnsi"/>
              </w:rPr>
              <w:t>Brown</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75684B" w:rsidP="0086361F">
            <w:r>
              <w:t>B147 (A, B, C), B155 (A), B178, B151</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75684B" w:rsidP="0086361F">
            <w:r>
              <w:t>Scott McLuckey</w:t>
            </w:r>
          </w:p>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658752" behindDoc="0" locked="0" layoutInCell="1" allowOverlap="1" wp14:anchorId="53BEBC4D" wp14:editId="574AC431">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E575C" w:rsidRPr="00FE575C" w:rsidRDefault="00FE575C">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3BEBC4D"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FE575C" w:rsidRPr="00FE575C" w:rsidRDefault="00FE575C">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75684B" w:rsidP="0086361F">
            <w:r>
              <w:t>September 26, 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0"/>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rsidR="00592A31" w:rsidRDefault="00233666">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233666">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233666">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233666">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233666">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233666">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233666">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233666">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233666">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rsidR="00592A31" w:rsidRDefault="00233666">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233666">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233666">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rsidR="00592A31" w:rsidRDefault="00233666">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rsidR="00592A31" w:rsidRDefault="00233666">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rsidR="00592A31" w:rsidRDefault="00233666">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233666">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233666">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rsidR="00592A31" w:rsidRDefault="00233666">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233666">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233666">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233666">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233666">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233666">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233666">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rsidR="00592A31" w:rsidRDefault="00233666">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rsidR="00592A31" w:rsidRDefault="00233666">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233666">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233666">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233666">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rsidR="00592A31" w:rsidRDefault="00233666">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rsidR="00592A31" w:rsidRDefault="00233666">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233666">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233666">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233666">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rsidR="00592A31" w:rsidRDefault="00233666">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rsidR="00592A31" w:rsidRDefault="00233666">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rsidR="00592A31" w:rsidRDefault="00233666">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rsidR="00592A31" w:rsidRDefault="00233666">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rsidR="00592A31" w:rsidRDefault="00233666">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233666">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233666">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rsidR="00592A31" w:rsidRDefault="00233666">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rsidR="00592A31" w:rsidRDefault="00233666">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rsidR="00592A31" w:rsidRDefault="00233666">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rsidR="00592A31" w:rsidRDefault="00233666">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rsidR="00592A31" w:rsidRDefault="00233666">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rsidR="00592A31" w:rsidRDefault="00233666">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233666">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233666">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233666">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233666">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233666">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233666">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233666">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rsidR="00592A31" w:rsidRDefault="00233666">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rsidR="00592A31" w:rsidRDefault="00233666">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rsidR="00592A31" w:rsidRDefault="00233666">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233666">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233666">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rsidR="00592A31" w:rsidRDefault="00233666">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233666">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233666">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rsidR="00592A31" w:rsidRDefault="00233666">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rsidR="00592A31" w:rsidRDefault="00233666">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rsidR="00592A31" w:rsidRDefault="00233666">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rsidR="00592A31" w:rsidRDefault="00233666">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rsidR="00592A31" w:rsidRDefault="00233666">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233666">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233666">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233666">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233666">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233666">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233666">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233666">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rsidR="00592A31" w:rsidRDefault="00233666">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233666">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233666">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rsidR="00592A31" w:rsidRDefault="00233666">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233666">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233666">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233666">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233666">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rsidR="00592A31" w:rsidRDefault="00233666">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rsidR="00592A31" w:rsidRDefault="00233666">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rsidR="00592A31" w:rsidRDefault="00233666">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233666">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rsidR="00592A31" w:rsidRDefault="00233666">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233666">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233666">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233666">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233666">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rsidR="00592A31" w:rsidRDefault="00233666">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rsidR="00592A31" w:rsidRDefault="00233666">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rsidR="00592A31" w:rsidRDefault="00233666">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0416A3">
          <w:rPr>
            <w:webHidden/>
          </w:rPr>
          <w:t>97</w:t>
        </w:r>
        <w:r w:rsidR="00592A31">
          <w:rPr>
            <w:webHidden/>
          </w:rPr>
          <w:fldChar w:fldCharType="end"/>
        </w:r>
      </w:hyperlink>
    </w:p>
    <w:p w:rsidR="00592A31" w:rsidRDefault="00233666">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0416A3">
          <w:rPr>
            <w:webHidden/>
          </w:rPr>
          <w:t>98</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1"/>
          <w:footerReference w:type="default" r:id="rId12"/>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0" w:name="_Toc380696100"/>
      <w:r>
        <w:lastRenderedPageBreak/>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HBr</w:t>
            </w:r>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rDNA</w:t>
            </w:r>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3"/>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1" w:name="_Toc380696101"/>
      <w:r>
        <w:lastRenderedPageBreak/>
        <w:t>Introduction</w:t>
      </w:r>
      <w:bookmarkEnd w:id="1"/>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2" w:name="_Toc380696102"/>
      <w:r>
        <w:t>Purpose</w:t>
      </w:r>
      <w:bookmarkEnd w:id="2"/>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3" w:name="_Toc380696103"/>
      <w:r>
        <w:t>Scope</w:t>
      </w:r>
      <w:bookmarkEnd w:id="3"/>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4" w:name="_Toc380696104"/>
      <w:r>
        <w:t>CHP Use Instructions</w:t>
      </w:r>
      <w:bookmarkEnd w:id="4"/>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5" w:name="_Toc380696105"/>
      <w:r>
        <w:t>Employee Rights and Responsibilities</w:t>
      </w:r>
      <w:bookmarkEnd w:id="5"/>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233666">
      <w:pPr>
        <w:pStyle w:val="Heading3"/>
        <w:numPr>
          <w:ilvl w:val="0"/>
          <w:numId w:val="90"/>
        </w:numPr>
      </w:pPr>
      <w:bookmarkStart w:id="6" w:name="_Toc380696106"/>
      <w:r>
        <w:t>Laboratory Supervisor Responsibilities</w:t>
      </w:r>
      <w:bookmarkEnd w:id="6"/>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233666">
      <w:pPr>
        <w:pStyle w:val="Heading3"/>
        <w:numPr>
          <w:ilvl w:val="0"/>
          <w:numId w:val="90"/>
        </w:numPr>
        <w:ind w:left="1224" w:hanging="864"/>
      </w:pPr>
      <w:bookmarkStart w:id="7" w:name="_Toc380696107"/>
      <w:r w:rsidRPr="00A145E2">
        <w:t>Laboratory Employee Responsibilities</w:t>
      </w:r>
      <w:bookmarkEnd w:id="7"/>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233666">
      <w:pPr>
        <w:pStyle w:val="Heading3"/>
        <w:numPr>
          <w:ilvl w:val="0"/>
          <w:numId w:val="90"/>
        </w:numPr>
        <w:ind w:left="1080" w:hanging="720"/>
      </w:pPr>
      <w:bookmarkStart w:id="8" w:name="_Toc380696108"/>
      <w:r>
        <w:t>Laboratory Safety Officer Responsibilities</w:t>
      </w:r>
      <w:bookmarkEnd w:id="8"/>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233666">
      <w:pPr>
        <w:pStyle w:val="Heading3"/>
        <w:numPr>
          <w:ilvl w:val="0"/>
          <w:numId w:val="90"/>
        </w:numPr>
        <w:ind w:left="1080" w:hanging="720"/>
      </w:pPr>
      <w:bookmarkStart w:id="9" w:name="_Toc380696109"/>
      <w:r>
        <w:t>Non-Laboratory Personnel / Support Staff Responsibilities</w:t>
      </w:r>
      <w:bookmarkEnd w:id="9"/>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233666">
      <w:pPr>
        <w:pStyle w:val="Heading3"/>
        <w:numPr>
          <w:ilvl w:val="0"/>
          <w:numId w:val="90"/>
        </w:numPr>
        <w:ind w:left="1080" w:hanging="720"/>
      </w:pPr>
      <w:bookmarkStart w:id="10" w:name="_Toc380696110"/>
      <w:r>
        <w:t>Chemical Hygiene Officer Responsibilities</w:t>
      </w:r>
      <w:bookmarkEnd w:id="10"/>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1" w:name="_Toc380696111"/>
      <w:r>
        <w:t>Radiological &amp; Environmental Management Department</w:t>
      </w:r>
      <w:bookmarkEnd w:id="11"/>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4" w:history="1">
        <w:r w:rsidR="00851729" w:rsidRPr="001720D8">
          <w:rPr>
            <w:rStyle w:val="Hyperlink"/>
          </w:rPr>
          <w:t>http://www.purdue.edu/rem/</w:t>
        </w:r>
      </w:hyperlink>
      <w:r w:rsidR="00851729">
        <w:t>)</w:t>
      </w:r>
    </w:p>
    <w:p w:rsidR="0076344E" w:rsidRDefault="0076344E" w:rsidP="00A663A5">
      <w:pPr>
        <w:pStyle w:val="Heading2"/>
      </w:pPr>
      <w:bookmarkStart w:id="12" w:name="_Toc380696112"/>
      <w:r>
        <w:t>Integrated Safety Plan</w:t>
      </w:r>
      <w:bookmarkEnd w:id="12"/>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5" w:history="1">
        <w:r w:rsidR="00AD1804" w:rsidRPr="00207D48">
          <w:rPr>
            <w:rStyle w:val="Hyperlink"/>
          </w:rPr>
          <w:t>http://www.purdue.edu/rem/home/files/ispinfo.htm</w:t>
        </w:r>
      </w:hyperlink>
      <w:r>
        <w:t>).</w:t>
      </w:r>
    </w:p>
    <w:p w:rsidR="0076344E" w:rsidRDefault="0076344E" w:rsidP="00A663A5">
      <w:pPr>
        <w:pStyle w:val="Heading2"/>
      </w:pPr>
      <w:bookmarkStart w:id="13" w:name="_Toc380696113"/>
      <w:r>
        <w:t>Chemical and Laboratory Safety Committee</w:t>
      </w:r>
      <w:bookmarkEnd w:id="13"/>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6"/>
          <w:pgSz w:w="12240" w:h="15840" w:code="1"/>
          <w:pgMar w:top="1440" w:right="1440" w:bottom="1440" w:left="1440" w:header="288" w:footer="288" w:gutter="0"/>
          <w:cols w:space="720"/>
          <w:docGrid w:linePitch="360"/>
        </w:sectPr>
      </w:pPr>
    </w:p>
    <w:p w:rsidR="0076344E" w:rsidRDefault="0076344E" w:rsidP="00D50F19">
      <w:pPr>
        <w:pStyle w:val="Heading1"/>
      </w:pPr>
      <w:bookmarkStart w:id="14" w:name="_Toc380696114"/>
      <w:r>
        <w:lastRenderedPageBreak/>
        <w:t>Chemical Classification Systems</w:t>
      </w:r>
      <w:bookmarkEnd w:id="14"/>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5" w:name="_Toc380696115"/>
      <w:r>
        <w:t>G</w:t>
      </w:r>
      <w:r w:rsidR="0076344E">
        <w:t>lobally Harmonized System for Classifying Chemicals</w:t>
      </w:r>
      <w:bookmarkEnd w:id="15"/>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6" w:name="_Toc380696116"/>
      <w:r>
        <w:t>Safety Data Sheets</w:t>
      </w:r>
      <w:bookmarkEnd w:id="16"/>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7" w:name="_Toc380696117"/>
      <w:r>
        <w:t>Chemical Labeling</w:t>
      </w:r>
      <w:bookmarkEnd w:id="17"/>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7DD12493" wp14:editId="5B752126">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3785917C" wp14:editId="1A2B245B">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041E7687" wp14:editId="1FB5C6C0">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1B9685F3" wp14:editId="789D78B7">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4C2D0296" wp14:editId="75C902F0">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B82B835" wp14:editId="20E1AF62">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0D120C2F" wp14:editId="086A28CA">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6BAB8C52" wp14:editId="2F3315C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55D86EF4" wp14:editId="6B256ECA">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161827A8" wp14:editId="37B61DA4">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609BEC9A" wp14:editId="58D0A97C">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8"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802D635" wp14:editId="7FE09920">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65F53B6" wp14:editId="721B6D51">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213DB477" wp14:editId="5740EC68">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0BA2DF1" wp14:editId="3181606D">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8" w:name="_Toc380696118"/>
      <w:r>
        <w:t>National Fire Protection Association Rating System</w:t>
      </w:r>
      <w:bookmarkEnd w:id="18"/>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36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4B5D0266" wp14:editId="4A31E3DD">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1C7FC7" w:rsidRDefault="001C7FC7" w:rsidP="007F2CA3">
                                        <w:pPr>
                                          <w:spacing w:before="0" w:beforeAutospacing="0" w:after="0" w:afterAutospacing="0"/>
                                          <w:jc w:val="center"/>
                                          <w:rPr>
                                            <w:rFonts w:cstheme="minorHAnsi"/>
                                            <w:b/>
                                          </w:rPr>
                                        </w:pPr>
                                        <w:r w:rsidRPr="0025599D">
                                          <w:rPr>
                                            <w:rFonts w:cstheme="minorHAnsi"/>
                                            <w:b/>
                                          </w:rPr>
                                          <w:t>Health Hazard</w:t>
                                        </w:r>
                                      </w:p>
                                      <w:p w:rsidR="001C7FC7" w:rsidRPr="00D9469D" w:rsidRDefault="001C7FC7" w:rsidP="007F2CA3">
                                        <w:pPr>
                                          <w:spacing w:before="0" w:beforeAutospacing="0" w:after="0" w:afterAutospacing="0"/>
                                          <w:jc w:val="center"/>
                                          <w:rPr>
                                            <w:rFonts w:cstheme="minorHAnsi"/>
                                            <w:b/>
                                            <w:sz w:val="20"/>
                                          </w:rPr>
                                        </w:pP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1C7FC7" w:rsidRPr="0025599D" w:rsidRDefault="001C7FC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1C7FC7" w:rsidRPr="0025599D" w:rsidRDefault="001C7FC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1C7FC7"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1C7FC7" w:rsidRPr="00D9469D" w:rsidRDefault="001C7FC7"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1C7FC7" w:rsidRPr="0025599D" w:rsidRDefault="001C7FC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1C7FC7" w:rsidRPr="0025599D" w:rsidRDefault="001C7FC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1C7FC7"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1C7FC7" w:rsidRDefault="001C7FC7" w:rsidP="007F2CA3">
                                        <w:pPr>
                                          <w:spacing w:before="0" w:beforeAutospacing="0" w:after="0" w:afterAutospacing="0"/>
                                          <w:rPr>
                                            <w:rFonts w:cstheme="minorHAnsi"/>
                                            <w:sz w:val="20"/>
                                          </w:rPr>
                                        </w:pPr>
                                      </w:p>
                                      <w:p w:rsidR="001C7FC7" w:rsidRPr="002C72BA" w:rsidRDefault="001C7FC7" w:rsidP="007F2CA3">
                                        <w:pPr>
                                          <w:spacing w:before="0" w:beforeAutospacing="0" w:after="0" w:afterAutospacing="0"/>
                                          <w:rPr>
                                            <w:rFonts w:cstheme="minorHAnsi"/>
                                            <w:b/>
                                            <w:i/>
                                            <w:sz w:val="18"/>
                                          </w:rPr>
                                        </w:pPr>
                                        <w:r w:rsidRPr="002C72BA">
                                          <w:rPr>
                                            <w:rFonts w:cstheme="minorHAnsi"/>
                                            <w:b/>
                                            <w:i/>
                                            <w:sz w:val="18"/>
                                          </w:rPr>
                                          <w:t>* FP = Flash Point</w:t>
                                        </w:r>
                                      </w:p>
                                      <w:p w:rsidR="001C7FC7" w:rsidRDefault="001C7FC7"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1C7FC7" w:rsidRDefault="001C7FC7"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1C7FC7" w:rsidRPr="00D9469D" w:rsidRDefault="001C7FC7" w:rsidP="007F2CA3">
                                        <w:pPr>
                                          <w:spacing w:before="0" w:beforeAutospacing="0" w:after="0" w:afterAutospacing="0"/>
                                          <w:jc w:val="center"/>
                                          <w:rPr>
                                            <w:rFonts w:cstheme="minorHAnsi"/>
                                            <w:b/>
                                            <w:sz w:val="20"/>
                                          </w:rPr>
                                        </w:pP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1C7FC7" w:rsidRPr="0025599D" w:rsidRDefault="001C7FC7"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1C7FC7" w:rsidRPr="0025599D" w:rsidRDefault="001C7FC7"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1C7FC7" w:rsidRPr="0025599D"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1C7FC7" w:rsidRDefault="001C7FC7"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1C7FC7" w:rsidRDefault="001C7FC7" w:rsidP="007F2CA3">
                                        <w:pPr>
                                          <w:spacing w:before="0" w:beforeAutospacing="0" w:after="0" w:afterAutospacing="0"/>
                                          <w:jc w:val="center"/>
                                          <w:rPr>
                                            <w:rFonts w:cstheme="minorHAnsi"/>
                                            <w:b/>
                                            <w:sz w:val="20"/>
                                          </w:rPr>
                                        </w:pPr>
                                      </w:p>
                                      <w:p w:rsidR="001C7FC7" w:rsidRPr="00D9469D" w:rsidRDefault="001C7FC7"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1C7FC7" w:rsidRPr="00D9469D" w:rsidRDefault="001C7FC7"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1C7FC7" w:rsidRPr="00D9469D" w:rsidRDefault="001C7FC7"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1C7FC7" w:rsidRPr="00D9469D" w:rsidRDefault="001C7FC7"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1C7FC7" w:rsidRDefault="001C7FC7"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1C7FC7" w:rsidRPr="002D5913" w:rsidRDefault="001C7FC7"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1C7FC7" w:rsidRPr="002D5913" w:rsidRDefault="001C7FC7"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1C7FC7" w:rsidRPr="002D5913" w:rsidRDefault="001C7FC7"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1C7FC7" w:rsidRPr="002D5913" w:rsidRDefault="001C7FC7"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5D0266"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C7FC7" w:rsidRDefault="001C7FC7" w:rsidP="007F2CA3">
                                  <w:pPr>
                                    <w:spacing w:before="0" w:beforeAutospacing="0" w:after="0" w:afterAutospacing="0"/>
                                    <w:jc w:val="center"/>
                                    <w:rPr>
                                      <w:rFonts w:cstheme="minorHAnsi"/>
                                      <w:b/>
                                    </w:rPr>
                                  </w:pPr>
                                  <w:r w:rsidRPr="0025599D">
                                    <w:rPr>
                                      <w:rFonts w:cstheme="minorHAnsi"/>
                                      <w:b/>
                                    </w:rPr>
                                    <w:t>Health Hazard</w:t>
                                  </w:r>
                                </w:p>
                                <w:p w:rsidR="001C7FC7" w:rsidRPr="00D9469D" w:rsidRDefault="001C7FC7" w:rsidP="007F2CA3">
                                  <w:pPr>
                                    <w:spacing w:before="0" w:beforeAutospacing="0" w:after="0" w:afterAutospacing="0"/>
                                    <w:jc w:val="center"/>
                                    <w:rPr>
                                      <w:rFonts w:cstheme="minorHAnsi"/>
                                      <w:b/>
                                      <w:sz w:val="20"/>
                                    </w:rPr>
                                  </w:pP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1C7FC7" w:rsidRPr="0025599D" w:rsidRDefault="001C7FC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1C7FC7" w:rsidRPr="0025599D" w:rsidRDefault="001C7FC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1C7FC7"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C7FC7" w:rsidRPr="00D9469D" w:rsidRDefault="001C7FC7"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1C7FC7" w:rsidRPr="0025599D" w:rsidRDefault="001C7FC7"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1C7FC7" w:rsidRPr="0025599D" w:rsidRDefault="001C7FC7"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1C7FC7"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1C7FC7" w:rsidRDefault="001C7FC7" w:rsidP="007F2CA3">
                                  <w:pPr>
                                    <w:spacing w:before="0" w:beforeAutospacing="0" w:after="0" w:afterAutospacing="0"/>
                                    <w:rPr>
                                      <w:rFonts w:cstheme="minorHAnsi"/>
                                      <w:sz w:val="20"/>
                                    </w:rPr>
                                  </w:pPr>
                                </w:p>
                                <w:p w:rsidR="001C7FC7" w:rsidRPr="002C72BA" w:rsidRDefault="001C7FC7" w:rsidP="007F2CA3">
                                  <w:pPr>
                                    <w:spacing w:before="0" w:beforeAutospacing="0" w:after="0" w:afterAutospacing="0"/>
                                    <w:rPr>
                                      <w:rFonts w:cstheme="minorHAnsi"/>
                                      <w:b/>
                                      <w:i/>
                                      <w:sz w:val="18"/>
                                    </w:rPr>
                                  </w:pPr>
                                  <w:r w:rsidRPr="002C72BA">
                                    <w:rPr>
                                      <w:rFonts w:cstheme="minorHAnsi"/>
                                      <w:b/>
                                      <w:i/>
                                      <w:sz w:val="18"/>
                                    </w:rPr>
                                    <w:t>* FP = Flash Point</w:t>
                                  </w:r>
                                </w:p>
                                <w:p w:rsidR="001C7FC7" w:rsidRDefault="001C7FC7"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C7FC7" w:rsidRDefault="001C7FC7"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1C7FC7" w:rsidRPr="00D9469D" w:rsidRDefault="001C7FC7" w:rsidP="007F2CA3">
                                  <w:pPr>
                                    <w:spacing w:before="0" w:beforeAutospacing="0" w:after="0" w:afterAutospacing="0"/>
                                    <w:jc w:val="center"/>
                                    <w:rPr>
                                      <w:rFonts w:cstheme="minorHAnsi"/>
                                      <w:b/>
                                      <w:sz w:val="20"/>
                                    </w:rPr>
                                  </w:pPr>
                                </w:p>
                                <w:p w:rsidR="001C7FC7" w:rsidRPr="0025599D" w:rsidRDefault="001C7FC7"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1C7FC7" w:rsidRPr="0025599D" w:rsidRDefault="001C7FC7"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1C7FC7" w:rsidRPr="0025599D" w:rsidRDefault="001C7FC7"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1C7FC7" w:rsidRPr="0025599D" w:rsidRDefault="001C7FC7"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1C7FC7" w:rsidRPr="0025599D" w:rsidRDefault="001C7FC7"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C7FC7" w:rsidRDefault="001C7FC7"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1C7FC7" w:rsidRDefault="001C7FC7" w:rsidP="007F2CA3">
                                  <w:pPr>
                                    <w:spacing w:before="0" w:beforeAutospacing="0" w:after="0" w:afterAutospacing="0"/>
                                    <w:jc w:val="center"/>
                                    <w:rPr>
                                      <w:rFonts w:cstheme="minorHAnsi"/>
                                      <w:b/>
                                      <w:sz w:val="20"/>
                                    </w:rPr>
                                  </w:pPr>
                                </w:p>
                                <w:p w:rsidR="001C7FC7" w:rsidRPr="00D9469D" w:rsidRDefault="001C7FC7"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1C7FC7" w:rsidRPr="00D9469D" w:rsidRDefault="001C7FC7"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1C7FC7" w:rsidRPr="00D9469D" w:rsidRDefault="001C7FC7"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1C7FC7" w:rsidRPr="00D9469D" w:rsidRDefault="001C7FC7"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1C7FC7" w:rsidRDefault="001C7FC7"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1C7FC7" w:rsidRPr="002D5913" w:rsidRDefault="001C7FC7"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1C7FC7" w:rsidRPr="002D5913" w:rsidRDefault="001C7FC7"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2"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1C7FC7" w:rsidRPr="002D5913" w:rsidRDefault="001C7FC7"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1C7FC7" w:rsidRPr="002D5913" w:rsidRDefault="001C7FC7"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19" w:name="_Toc380696119"/>
      <w:r>
        <w:t>Department of Transportation Hazard Classes</w:t>
      </w:r>
      <w:bookmarkEnd w:id="19"/>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233666">
      <w:pPr>
        <w:pStyle w:val="ListParagraph"/>
        <w:numPr>
          <w:ilvl w:val="0"/>
          <w:numId w:val="105"/>
        </w:numPr>
      </w:pPr>
      <w:r w:rsidRPr="000A0C24">
        <w:t>Reviewing the DOT Hazardous Materials Table (49 CFR 172.101);</w:t>
      </w:r>
    </w:p>
    <w:p w:rsidR="00CE5045" w:rsidRPr="000A0C24" w:rsidRDefault="00CE5045" w:rsidP="00233666">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233666">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233666">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76FF62D5" wp14:editId="3E7F858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3D319715" wp14:editId="327DC5B7">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1E16C317" wp14:editId="6A47196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44A577C7" wp14:editId="1AF0E975">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2738F104" wp14:editId="4E82F32E">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10B8058E" wp14:editId="7EB9C3E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79D0195" wp14:editId="1D527F6E">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00EF71B0" wp14:editId="7CE90E6D">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3DB7339" wp14:editId="64E007E1">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2"/>
          <w:pgSz w:w="12240" w:h="15840" w:code="1"/>
          <w:pgMar w:top="1440" w:right="1440" w:bottom="1440" w:left="1440" w:header="288" w:footer="288" w:gutter="0"/>
          <w:cols w:space="720"/>
          <w:docGrid w:linePitch="360"/>
        </w:sectPr>
      </w:pPr>
    </w:p>
    <w:p w:rsidR="0076344E" w:rsidRDefault="0076344E" w:rsidP="00D50F19">
      <w:pPr>
        <w:pStyle w:val="Heading1"/>
      </w:pPr>
      <w:bookmarkStart w:id="20" w:name="_Toc380696120"/>
      <w:r>
        <w:lastRenderedPageBreak/>
        <w:t>Classes of Hazardous Chemicals</w:t>
      </w:r>
      <w:bookmarkEnd w:id="20"/>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1" w:name="_Toc380696121"/>
      <w:r>
        <w:t>Physical Hazards</w:t>
      </w:r>
      <w:bookmarkEnd w:id="21"/>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2" w:name="_Toc380696122"/>
      <w:r>
        <w:t>Health Hazards</w:t>
      </w:r>
      <w:bookmarkEnd w:id="22"/>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3" w:name="_Toc380696123"/>
      <w:r>
        <w:lastRenderedPageBreak/>
        <w:t>Biological Hazards</w:t>
      </w:r>
      <w:bookmarkEnd w:id="23"/>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3" w:history="1">
        <w:r w:rsidR="00F115CB" w:rsidRPr="00B73F0F">
          <w:rPr>
            <w:rStyle w:val="Hyperlink"/>
          </w:rPr>
          <w:t>http://www.purdue.edu/research/vpr/rschadmin/rschoversight/rdna/forms.php</w:t>
        </w:r>
      </w:hyperlink>
      <w:r>
        <w:t>).</w:t>
      </w:r>
    </w:p>
    <w:p w:rsidR="0076344E" w:rsidRDefault="0076344E" w:rsidP="00A663A5">
      <w:pPr>
        <w:pStyle w:val="Heading2"/>
      </w:pPr>
      <w:bookmarkStart w:id="24" w:name="_Toc380696124"/>
      <w:r>
        <w:t>Radioactive Material Hazards</w:t>
      </w:r>
      <w:bookmarkEnd w:id="24"/>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4" w:history="1">
        <w:r w:rsidR="00F115CB" w:rsidRPr="00B73F0F">
          <w:rPr>
            <w:rStyle w:val="Hyperlink"/>
          </w:rPr>
          <w:t>http://www.purdue.edu/rem/home/booklets/radman.pdf</w:t>
        </w:r>
      </w:hyperlink>
      <w:r>
        <w:t>)</w:t>
      </w:r>
    </w:p>
    <w:p w:rsidR="0076344E" w:rsidRDefault="0076344E" w:rsidP="00A663A5">
      <w:pPr>
        <w:pStyle w:val="Heading2"/>
      </w:pPr>
      <w:bookmarkStart w:id="25" w:name="_Toc380696125"/>
      <w:r>
        <w:t>Laser Hazards</w:t>
      </w:r>
      <w:bookmarkEnd w:id="25"/>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5"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6"/>
          <w:pgSz w:w="12240" w:h="15840" w:code="1"/>
          <w:pgMar w:top="1440" w:right="1440" w:bottom="1440" w:left="1440" w:header="288" w:footer="288" w:gutter="0"/>
          <w:cols w:space="720"/>
          <w:docGrid w:linePitch="360"/>
        </w:sectPr>
      </w:pPr>
    </w:p>
    <w:p w:rsidR="0076344E" w:rsidRDefault="0076344E" w:rsidP="00D50F19">
      <w:pPr>
        <w:pStyle w:val="Heading1"/>
      </w:pPr>
      <w:bookmarkStart w:id="26" w:name="_Toc380696126"/>
      <w:r>
        <w:lastRenderedPageBreak/>
        <w:t>Laboratory Safety Controls</w:t>
      </w:r>
      <w:bookmarkEnd w:id="26"/>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7" w:name="_Toc380696127"/>
      <w:r w:rsidRPr="000A0C24">
        <w:t>Engineering Controls and Safety Equipment</w:t>
      </w:r>
      <w:bookmarkEnd w:id="27"/>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8" w:name="_Toc380696128"/>
      <w:r>
        <w:t>Chemical Fume Hoods</w:t>
      </w:r>
      <w:bookmarkEnd w:id="28"/>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019B2918" wp14:editId="388435D7">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8"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w14:anchorId="2F73A42F"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DeGb7wGvMAABrzAAAVAAAAZHJzL21lZGlhL2ltYWdlMi5qcGVn/9j/4AAQSkZJRgABAQEA3ADc&#10;AAD/2wBDAAIBAQIBAQICAgICAgICAwUDAwMDAwYEBAMFBwYHBwcGBwcICQsJCAgKCAcHCg0KCgsM&#10;DAwMBwkODw0MDgsMDAz/2wBDAQICAgMDAwYDAwYMCAcIDAwMDAwMDAwMDAwMDAwMDAwMDAwMDAwM&#10;DAwMDAwMDAwMDAwMDAwMDAwMDAwMDAwMDAz/wAARCAL4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49"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ufGAAAA3QAAAA8AAABkcnMvZG93bnJldi54bWxEj0FrwkAUhO8F/8PyBG91U4siqWsoAcFL&#10;D8a09vjIviah2bdhd43RX98tCB6HmfmG2WSj6cRAzreWFbzMExDEldUt1wrK4+55DcIHZI2dZVJw&#10;JQ/ZdvK0wVTbCx9oKEItIoR9igqaEPpUSl81ZNDPbU8cvR/rDIYoXS21w0uEm04ukmQlDbYcFxrs&#10;KW+o+i3ORkHx+r06986dtMmrmx0+yq/PY6nUbDq+v4EINIZH+N7eawWLZLmE/zfx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si58YAAADdAAAADwAAAAAAAAAAAAAA&#10;AACfAgAAZHJzL2Rvd25yZXYueG1sUEsFBgAAAAAEAAQA9wAAAJIDAAAAAA==&#10;" stroked="t" strokecolor="black [3213]">
                        <v:stroke joinstyle="round"/>
                        <v:imagedata r:id="rId50"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431254D2" wp14:editId="314CC7D1">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29" w:name="_Toc380696129"/>
      <w:r>
        <w:lastRenderedPageBreak/>
        <w:t>G</w:t>
      </w:r>
      <w:r w:rsidR="0076344E">
        <w:t>love Boxes</w:t>
      </w:r>
      <w:bookmarkEnd w:id="29"/>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99A7A5C" wp14:editId="665508AA">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673A5B84" wp14:editId="44D5B729">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55E0826D" wp14:editId="20F863F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2" w:name="_Toc380696132"/>
      <w:r>
        <w:t>Safety Showers and Eyewash Stations</w:t>
      </w:r>
      <w:bookmarkEnd w:id="32"/>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3" w:name="_Toc380696133"/>
      <w:r>
        <w:t>Fire Extinguishers</w:t>
      </w:r>
      <w:bookmarkEnd w:id="33"/>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4" w:name="_Toc380696134"/>
      <w:r>
        <w:t>Fire Doors</w:t>
      </w:r>
      <w:bookmarkEnd w:id="34"/>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5" w:name="_Toc380696135"/>
      <w:r w:rsidRPr="001C7FC7">
        <w:lastRenderedPageBreak/>
        <w:t>Administrative Controls</w:t>
      </w:r>
      <w:bookmarkEnd w:id="35"/>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6AC42452" wp14:editId="01B2463E">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233666">
      <w:pPr>
        <w:pStyle w:val="Heading3"/>
        <w:numPr>
          <w:ilvl w:val="0"/>
          <w:numId w:val="89"/>
        </w:numPr>
        <w:ind w:left="1080" w:hanging="720"/>
      </w:pPr>
      <w:bookmarkStart w:id="36" w:name="_Toc380696136"/>
      <w:r>
        <w:t>Standard Operating Procedures</w:t>
      </w:r>
      <w:bookmarkEnd w:id="36"/>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6" w:history="1">
        <w:r w:rsidR="00851729" w:rsidRPr="001720D8">
          <w:rPr>
            <w:rStyle w:val="Hyperlink"/>
          </w:rPr>
          <w:t>http://www.purdue.edu/rem/home/files/sop.htm</w:t>
        </w:r>
      </w:hyperlink>
      <w:r>
        <w:t>)</w:t>
      </w:r>
    </w:p>
    <w:p w:rsidR="0076344E" w:rsidRDefault="0076344E" w:rsidP="00233666">
      <w:pPr>
        <w:pStyle w:val="Heading3"/>
        <w:numPr>
          <w:ilvl w:val="0"/>
          <w:numId w:val="89"/>
        </w:numPr>
        <w:ind w:left="1080" w:hanging="720"/>
      </w:pPr>
      <w:bookmarkStart w:id="37" w:name="_Toc380696137"/>
      <w:r>
        <w:t>Required Laboratory Postings</w:t>
      </w:r>
      <w:bookmarkEnd w:id="37"/>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57"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58"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2F3D73F1" wp14:editId="6395BFF7">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0"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1" w:history="1">
        <w:r w:rsidR="00851729" w:rsidRPr="001720D8">
          <w:rPr>
            <w:rStyle w:val="Hyperlink"/>
          </w:rPr>
          <w:t>http://www.purdue.edu/rem/home/files/contlabl.htm</w:t>
        </w:r>
      </w:hyperlink>
      <w:r>
        <w:t>)</w:t>
      </w:r>
    </w:p>
    <w:p w:rsidR="0076344E" w:rsidRDefault="0076344E" w:rsidP="00A663A5">
      <w:pPr>
        <w:pStyle w:val="Heading2"/>
      </w:pPr>
      <w:bookmarkStart w:id="38" w:name="_Toc380696138"/>
      <w:r>
        <w:t>Personal Protective Equipment</w:t>
      </w:r>
      <w:r w:rsidR="003F75BC">
        <w:t xml:space="preserve"> (PPE)</w:t>
      </w:r>
      <w:bookmarkEnd w:id="38"/>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2"/>
          <w:pgSz w:w="12240" w:h="15840" w:code="1"/>
          <w:pgMar w:top="1440" w:right="1440" w:bottom="1440" w:left="1440" w:header="288" w:footer="288" w:gutter="0"/>
          <w:cols w:space="720"/>
          <w:docGrid w:linePitch="360"/>
        </w:sectPr>
      </w:pPr>
    </w:p>
    <w:p w:rsidR="0076344E" w:rsidRDefault="0076344E" w:rsidP="00D50F19">
      <w:pPr>
        <w:pStyle w:val="Heading1"/>
      </w:pPr>
      <w:bookmarkStart w:id="39" w:name="_Toc380696139"/>
      <w:r>
        <w:lastRenderedPageBreak/>
        <w:t>Laboratory Management Plan</w:t>
      </w:r>
      <w:bookmarkEnd w:id="39"/>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0" w:name="_Toc380696140"/>
      <w:r>
        <w:t>Laboratory Safety Guidelines</w:t>
      </w:r>
      <w:bookmarkEnd w:id="40"/>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2" w:name="_Toc380696142"/>
      <w:r>
        <w:lastRenderedPageBreak/>
        <w:t>General Laboratory Safety Rules</w:t>
      </w:r>
      <w:bookmarkEnd w:id="42"/>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Do not work alone in the laboratory if you are working with high hazard materials (e.g., acutely toxics, reactives,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3" w:name="_Toc380696143"/>
      <w:r>
        <w:t>Housekeeping</w:t>
      </w:r>
      <w:bookmarkEnd w:id="43"/>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electrophoresis/ethidium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4" w:name="_Toc380696144"/>
      <w:r>
        <w:lastRenderedPageBreak/>
        <w:t>Chemical Inventories</w:t>
      </w:r>
      <w:bookmarkEnd w:id="44"/>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5" w:name="_Toc380696145"/>
      <w:r>
        <w:t>Safety Data Sheets</w:t>
      </w:r>
      <w:bookmarkEnd w:id="45"/>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3"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4"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5" w:history="1">
        <w:r w:rsidR="00851729" w:rsidRPr="001720D8">
          <w:rPr>
            <w:rStyle w:val="Hyperlink"/>
          </w:rPr>
          <w:t>http://www.sigmaaldrich.com/united-states.html</w:t>
        </w:r>
      </w:hyperlink>
      <w:r>
        <w:t>)</w:t>
      </w:r>
    </w:p>
    <w:p w:rsidR="0076344E" w:rsidRDefault="00653FF1" w:rsidP="00A663A5">
      <w:pPr>
        <w:pStyle w:val="Heading2"/>
      </w:pPr>
      <w:bookmarkStart w:id="46" w:name="_Toc380696146"/>
      <w:r>
        <w:rPr>
          <w:rFonts w:ascii="Arial" w:hAnsi="Arial" w:cs="Arial"/>
          <w:noProof/>
          <w:color w:val="000000"/>
        </w:rPr>
        <w:lastRenderedPageBreak/>
        <w:drawing>
          <wp:anchor distT="0" distB="0" distL="114300" distR="114300" simplePos="0" relativeHeight="251706368" behindDoc="0" locked="0" layoutInCell="1" allowOverlap="1" wp14:anchorId="7C3AFF83" wp14:editId="7E694F8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rsidR="0076344E" w:rsidRDefault="0076344E" w:rsidP="0076344E">
      <w:r>
        <w:t>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7" w:name="_Toc380696147"/>
      <w:r>
        <w:t>Chemical Segregation</w:t>
      </w:r>
      <w:bookmarkEnd w:id="47"/>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lastRenderedPageBreak/>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8" w:name="_Toc380696148"/>
      <w:r>
        <w:t>Chemical Storage Requirements</w:t>
      </w:r>
      <w:bookmarkEnd w:id="48"/>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49" w:name="_Toc380696149"/>
      <w:r>
        <w:t>General Chemical Storage</w:t>
      </w:r>
      <w:bookmarkEnd w:id="49"/>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0" w:name="_Toc380696150"/>
      <w:r>
        <w:t>Flammable Liquids Storage</w:t>
      </w:r>
      <w:bookmarkEnd w:id="50"/>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497"/>
        <w:gridCol w:w="4503"/>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19988FFE" wp14:editId="0CD8D0AE">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74CA48AC" wp14:editId="0F52E7CC">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1" w:name="_Toc380696151"/>
      <w:r>
        <w:t>Compressed Gases Storage</w:t>
      </w:r>
      <w:bookmarkEnd w:id="51"/>
    </w:p>
    <w:p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05F9D0CC" wp14:editId="5BCBCF84">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34E4D7A4" wp14:editId="4A317C81">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2" w:name="_Toc380696152"/>
      <w:r>
        <w:t>Reactive Materials Storage</w:t>
      </w:r>
      <w:bookmarkEnd w:id="52"/>
    </w:p>
    <w:p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reactives.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1B9A2C37" wp14:editId="049EFB52">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3" w:name="_Toc380696153"/>
      <w:r>
        <w:t>Acutely Toxic Materials Storage</w:t>
      </w:r>
      <w:bookmarkEnd w:id="53"/>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4" w:name="_Toc380696154"/>
      <w:r>
        <w:t>Corrosive Materials Storage</w:t>
      </w:r>
      <w:bookmarkEnd w:id="54"/>
    </w:p>
    <w:p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360"/>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04474955" wp14:editId="3DD4EF23">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1C7FC7" w:rsidRPr="00E67872" w:rsidRDefault="001C7FC7"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1C7FC7" w:rsidRPr="00E67872" w:rsidRDefault="001C7FC7"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1C7FC7" w:rsidRPr="00E67872" w:rsidRDefault="001C7FC7"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w14:anchorId="04474955"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3"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1C7FC7" w:rsidRPr="00E67872" w:rsidRDefault="001C7FC7" w:rsidP="009E66D2">
                              <w:pPr>
                                <w:jc w:val="center"/>
                                <w:rPr>
                                  <w:b/>
                                </w:rPr>
                              </w:pPr>
                              <w:r>
                                <w:rPr>
                                  <w:b/>
                                </w:rPr>
                                <w:t>Acetic A</w:t>
                              </w:r>
                              <w:r w:rsidRPr="00E67872">
                                <w:rPr>
                                  <w:b/>
                                </w:rPr>
                                <w:t>cid</w:t>
                              </w:r>
                            </w:p>
                          </w:txbxContent>
                        </v:textbox>
                      </v:sha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1C7FC7" w:rsidRPr="00E67872" w:rsidRDefault="001C7FC7"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1C7FC7" w:rsidRPr="00E67872" w:rsidRDefault="001C7FC7"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5" w:name="_Toc380696155"/>
      <w:r>
        <w:t>Oxidizers and Organic Peroxide Storage</w:t>
      </w:r>
      <w:bookmarkEnd w:id="55"/>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6" w:name="_Toc380696156"/>
      <w:r>
        <w:t>Refrigerators and Freezers Chemical Storage</w:t>
      </w:r>
      <w:bookmarkEnd w:id="56"/>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0706FF76" wp14:editId="3283084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7" w:name="_Toc380696157"/>
      <w:r>
        <w:t>Compressed Gas Cylinder Safety</w:t>
      </w:r>
      <w:bookmarkEnd w:id="57"/>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67E0ED98" wp14:editId="3B07D8B4">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vendor. Over time, moisture can slowly enter the cylinder, which initiates corrosion. As the corrosion continues, HF and/or HBr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360"/>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51EBCE12" wp14:editId="5E4D685F">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8" w:name="_Toc380696158"/>
      <w:r>
        <w:t>Cryogenic Liquids Safety</w:t>
      </w:r>
      <w:bookmarkEnd w:id="58"/>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valved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Transfer operations involving open cryogenic containers, such as Dewars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59" w:name="_Toc380696159"/>
      <w:r>
        <w:t>Nanoparticle Safety</w:t>
      </w:r>
      <w:bookmarkEnd w:id="59"/>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77" w:history="1">
        <w:r w:rsidR="00851729" w:rsidRPr="001720D8">
          <w:rPr>
            <w:rStyle w:val="Hyperlink"/>
          </w:rPr>
          <w:t>http://www.purdue.edu/rem/home/booklets/nanopolicy.pdf</w:t>
        </w:r>
      </w:hyperlink>
      <w:r>
        <w:t>)</w:t>
      </w:r>
    </w:p>
    <w:p w:rsidR="0076344E" w:rsidRDefault="0076344E" w:rsidP="00A663A5">
      <w:pPr>
        <w:pStyle w:val="Heading2"/>
      </w:pPr>
      <w:bookmarkStart w:id="60" w:name="_Toc380696160"/>
      <w:r>
        <w:t>Sharps Handling Safety</w:t>
      </w:r>
      <w:bookmarkEnd w:id="60"/>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78" w:history="1">
        <w:r w:rsidR="00851729" w:rsidRPr="001720D8">
          <w:rPr>
            <w:rStyle w:val="Hyperlink"/>
          </w:rPr>
          <w:t>https://www.purdue.edu/rem/home/booklets/sharps.pdf</w:t>
        </w:r>
      </w:hyperlink>
      <w:r>
        <w:t>)</w:t>
      </w:r>
    </w:p>
    <w:p w:rsidR="0076344E" w:rsidRDefault="0076344E" w:rsidP="00A663A5">
      <w:pPr>
        <w:pStyle w:val="Heading2"/>
      </w:pPr>
      <w:bookmarkStart w:id="61" w:name="_Toc380696161"/>
      <w:r>
        <w:lastRenderedPageBreak/>
        <w:t>Equipment, Apparatus, and Instrument Safety</w:t>
      </w:r>
      <w:bookmarkEnd w:id="61"/>
    </w:p>
    <w:p w:rsidR="0076344E" w:rsidRDefault="0076344E" w:rsidP="00A25A55">
      <w:pPr>
        <w:pStyle w:val="Heading3"/>
        <w:numPr>
          <w:ilvl w:val="0"/>
          <w:numId w:val="62"/>
        </w:numPr>
        <w:ind w:left="1080" w:hanging="720"/>
      </w:pPr>
      <w:bookmarkStart w:id="62" w:name="_Toc380696162"/>
      <w:r>
        <w:t>Centrifuges</w:t>
      </w:r>
      <w:bookmarkEnd w:id="62"/>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7B03F752" wp14:editId="6233FF72">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3" w:name="_Toc380696163"/>
      <w:r>
        <w:t>Stirring and Mixing Equipment</w:t>
      </w:r>
      <w:bookmarkEnd w:id="63"/>
    </w:p>
    <w:p w:rsidR="0076344E" w:rsidRDefault="002B79F6" w:rsidP="001B4672">
      <w:pPr>
        <w:ind w:left="360"/>
      </w:pPr>
      <w:r>
        <w:rPr>
          <w:noProof/>
        </w:rPr>
        <w:drawing>
          <wp:anchor distT="0" distB="0" distL="114300" distR="114300" simplePos="0" relativeHeight="251741184" behindDoc="0" locked="0" layoutInCell="1" allowOverlap="1" wp14:anchorId="7FDB9F96" wp14:editId="27864244">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4" w:name="_Toc380696164"/>
      <w:r>
        <w:t>Heating Devices</w:t>
      </w:r>
      <w:bookmarkEnd w:id="64"/>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5" w:name="_Toc380696165"/>
      <w:r>
        <w:rPr>
          <w:noProof/>
          <w:lang w:val="en-US"/>
        </w:rPr>
        <w:drawing>
          <wp:anchor distT="0" distB="0" distL="114300" distR="114300" simplePos="0" relativeHeight="251710464" behindDoc="0" locked="0" layoutInCell="1" allowOverlap="1" wp14:anchorId="64A8FF72" wp14:editId="425CA2F6">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6" w:name="_Toc380696166"/>
      <w:r>
        <w:lastRenderedPageBreak/>
        <w:t>Laboratory Glassware</w:t>
      </w:r>
      <w:bookmarkEnd w:id="66"/>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76E49C71" wp14:editId="3B529C87">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7" w:name="_Toc380696167"/>
      <w:r>
        <w:t>High Pressure Systems</w:t>
      </w:r>
      <w:bookmarkEnd w:id="67"/>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8" w:name="_Toc380696168"/>
      <w:r>
        <w:lastRenderedPageBreak/>
        <w:t>Vacuum Systems</w:t>
      </w:r>
      <w:bookmarkEnd w:id="68"/>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6B4BBC16" wp14:editId="537B780D">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69" w:name="_Toc380696169"/>
      <w:r>
        <w:t>Research Samples and Chemicals Developed in the Lab</w:t>
      </w:r>
      <w:bookmarkEnd w:id="69"/>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42B95F77" wp14:editId="5C9042C7">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360"/>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255EB160" wp14:editId="3CC764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0" w:name="_Toc380696170"/>
      <w:r>
        <w:t>Transporting Hazardous Chemicals</w:t>
      </w:r>
      <w:bookmarkEnd w:id="70"/>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1" w:name="_Toc380696171"/>
      <w:r>
        <w:lastRenderedPageBreak/>
        <w:t>Shipping Hazardous Chemicals off Campus</w:t>
      </w:r>
      <w:bookmarkEnd w:id="71"/>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6"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233666">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233666">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233666">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2" w:name="_Toc380696172"/>
      <w:r>
        <w:t>Transporting Chemicals on Campus via Purdue Vehicle</w:t>
      </w:r>
      <w:bookmarkEnd w:id="72"/>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3" w:name="_Toc380696173"/>
      <w:r>
        <w:lastRenderedPageBreak/>
        <w:t>Transporting Chemicals on Campus via Foot</w:t>
      </w:r>
      <w:bookmarkEnd w:id="73"/>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62BE15C6" wp14:editId="31563C93">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 xml:space="preserve">Freight elevators, not passenger elevators, should be used to transport hazardous chemicals whenever possible. The individual transporting the hazardous chemicals </w:t>
      </w:r>
      <w:r>
        <w:lastRenderedPageBreak/>
        <w:t>should operate the elevator alone if possible. Avoid getting on an elevator when a person is transporting hazardous chemicals.</w:t>
      </w:r>
    </w:p>
    <w:p w:rsidR="000C3DA4" w:rsidRDefault="000C3DA4" w:rsidP="00A663A5">
      <w:pPr>
        <w:pStyle w:val="Heading2"/>
      </w:pPr>
      <w:bookmarkStart w:id="74" w:name="_Toc380696174"/>
      <w:r>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233666">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233666">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233666">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233666">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4"/>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lastRenderedPageBreak/>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88" w:history="1">
        <w:r w:rsidR="00DF5299" w:rsidRPr="001720D8">
          <w:rPr>
            <w:rStyle w:val="Hyperlink"/>
          </w:rPr>
          <w:t>https://www.purdue.edu/rem/home/forms/ispcheck.pdf</w:t>
        </w:r>
      </w:hyperlink>
      <w:r>
        <w:t>)</w:t>
      </w:r>
    </w:p>
    <w:p w:rsidR="0076344E" w:rsidRDefault="0076344E" w:rsidP="00A663A5">
      <w:pPr>
        <w:pStyle w:val="Heading2"/>
      </w:pPr>
      <w:bookmarkStart w:id="75" w:name="_Toc380696175"/>
      <w:r>
        <w:t>Laboratory Ergonomics</w:t>
      </w:r>
      <w:bookmarkEnd w:id="75"/>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89"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6" w:name="_Toc380696176"/>
      <w:r w:rsidRPr="00AF54F2">
        <w:t>Laboratory Electrical Safety</w:t>
      </w:r>
      <w:bookmarkEnd w:id="76"/>
    </w:p>
    <w:p w:rsidR="0076344E" w:rsidRDefault="0086361F" w:rsidP="00D21BD4">
      <w:pPr>
        <w:pStyle w:val="Heading3"/>
        <w:ind w:left="1080" w:hanging="720"/>
      </w:pPr>
      <w:bookmarkStart w:id="77" w:name="_Toc380696177"/>
      <w:r>
        <w:t>Training</w:t>
      </w:r>
      <w:bookmarkEnd w:id="77"/>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0"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8" w:name="_Toc380696178"/>
      <w:r w:rsidRPr="001865DF">
        <w:lastRenderedPageBreak/>
        <w:t>Portable Electrical Equipment and Extension Cords</w:t>
      </w:r>
      <w:bookmarkEnd w:id="78"/>
    </w:p>
    <w:p w:rsidR="001D0A9B" w:rsidRDefault="001D0A9B" w:rsidP="001D0A9B">
      <w:pPr>
        <w:ind w:left="360"/>
      </w:pPr>
      <w:r>
        <w:t>The following requirements apply to the use of cord-and-plug-connected equipment and flexible cord sets (extension cords):</w:t>
      </w:r>
    </w:p>
    <w:p w:rsidR="001D0A9B" w:rsidRDefault="001D0A9B" w:rsidP="00233666">
      <w:pPr>
        <w:pStyle w:val="ListParagraph"/>
        <w:numPr>
          <w:ilvl w:val="0"/>
          <w:numId w:val="86"/>
        </w:numPr>
      </w:pPr>
      <w:r>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233666">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233666">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233666">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233666">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233666">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233666">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233666">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233666">
      <w:pPr>
        <w:pStyle w:val="ListParagraph"/>
        <w:numPr>
          <w:ilvl w:val="0"/>
          <w:numId w:val="86"/>
        </w:numPr>
      </w:pPr>
      <w:r>
        <w:t xml:space="preserve">All portable electric equipment and flexible cords used in highly conductive work locations, such as those with water or other conductive liquids, or in places where </w:t>
      </w:r>
      <w:r>
        <w:lastRenderedPageBreak/>
        <w:t>employees are likely to contact water or conductive liquids, must be approved for those locations.</w:t>
      </w:r>
    </w:p>
    <w:p w:rsidR="001D0A9B" w:rsidRDefault="001D0A9B" w:rsidP="00233666">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233666">
      <w:pPr>
        <w:pStyle w:val="ListParagraph"/>
        <w:numPr>
          <w:ilvl w:val="0"/>
          <w:numId w:val="86"/>
        </w:numPr>
      </w:pPr>
      <w:r>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233666">
      <w:pPr>
        <w:pStyle w:val="ListParagraph"/>
        <w:numPr>
          <w:ilvl w:val="0"/>
          <w:numId w:val="86"/>
        </w:numPr>
      </w:pPr>
      <w:r>
        <w:t>Lamps for general illumination must be protected from breakage, and metal shell sockets must be grounded.</w:t>
      </w:r>
    </w:p>
    <w:p w:rsidR="001D0A9B" w:rsidRDefault="001D0A9B" w:rsidP="00233666">
      <w:pPr>
        <w:pStyle w:val="ListParagraph"/>
        <w:numPr>
          <w:ilvl w:val="0"/>
          <w:numId w:val="86"/>
        </w:numPr>
      </w:pPr>
      <w:r>
        <w:t>Temporary lights must not be suspended by their cords unless they have been designed for this purpose.</w:t>
      </w:r>
    </w:p>
    <w:p w:rsidR="0076344E" w:rsidRDefault="001D0A9B" w:rsidP="00233666">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79" w:name="_Toc380696179"/>
      <w:r w:rsidRPr="00D21BD4">
        <w:t>Temporary Wiring Requirements</w:t>
      </w:r>
      <w:bookmarkEnd w:id="79"/>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233666">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233666">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233666">
      <w:pPr>
        <w:pStyle w:val="ListParagraph"/>
        <w:numPr>
          <w:ilvl w:val="0"/>
          <w:numId w:val="87"/>
        </w:numPr>
      </w:pPr>
      <w:r>
        <w:t xml:space="preserve">Receptacles must be of the grounding type.  </w:t>
      </w:r>
    </w:p>
    <w:p w:rsidR="001D0A9B" w:rsidRDefault="001D0A9B" w:rsidP="00233666">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233666">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233666">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233666">
      <w:pPr>
        <w:pStyle w:val="ListParagraph"/>
        <w:numPr>
          <w:ilvl w:val="0"/>
          <w:numId w:val="87"/>
        </w:numPr>
      </w:pPr>
      <w:r>
        <w:lastRenderedPageBreak/>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0" w:name="_Toc380696180"/>
      <w:r>
        <w:t xml:space="preserve">Wet </w:t>
      </w:r>
      <w:r w:rsidRPr="00C27256">
        <w:t>or</w:t>
      </w:r>
      <w:r>
        <w:t xml:space="preserve"> Damp Locations</w:t>
      </w:r>
      <w:bookmarkEnd w:id="80"/>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233666">
      <w:pPr>
        <w:pStyle w:val="ListParagraph"/>
        <w:numPr>
          <w:ilvl w:val="0"/>
          <w:numId w:val="88"/>
        </w:numPr>
      </w:pPr>
      <w:r>
        <w:t xml:space="preserve">Only use electrical cords that have </w:t>
      </w:r>
      <w:r w:rsidR="00EB6692">
        <w:t>GFCIs</w:t>
      </w:r>
      <w:r>
        <w:t xml:space="preserve">; </w:t>
      </w:r>
    </w:p>
    <w:p w:rsidR="001D0A9B" w:rsidRDefault="001D0A9B" w:rsidP="00233666">
      <w:pPr>
        <w:pStyle w:val="ListParagraph"/>
        <w:numPr>
          <w:ilvl w:val="0"/>
          <w:numId w:val="88"/>
        </w:numPr>
      </w:pPr>
      <w:r>
        <w:t xml:space="preserve">Place a dry barrier over any wet or damp work surface; </w:t>
      </w:r>
    </w:p>
    <w:p w:rsidR="001D0A9B" w:rsidRDefault="001D0A9B" w:rsidP="00233666">
      <w:pPr>
        <w:pStyle w:val="ListParagraph"/>
        <w:numPr>
          <w:ilvl w:val="0"/>
          <w:numId w:val="88"/>
        </w:numPr>
      </w:pPr>
      <w:r>
        <w:t xml:space="preserve">Remove standing water before beginning work. Work is prohibited in areas where there is standing water; </w:t>
      </w:r>
    </w:p>
    <w:p w:rsidR="001D0A9B" w:rsidRDefault="001D0A9B" w:rsidP="00233666">
      <w:pPr>
        <w:pStyle w:val="ListParagraph"/>
        <w:numPr>
          <w:ilvl w:val="0"/>
          <w:numId w:val="88"/>
        </w:numPr>
      </w:pPr>
      <w:r>
        <w:t xml:space="preserve">Do not use electrical extension cords in wet or damp locations; and </w:t>
      </w:r>
    </w:p>
    <w:p w:rsidR="0076344E" w:rsidRDefault="001D0A9B" w:rsidP="00233666">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1"/>
          <w:pgSz w:w="12240" w:h="15840" w:code="1"/>
          <w:pgMar w:top="1440" w:right="1440" w:bottom="1440" w:left="1440" w:header="288" w:footer="288" w:gutter="0"/>
          <w:cols w:space="720"/>
          <w:docGrid w:linePitch="360"/>
        </w:sectPr>
      </w:pPr>
    </w:p>
    <w:p w:rsidR="0076344E" w:rsidRDefault="0076344E" w:rsidP="00D50F19">
      <w:pPr>
        <w:pStyle w:val="Heading1"/>
      </w:pPr>
      <w:bookmarkStart w:id="81" w:name="_Toc380696181"/>
      <w:r>
        <w:lastRenderedPageBreak/>
        <w:t>Laboratory PPE Policy</w:t>
      </w:r>
      <w:bookmarkEnd w:id="81"/>
    </w:p>
    <w:p w:rsidR="0076344E" w:rsidRDefault="0076344E" w:rsidP="00C60163">
      <w:pPr>
        <w:pStyle w:val="Heading2"/>
      </w:pPr>
      <w:bookmarkStart w:id="82" w:name="_Toc380696182"/>
      <w:r>
        <w:t>Purpose</w:t>
      </w:r>
      <w:bookmarkEnd w:id="82"/>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3" w:name="_Toc380696183"/>
      <w:r>
        <w:t>Scope</w:t>
      </w:r>
      <w:bookmarkEnd w:id="83"/>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2" w:history="1">
        <w:r w:rsidR="00C60163" w:rsidRPr="001720D8">
          <w:rPr>
            <w:rStyle w:val="Hyperlink"/>
          </w:rPr>
          <w:t>http://www.purdue.edu/rem/home/booklets/PPEPolicy.pdf</w:t>
        </w:r>
      </w:hyperlink>
      <w:r>
        <w:t>)</w:t>
      </w:r>
    </w:p>
    <w:p w:rsidR="0076344E" w:rsidRDefault="0076344E" w:rsidP="00C60163">
      <w:pPr>
        <w:pStyle w:val="Heading2"/>
      </w:pPr>
      <w:bookmarkStart w:id="84" w:name="_Toc380696184"/>
      <w:r>
        <w:t>Hazard Assessment</w:t>
      </w:r>
      <w:bookmarkEnd w:id="84"/>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5" w:name="_Toc380696185"/>
      <w:r>
        <w:t>Task Evaluation Hazard Assessment</w:t>
      </w:r>
      <w:bookmarkEnd w:id="85"/>
    </w:p>
    <w:p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3"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6" w:name="_Toc380696186"/>
      <w:r>
        <w:t>Location Evaluation Hazard Assessment</w:t>
      </w:r>
      <w:bookmarkEnd w:id="86"/>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4"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7"/>
      <w:r>
        <w:t>Job Title Evaluation Hazard Assessment</w:t>
      </w:r>
      <w:bookmarkEnd w:id="87"/>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5" w:anchor="ppe" w:history="1">
        <w:r w:rsidR="00E51B12" w:rsidRPr="001720D8">
          <w:rPr>
            <w:rStyle w:val="Hyperlink"/>
          </w:rPr>
          <w:t>http://www.purdue.edu/rem/home/files/forms.htm#ppe</w:t>
        </w:r>
      </w:hyperlink>
      <w:r>
        <w:t>)</w:t>
      </w:r>
    </w:p>
    <w:p w:rsidR="0076344E" w:rsidRDefault="0076344E" w:rsidP="00E51B12">
      <w:pPr>
        <w:pStyle w:val="Heading2"/>
      </w:pPr>
      <w:bookmarkStart w:id="88" w:name="_Toc380696188"/>
      <w:r>
        <w:t>Minimum PPE Requirements for Laboratories</w:t>
      </w:r>
      <w:bookmarkEnd w:id="88"/>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360"/>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7214CAA7" wp14:editId="22AF6F51">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96"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1C7FC7" w:rsidRPr="007E0B4A" w:rsidRDefault="001C7FC7"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1C7FC7" w:rsidRPr="007E0B4A" w:rsidRDefault="001C7FC7"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1C7FC7" w:rsidRDefault="001C7FC7"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1C7FC7" w:rsidRPr="007E0B4A" w:rsidRDefault="001C7FC7"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1C7FC7" w:rsidRPr="007E0B4A" w:rsidRDefault="001C7FC7"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1C7FC7" w:rsidRPr="007E0B4A" w:rsidRDefault="001C7FC7"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w14:anchorId="7214CAA7"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1C7FC7" w:rsidRPr="007E0B4A" w:rsidRDefault="001C7FC7"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1C7FC7" w:rsidRPr="007E0B4A" w:rsidRDefault="001C7FC7"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1C7FC7" w:rsidRDefault="001C7FC7"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1C7FC7" w:rsidRPr="007E0B4A" w:rsidRDefault="001C7FC7"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1C7FC7" w:rsidRPr="007E0B4A" w:rsidRDefault="001C7FC7"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1C7FC7" w:rsidRPr="007E0B4A" w:rsidRDefault="001C7FC7"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89" w:name="_Toc380696189"/>
      <w:r>
        <w:t>Head Protection</w:t>
      </w:r>
      <w:bookmarkEnd w:id="89"/>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0" w:name="_Toc380696190"/>
      <w:r>
        <w:t>Hearing Protection</w:t>
      </w:r>
      <w:bookmarkEnd w:id="90"/>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1" w:name="_Toc380696191"/>
      <w:r>
        <w:lastRenderedPageBreak/>
        <w:t>Respiratory Protection</w:t>
      </w:r>
      <w:bookmarkEnd w:id="91"/>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7"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2" w:name="_Toc380696192"/>
      <w:r>
        <w:t>Eye and Face Protection</w:t>
      </w:r>
      <w:bookmarkEnd w:id="92"/>
    </w:p>
    <w:p w:rsidR="0076344E" w:rsidRDefault="009D29F2" w:rsidP="00E456BB">
      <w:pPr>
        <w:ind w:left="360"/>
      </w:pPr>
      <w:r>
        <w:rPr>
          <w:noProof/>
        </w:rPr>
        <w:drawing>
          <wp:anchor distT="0" distB="0" distL="114300" distR="114300" simplePos="0" relativeHeight="251718656" behindDoc="0" locked="0" layoutInCell="1" allowOverlap="1" wp14:anchorId="47E57F90" wp14:editId="4A5B7FC5">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3" w:name="_Toc380696193"/>
      <w:r>
        <w:t>Hand Protection</w:t>
      </w:r>
      <w:bookmarkEnd w:id="93"/>
    </w:p>
    <w:p w:rsidR="0076344E" w:rsidRDefault="009D29F2" w:rsidP="00E456BB">
      <w:pPr>
        <w:ind w:left="360"/>
      </w:pPr>
      <w:r>
        <w:rPr>
          <w:noProof/>
        </w:rPr>
        <w:drawing>
          <wp:anchor distT="0" distB="0" distL="114300" distR="114300" simplePos="0" relativeHeight="251720704" behindDoc="0" locked="0" layoutInCell="1" allowOverlap="1" wp14:anchorId="334174D8" wp14:editId="712C58DC">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4D59DA52" wp14:editId="0B1952EF">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4" w:name="_Toc380696194"/>
      <w:r>
        <w:t>Body Protection</w:t>
      </w:r>
      <w:bookmarkEnd w:id="94"/>
    </w:p>
    <w:p w:rsidR="0076344E" w:rsidRDefault="009D29F2" w:rsidP="00E456BB">
      <w:pPr>
        <w:ind w:left="360"/>
      </w:pPr>
      <w:r>
        <w:rPr>
          <w:noProof/>
        </w:rPr>
        <w:drawing>
          <wp:anchor distT="0" distB="0" distL="114300" distR="114300" simplePos="0" relativeHeight="251724800" behindDoc="0" locked="0" layoutInCell="1" allowOverlap="1" wp14:anchorId="658F57D0" wp14:editId="4728C138">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5" w:name="_Toc380696195"/>
      <w:r>
        <w:t>Foot Protection</w:t>
      </w:r>
      <w:bookmarkEnd w:id="95"/>
    </w:p>
    <w:p w:rsidR="0076344E" w:rsidRDefault="00313A7B" w:rsidP="00D1648D">
      <w:pPr>
        <w:ind w:left="360"/>
      </w:pPr>
      <w:r>
        <w:rPr>
          <w:noProof/>
        </w:rPr>
        <w:drawing>
          <wp:anchor distT="0" distB="0" distL="114300" distR="114300" simplePos="0" relativeHeight="251726848" behindDoc="0" locked="0" layoutInCell="1" allowOverlap="1" wp14:anchorId="01896873" wp14:editId="0F78B4DC">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7" w:name="_Toc380696197"/>
      <w:r>
        <w:t>PPE Training Requirements</w:t>
      </w:r>
      <w:bookmarkEnd w:id="97"/>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3" w:history="1">
        <w:r w:rsidR="003F75BC" w:rsidRPr="00805E98">
          <w:rPr>
            <w:rStyle w:val="Hyperlink"/>
          </w:rPr>
          <w:t>http://www.purdue.edu/rem/home/booklets/PPEPolicy.pdf</w:t>
        </w:r>
      </w:hyperlink>
      <w:r w:rsidR="003F75BC">
        <w:t xml:space="preserve">) or access it directly from </w:t>
      </w:r>
      <w:hyperlink r:id="rId104"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8" w:name="_Toc380696198"/>
      <w:r>
        <w:t>Injuries, Illnesses, and Medical Examinations</w:t>
      </w:r>
      <w:bookmarkEnd w:id="98"/>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5"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6"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7"/>
          <w:pgSz w:w="12240" w:h="15840" w:code="1"/>
          <w:pgMar w:top="1440" w:right="1440" w:bottom="1440" w:left="1440" w:header="288" w:footer="288" w:gutter="0"/>
          <w:cols w:space="720"/>
          <w:docGrid w:linePitch="360"/>
        </w:sectPr>
      </w:pPr>
    </w:p>
    <w:p w:rsidR="0076344E" w:rsidRDefault="0076344E" w:rsidP="00D50F19">
      <w:pPr>
        <w:pStyle w:val="Heading1"/>
      </w:pPr>
      <w:bookmarkStart w:id="99" w:name="_Toc380696199"/>
      <w:r>
        <w:lastRenderedPageBreak/>
        <w:t>Hazardous Waste Management</w:t>
      </w:r>
      <w:bookmarkEnd w:id="99"/>
    </w:p>
    <w:p w:rsidR="0076344E" w:rsidRDefault="0076344E" w:rsidP="00313A7B">
      <w:pPr>
        <w:pStyle w:val="Heading2"/>
      </w:pPr>
      <w:bookmarkStart w:id="100" w:name="_Toc380696200"/>
      <w:r>
        <w:t>Introduction</w:t>
      </w:r>
      <w:bookmarkEnd w:id="100"/>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8" w:history="1">
        <w:r w:rsidR="00313A7B" w:rsidRPr="001720D8">
          <w:rPr>
            <w:rStyle w:val="Hyperlink"/>
          </w:rPr>
          <w:t>http://www.purdue.edu/rem/home/booklets/hwdg.pdf</w:t>
        </w:r>
      </w:hyperlink>
      <w:r w:rsidR="00313A7B">
        <w:t>)</w:t>
      </w:r>
    </w:p>
    <w:p w:rsidR="0076344E" w:rsidRDefault="0076344E" w:rsidP="00313A7B">
      <w:pPr>
        <w:pStyle w:val="Heading2"/>
      </w:pPr>
      <w:bookmarkStart w:id="101" w:name="_Toc380696201"/>
      <w:r>
        <w:lastRenderedPageBreak/>
        <w:t>Waste Identification and Labeling</w:t>
      </w:r>
      <w:bookmarkEnd w:id="101"/>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24BF0E6D" wp14:editId="50993AE9">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2" w:name="_Toc380696202"/>
      <w:r>
        <w:lastRenderedPageBreak/>
        <w:t>Waste Storage Requirements</w:t>
      </w:r>
      <w:bookmarkEnd w:id="102"/>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3C8A1130" wp14:editId="17C22180">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1C7FC7" w:rsidRPr="00C70F93" w:rsidRDefault="001C7FC7"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1C7FC7" w:rsidRPr="00C70F93" w:rsidRDefault="001C7FC7"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8A1130"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1C7FC7" w:rsidRPr="00C70F93" w:rsidRDefault="001C7FC7"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1C7FC7" w:rsidRPr="00C70F93" w:rsidRDefault="001C7FC7"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0D8BF4C9" wp14:editId="4D3A68DC">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3" w:name="_Toc380696203"/>
      <w:r>
        <w:t>Waste Containers</w:t>
      </w:r>
      <w:bookmarkEnd w:id="103"/>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14:anchorId="2A8EDE76" wp14:editId="45F92B42">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02FD6D61" wp14:editId="4F59D304">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5871912C" wp14:editId="17DB1D54">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Collect the rinsate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4" w:name="_Toc380696204"/>
      <w:r>
        <w:lastRenderedPageBreak/>
        <w:t>Waste Disposal Procedures</w:t>
      </w:r>
      <w:bookmarkEnd w:id="104"/>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4"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360"/>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5DCF9B0D" wp14:editId="007C350B">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5"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16"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w14:anchorId="63FA8FB7"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7"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18"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5" w:name="_Toc380696205"/>
      <w:r>
        <w:lastRenderedPageBreak/>
        <w:t>Unknown Chemical Waste</w:t>
      </w:r>
      <w:bookmarkEnd w:id="105"/>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6" w:name="_Toc380696206"/>
      <w:r>
        <w:t>Labeling Unknown Chemicals</w:t>
      </w:r>
      <w:bookmarkEnd w:id="106"/>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1E65AF98" wp14:editId="3E0E1902">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7" w:name="_Toc380696207"/>
      <w:r>
        <w:t>Identifying Unknown Chemicals</w:t>
      </w:r>
      <w:bookmarkEnd w:id="107"/>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8" w:name="_Toc380696208"/>
      <w:r>
        <w:t>Removing Unknown Chemicals from the Work Area</w:t>
      </w:r>
      <w:bookmarkEnd w:id="108"/>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09" w:name="_Toc380696209"/>
      <w:r>
        <w:t>Preventing Unknown Chemicals</w:t>
      </w:r>
      <w:bookmarkEnd w:id="109"/>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0" w:name="_Toc380696210"/>
      <w:r>
        <w:lastRenderedPageBreak/>
        <w:t>Sink and Trash Disposal</w:t>
      </w:r>
      <w:bookmarkEnd w:id="110"/>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0"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1" w:name="_Toc380696211"/>
      <w:r>
        <w:t>Sharps Waste</w:t>
      </w:r>
      <w:bookmarkEnd w:id="111"/>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1" w:history="1">
        <w:r w:rsidR="001C49BD" w:rsidRPr="001720D8">
          <w:rPr>
            <w:rStyle w:val="Hyperlink"/>
          </w:rPr>
          <w:t>http://www.purdue.edu/rem/home/booklets/sharps.pdf</w:t>
        </w:r>
      </w:hyperlink>
      <w:r>
        <w:t>)</w:t>
      </w:r>
    </w:p>
    <w:p w:rsidR="0076344E" w:rsidRDefault="0076344E" w:rsidP="004F181E">
      <w:pPr>
        <w:pStyle w:val="Heading2"/>
      </w:pPr>
      <w:bookmarkStart w:id="112" w:name="_Toc380696212"/>
      <w:r>
        <w:t>Liquid Chromatography Waste</w:t>
      </w:r>
      <w:bookmarkEnd w:id="112"/>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37"/>
        <w:gridCol w:w="2337"/>
        <w:gridCol w:w="2338"/>
        <w:gridCol w:w="2338"/>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3F3DC936" wp14:editId="405CFAE1">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A11508C" wp14:editId="154BD74A">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8EEFDA" wp14:editId="1B9439FE">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08176CE" wp14:editId="21B772C9">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598765D" wp14:editId="35019C63">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D94A33" wp14:editId="40003DE6">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453834F" wp14:editId="72E156F8">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9D2702A" wp14:editId="2925CFB4">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0"/>
          <w:pgSz w:w="12240" w:h="15840" w:code="1"/>
          <w:pgMar w:top="1440" w:right="1440" w:bottom="1440" w:left="1440" w:header="288" w:footer="288" w:gutter="0"/>
          <w:cols w:space="720"/>
          <w:docGrid w:linePitch="360"/>
        </w:sectPr>
      </w:pPr>
    </w:p>
    <w:p w:rsidR="0076344E" w:rsidRDefault="0076344E" w:rsidP="00D50F19">
      <w:pPr>
        <w:pStyle w:val="Heading1"/>
      </w:pPr>
      <w:bookmarkStart w:id="113" w:name="_Toc380696213"/>
      <w:r>
        <w:lastRenderedPageBreak/>
        <w:t>Chemical Spills</w:t>
      </w:r>
      <w:bookmarkEnd w:id="113"/>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4" w:name="_Toc380696214"/>
      <w:r>
        <w:t>Non-Emergency Chemical Spill Procedures</w:t>
      </w:r>
      <w:bookmarkEnd w:id="114"/>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5" w:name="_Toc380696215"/>
      <w:r>
        <w:t>Emergency Chemical Spill Procedures</w:t>
      </w:r>
      <w:bookmarkEnd w:id="115"/>
    </w:p>
    <w:p w:rsidR="0076344E" w:rsidRDefault="001C49BD" w:rsidP="0076344E">
      <w:r>
        <w:rPr>
          <w:noProof/>
        </w:rPr>
        <w:drawing>
          <wp:anchor distT="0" distB="0" distL="114300" distR="114300" simplePos="0" relativeHeight="251735040" behindDoc="0" locked="0" layoutInCell="1" allowOverlap="1" wp14:anchorId="3C858876" wp14:editId="69D0E09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6" w:name="_Toc380696216"/>
      <w:r>
        <w:t>Chemical Spill Kits</w:t>
      </w:r>
      <w:bookmarkEnd w:id="116"/>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0D451D3C" wp14:editId="2F7F3D7F">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2" tgtFrame="_blank"/>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Neutralizing agents (e.g., Neutrasorb</w:t>
      </w:r>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7" w:name="_Toc380696217"/>
      <w:r>
        <w:lastRenderedPageBreak/>
        <w:t>Training</w:t>
      </w:r>
      <w:bookmarkEnd w:id="117"/>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5" w:history="1">
        <w:r w:rsidR="00851729" w:rsidRPr="001720D8">
          <w:rPr>
            <w:rStyle w:val="Hyperlink"/>
          </w:rPr>
          <w:t>http://www.purdue.edu/rem/home/files/training.htm</w:t>
        </w:r>
      </w:hyperlink>
      <w:r>
        <w:t>)</w:t>
      </w:r>
    </w:p>
    <w:p w:rsidR="0076344E" w:rsidRDefault="0076344E" w:rsidP="001C49BD">
      <w:pPr>
        <w:pStyle w:val="Heading2"/>
      </w:pPr>
      <w:bookmarkStart w:id="118" w:name="_Toc380696218"/>
      <w:r>
        <w:t>CHP Training</w:t>
      </w:r>
      <w:bookmarkEnd w:id="118"/>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19" w:name="_Toc380696219"/>
      <w:r>
        <w:t>Annual CHP Refresher Requirements</w:t>
      </w:r>
      <w:bookmarkEnd w:id="119"/>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0" w:name="_Toc380696220"/>
      <w:r>
        <w:lastRenderedPageBreak/>
        <w:t>PPE Training</w:t>
      </w:r>
      <w:bookmarkEnd w:id="120"/>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36"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37"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1" w:name="_Toc380696221"/>
      <w:r>
        <w:t>SOP Training</w:t>
      </w:r>
      <w:bookmarkEnd w:id="121"/>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38" w:history="1">
        <w:r w:rsidR="00851729" w:rsidRPr="001720D8">
          <w:rPr>
            <w:rStyle w:val="Hyperlink"/>
          </w:rPr>
          <w:t>http://www.purdue.edu/rem/home/files/sop.htm</w:t>
        </w:r>
      </w:hyperlink>
      <w:r>
        <w:t>)</w:t>
      </w:r>
    </w:p>
    <w:p w:rsidR="0076344E" w:rsidRDefault="0076344E" w:rsidP="00F058D3">
      <w:pPr>
        <w:pStyle w:val="Heading2"/>
      </w:pPr>
      <w:bookmarkStart w:id="122" w:name="_Toc380696222"/>
      <w:r>
        <w:t>Laboratory Chemical Safety Course (CHM 605)</w:t>
      </w:r>
      <w:bookmarkEnd w:id="122"/>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3" w:name="_Toc380696223"/>
      <w:r>
        <w:t>REM Researcher’s Guide</w:t>
      </w:r>
      <w:bookmarkEnd w:id="123"/>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39"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0"/>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4"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4"/>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1"/>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5" w:name="_Toc380696225"/>
      <w:r w:rsidRPr="001D0B12">
        <w:rPr>
          <w:sz w:val="48"/>
        </w:rPr>
        <w:lastRenderedPageBreak/>
        <w:t xml:space="preserve">Appendix B: </w:t>
      </w:r>
      <w:r w:rsidRPr="001D0B12">
        <w:rPr>
          <w:sz w:val="48"/>
        </w:rPr>
        <w:br/>
      </w:r>
      <w:r w:rsidRPr="001D0B12">
        <w:rPr>
          <w:sz w:val="48"/>
        </w:rPr>
        <w:br/>
        <w:t>OSHA Hazard Class Definitions</w:t>
      </w:r>
      <w:bookmarkEnd w:id="125"/>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6" w:name="_Toc380696226"/>
      <w:r w:rsidRPr="00A25A55">
        <w:rPr>
          <w:u w:val="single"/>
        </w:rPr>
        <w:lastRenderedPageBreak/>
        <w:t>Physical Hazards</w:t>
      </w:r>
      <w:bookmarkEnd w:id="126"/>
    </w:p>
    <w:p w:rsidR="007A1A04" w:rsidRPr="003F35A8" w:rsidRDefault="007A1A04" w:rsidP="00233666">
      <w:pPr>
        <w:pStyle w:val="Appendix2"/>
        <w:numPr>
          <w:ilvl w:val="0"/>
          <w:numId w:val="102"/>
        </w:numPr>
      </w:pPr>
      <w:bookmarkStart w:id="127" w:name="_Toc380696227"/>
      <w:r w:rsidRPr="003F35A8">
        <w:t>Flammable Liquids</w:t>
      </w:r>
      <w:bookmarkEnd w:id="127"/>
    </w:p>
    <w:p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rsidR="007A1A04" w:rsidRPr="00EB03E9" w:rsidRDefault="007A1A04" w:rsidP="00233666">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233666">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24353B3D" wp14:editId="292E5D1E">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233666">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233666">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233666">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233666">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233666">
      <w:pPr>
        <w:pStyle w:val="Appendix2"/>
        <w:numPr>
          <w:ilvl w:val="0"/>
          <w:numId w:val="102"/>
        </w:numPr>
      </w:pPr>
      <w:bookmarkStart w:id="128" w:name="_Toc380696228"/>
      <w:r w:rsidRPr="00182C52">
        <w:t>Flammable Solids</w:t>
      </w:r>
      <w:bookmarkEnd w:id="128"/>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233666">
      <w:pPr>
        <w:pStyle w:val="Appendix2"/>
        <w:numPr>
          <w:ilvl w:val="0"/>
          <w:numId w:val="102"/>
        </w:numPr>
      </w:pPr>
      <w:bookmarkStart w:id="129" w:name="_Toc380696229"/>
      <w:r w:rsidRPr="007A1A04">
        <w:t>Gases under Pressure</w:t>
      </w:r>
      <w:bookmarkEnd w:id="129"/>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72B70616" wp14:editId="7271710D">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233666">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233666">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233666">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233666">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233666">
      <w:pPr>
        <w:pStyle w:val="Appendix2"/>
        <w:numPr>
          <w:ilvl w:val="0"/>
          <w:numId w:val="102"/>
        </w:numPr>
      </w:pPr>
      <w:bookmarkStart w:id="130" w:name="_Toc380696230"/>
      <w:r w:rsidRPr="007A1A04">
        <w:t>Pyrophoric, Self-Heating, and Self-Reactive Materials</w:t>
      </w:r>
      <w:bookmarkEnd w:id="130"/>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050AF1B1" wp14:editId="0FE6D16B">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233666">
      <w:pPr>
        <w:pStyle w:val="Appendix2"/>
        <w:numPr>
          <w:ilvl w:val="0"/>
          <w:numId w:val="102"/>
        </w:numPr>
      </w:pPr>
      <w:bookmarkStart w:id="131" w:name="_Toc380696231"/>
      <w:r w:rsidRPr="007A1A04">
        <w:t>Water-Reactive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24FCBF9A" wp14:editId="0F4F4699">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233666">
      <w:pPr>
        <w:pStyle w:val="Appendix2"/>
        <w:numPr>
          <w:ilvl w:val="0"/>
          <w:numId w:val="102"/>
        </w:numPr>
      </w:pPr>
      <w:bookmarkStart w:id="132" w:name="_Toc380696232"/>
      <w:r w:rsidRPr="007A1A04">
        <w:t>Oxidizers</w:t>
      </w:r>
      <w:bookmarkEnd w:id="132"/>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233666">
      <w:pPr>
        <w:pStyle w:val="Appendix2"/>
        <w:numPr>
          <w:ilvl w:val="0"/>
          <w:numId w:val="102"/>
        </w:numPr>
      </w:pPr>
      <w:bookmarkStart w:id="133" w:name="_Toc380696233"/>
      <w:r w:rsidRPr="007A1A04">
        <w:t>Organic Peroxides</w:t>
      </w:r>
      <w:bookmarkEnd w:id="133"/>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6F541247" wp14:editId="074E1E90">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233666">
      <w:pPr>
        <w:pStyle w:val="ListParagraph"/>
        <w:numPr>
          <w:ilvl w:val="0"/>
          <w:numId w:val="94"/>
        </w:numPr>
        <w:rPr>
          <w:color w:val="000000"/>
        </w:rPr>
      </w:pPr>
      <w:r w:rsidRPr="00CB15DD">
        <w:rPr>
          <w:color w:val="000000"/>
        </w:rPr>
        <w:t>Be liable to explosive decomposition;</w:t>
      </w:r>
    </w:p>
    <w:p w:rsidR="007A1A04" w:rsidRPr="00CB15DD" w:rsidRDefault="007A1A04" w:rsidP="00233666">
      <w:pPr>
        <w:pStyle w:val="ListParagraph"/>
        <w:numPr>
          <w:ilvl w:val="0"/>
          <w:numId w:val="94"/>
        </w:numPr>
        <w:rPr>
          <w:color w:val="000000"/>
        </w:rPr>
      </w:pPr>
      <w:r w:rsidRPr="00CB15DD">
        <w:rPr>
          <w:color w:val="000000"/>
        </w:rPr>
        <w:t>Burn rapidly;</w:t>
      </w:r>
    </w:p>
    <w:p w:rsidR="007A1A04" w:rsidRPr="00CB15DD" w:rsidRDefault="007A1A04" w:rsidP="00233666">
      <w:pPr>
        <w:pStyle w:val="ListParagraph"/>
        <w:numPr>
          <w:ilvl w:val="0"/>
          <w:numId w:val="94"/>
        </w:numPr>
        <w:rPr>
          <w:color w:val="000000"/>
        </w:rPr>
      </w:pPr>
      <w:r w:rsidRPr="00CB15DD">
        <w:rPr>
          <w:color w:val="000000"/>
        </w:rPr>
        <w:t>Be sensitive to impact or friction; or</w:t>
      </w:r>
    </w:p>
    <w:p w:rsidR="007A1A04" w:rsidRPr="00CB15DD" w:rsidRDefault="007A1A04" w:rsidP="00233666">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233666">
      <w:pPr>
        <w:pStyle w:val="Appendix2"/>
        <w:numPr>
          <w:ilvl w:val="0"/>
          <w:numId w:val="102"/>
        </w:numPr>
      </w:pPr>
      <w:bookmarkStart w:id="134" w:name="_Toc380696234"/>
      <w:r w:rsidRPr="00C91716">
        <w:lastRenderedPageBreak/>
        <w:t>Explosives</w:t>
      </w:r>
      <w:bookmarkEnd w:id="134"/>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5AF73C06" wp14:editId="59C6977B">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5" w:name="_Toc380696235"/>
      <w:r w:rsidRPr="00A25A55">
        <w:rPr>
          <w:rFonts w:eastAsiaTheme="minorHAnsi"/>
          <w:u w:val="single"/>
        </w:rPr>
        <w:t>Health Hazards</w:t>
      </w:r>
      <w:bookmarkEnd w:id="135"/>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6"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32AE39B4" wp14:editId="60E87712">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6"/>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7" w:name="_Toc380696237"/>
      <w:r w:rsidRPr="00CE1C2E">
        <w:t>Sensitizers</w:t>
      </w:r>
      <w:bookmarkEnd w:id="137"/>
    </w:p>
    <w:p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8" w:name="_Toc380696238"/>
      <w:r w:rsidRPr="007A1A04">
        <w:lastRenderedPageBreak/>
        <w:t>Corrosives</w:t>
      </w:r>
      <w:bookmarkEnd w:id="138"/>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233666">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512CCEB8" wp14:editId="3F03593D">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233666">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233666">
      <w:pPr>
        <w:pStyle w:val="ListParagraph"/>
        <w:numPr>
          <w:ilvl w:val="0"/>
          <w:numId w:val="95"/>
        </w:numPr>
        <w:rPr>
          <w:rFonts w:eastAsiaTheme="minorHAnsi"/>
        </w:rPr>
      </w:pPr>
      <w:r w:rsidRPr="00100BC7">
        <w:rPr>
          <w:rFonts w:eastAsiaTheme="minorHAnsi"/>
        </w:rPr>
        <w:t>Dehydrating agents such sulfuric acid, sodium hydroxide, phosphorus pentoxide and calcium oxide</w:t>
      </w:r>
    </w:p>
    <w:p w:rsidR="007A1A04" w:rsidRPr="00100BC7" w:rsidRDefault="007A1A04" w:rsidP="00233666">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39" w:name="_Toc380696239"/>
      <w:r w:rsidRPr="007A1A04">
        <w:t>Hazardous Substances with Toxic Effects on Specific Organs</w:t>
      </w:r>
      <w:bookmarkEnd w:id="139"/>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233666">
      <w:pPr>
        <w:pStyle w:val="ListParagraph"/>
        <w:numPr>
          <w:ilvl w:val="0"/>
          <w:numId w:val="96"/>
        </w:numPr>
        <w:rPr>
          <w:rFonts w:eastAsiaTheme="minorHAnsi"/>
        </w:rPr>
      </w:pPr>
      <w:r>
        <w:rPr>
          <w:rFonts w:eastAsiaTheme="minorHAnsi"/>
          <w:noProof/>
        </w:rPr>
        <w:drawing>
          <wp:anchor distT="0" distB="0" distL="114300" distR="114300" simplePos="0" relativeHeight="251761664" behindDoc="0" locked="0" layoutInCell="1" allowOverlap="1" wp14:anchorId="7E833E51" wp14:editId="0BFA9C5F">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rsidR="007A1A04" w:rsidRPr="00100BC7" w:rsidRDefault="007A1A04" w:rsidP="00233666">
      <w:pPr>
        <w:pStyle w:val="ListParagraph"/>
        <w:numPr>
          <w:ilvl w:val="0"/>
          <w:numId w:val="96"/>
        </w:numPr>
        <w:rPr>
          <w:rFonts w:eastAsiaTheme="minorHAnsi"/>
        </w:rPr>
      </w:pPr>
      <w:r w:rsidRPr="00100BC7">
        <w:rPr>
          <w:rFonts w:eastAsiaTheme="minorHAnsi"/>
        </w:rPr>
        <w:t>Nephrotoxins, which are substances that cause damage to the kidneys, such as certain halogenated hydrocarbons.</w:t>
      </w:r>
    </w:p>
    <w:p w:rsidR="007A1A04" w:rsidRPr="00100BC7" w:rsidRDefault="007A1A04" w:rsidP="00233666">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233666">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233666">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0" w:name="_Toc380696240"/>
      <w:r w:rsidRPr="007A1A04">
        <w:t>Particularly Hazardous Substances</w:t>
      </w:r>
      <w:bookmarkEnd w:id="140"/>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233666">
      <w:pPr>
        <w:pStyle w:val="ListParagraph"/>
        <w:numPr>
          <w:ilvl w:val="0"/>
          <w:numId w:val="97"/>
        </w:numPr>
        <w:rPr>
          <w:rFonts w:eastAsiaTheme="minorHAnsi"/>
        </w:rPr>
      </w:pPr>
      <w:r w:rsidRPr="00100BC7">
        <w:rPr>
          <w:rFonts w:eastAsiaTheme="minorHAnsi"/>
        </w:rPr>
        <w:t>Carcinogens</w:t>
      </w:r>
    </w:p>
    <w:p w:rsidR="007A1A04" w:rsidRPr="00100BC7" w:rsidRDefault="007A1A04" w:rsidP="00233666">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233666">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1" w:name="_Toc380696241"/>
      <w:r w:rsidRPr="00703B59">
        <w:t>Carcinogens</w:t>
      </w:r>
      <w:bookmarkEnd w:id="141"/>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233666">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233666">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2" w:name="_Toc380696242"/>
      <w:r w:rsidRPr="007A1A04">
        <w:t>Reproductive Toxins</w:t>
      </w:r>
      <w:bookmarkEnd w:id="142"/>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rsidR="007A1A04" w:rsidRPr="007A1A04" w:rsidRDefault="007A1A04" w:rsidP="00703B59">
      <w:pPr>
        <w:pStyle w:val="Appendix3"/>
      </w:pPr>
      <w:bookmarkStart w:id="143" w:name="_Toc380696243"/>
      <w:r w:rsidRPr="007A1A04">
        <w:lastRenderedPageBreak/>
        <w:t>Substances with a High Acute Toxicity</w:t>
      </w:r>
      <w:bookmarkEnd w:id="143"/>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233666">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284D8E34" wp14:editId="4255226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233666">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233666">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4" w:name="approval"/>
      <w:bookmarkEnd w:id="144"/>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49"/>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5"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5"/>
    </w:p>
    <w:p w:rsidR="00BB5AD7" w:rsidRDefault="00BB5AD7" w:rsidP="00BB5AD7">
      <w:pPr>
        <w:tabs>
          <w:tab w:val="left" w:pos="6780"/>
        </w:tabs>
      </w:pPr>
      <w:r>
        <w:br w:type="page"/>
      </w:r>
    </w:p>
    <w:p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rsidR="00BB5AD7" w:rsidRPr="00BB5AD7" w:rsidRDefault="00BB5AD7" w:rsidP="00E16385">
      <w:bookmarkStart w:id="146" w:name="pa"/>
      <w:bookmarkEnd w:id="146"/>
      <w:r w:rsidRPr="00E16385">
        <w:rPr>
          <w:b/>
          <w:bCs/>
        </w:rPr>
        <w:t xml:space="preserve">Group A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r w:rsidRPr="00BB5AD7">
              <w:rPr>
                <w:sz w:val="22"/>
              </w:rPr>
              <w:t>Tetrafluoroethylene</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Divinylacetylene</w:t>
            </w:r>
          </w:p>
        </w:tc>
        <w:tc>
          <w:tcPr>
            <w:tcW w:w="2460" w:type="pct"/>
            <w:vAlign w:val="center"/>
          </w:tcPr>
          <w:p w:rsidR="00BB5AD7" w:rsidRPr="00BB5AD7" w:rsidRDefault="00BB5AD7" w:rsidP="00BB5AD7">
            <w:pPr>
              <w:rPr>
                <w:sz w:val="22"/>
              </w:rPr>
            </w:pPr>
            <w:r w:rsidRPr="00BB5AD7">
              <w:rPr>
                <w:sz w:val="22"/>
              </w:rPr>
              <w:t>Vinylidine chloride</w:t>
            </w:r>
          </w:p>
        </w:tc>
      </w:tr>
    </w:tbl>
    <w:p w:rsidR="00E16385" w:rsidRDefault="00E16385" w:rsidP="00E16385">
      <w:pPr>
        <w:rPr>
          <w:b/>
        </w:rPr>
      </w:pPr>
      <w:bookmarkStart w:id="147" w:name="pb"/>
      <w:bookmarkEnd w:id="147"/>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w:t>
            </w:r>
          </w:p>
        </w:tc>
        <w:tc>
          <w:tcPr>
            <w:tcW w:w="1651" w:type="pct"/>
            <w:vAlign w:val="center"/>
          </w:tcPr>
          <w:p w:rsidR="00BB5AD7" w:rsidRPr="00E16385" w:rsidRDefault="00BB5AD7" w:rsidP="00BB5AD7">
            <w:pPr>
              <w:rPr>
                <w:sz w:val="22"/>
              </w:rPr>
            </w:pPr>
            <w:r w:rsidRPr="00E16385">
              <w:rPr>
                <w:sz w:val="22"/>
              </w:rPr>
              <w:t>Dicyclopentadiene</w:t>
            </w:r>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r w:rsidRPr="00E16385">
              <w:rPr>
                <w:sz w:val="22"/>
              </w:rPr>
              <w:t>Diethylene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r w:rsidRPr="00E16385">
              <w:rPr>
                <w:sz w:val="22"/>
              </w:rPr>
              <w:t>Dioxane</w:t>
            </w:r>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Cumene</w:t>
            </w:r>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Cyclohexanol</w:t>
            </w:r>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r w:rsidRPr="00E16385">
              <w:rPr>
                <w:sz w:val="22"/>
              </w:rPr>
              <w:t>Methylacetylene</w:t>
            </w:r>
          </w:p>
        </w:tc>
        <w:tc>
          <w:tcPr>
            <w:tcW w:w="1643" w:type="pct"/>
            <w:vAlign w:val="center"/>
          </w:tcPr>
          <w:p w:rsidR="00BB5AD7" w:rsidRPr="00E16385" w:rsidRDefault="00BB5AD7" w:rsidP="00BB5AD7">
            <w:pPr>
              <w:rPr>
                <w:sz w:val="22"/>
              </w:rPr>
            </w:pPr>
            <w:r w:rsidRPr="00E16385">
              <w:rPr>
                <w:sz w:val="22"/>
              </w:rPr>
              <w:t>Tetrahydrofuran</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Decahydronaphthalene</w:t>
            </w:r>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r w:rsidRPr="00E16385">
              <w:rPr>
                <w:sz w:val="22"/>
              </w:rPr>
              <w:t>Tetrahydronaphthalene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Diacetylene</w:t>
            </w:r>
          </w:p>
        </w:tc>
        <w:tc>
          <w:tcPr>
            <w:tcW w:w="1651" w:type="pct"/>
            <w:vAlign w:val="center"/>
          </w:tcPr>
          <w:p w:rsidR="00BB5AD7" w:rsidRPr="00E16385" w:rsidRDefault="00BB5AD7" w:rsidP="00BB5AD7">
            <w:pPr>
              <w:rPr>
                <w:sz w:val="22"/>
              </w:rPr>
            </w:pPr>
            <w:r w:rsidRPr="00E16385">
              <w:rPr>
                <w:sz w:val="22"/>
              </w:rPr>
              <w:t>Methylcyclopentane</w:t>
            </w:r>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8" w:name="pc"/>
      <w:bookmarkEnd w:id="148"/>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r w:rsidRPr="00E16385">
              <w:rPr>
                <w:sz w:val="22"/>
              </w:rPr>
              <w:t>Tetrafluoroethylene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Chlorotrifluoroethylene</w:t>
            </w:r>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49" w:name="pgg"/>
      <w:bookmarkEnd w:id="149"/>
    </w:p>
    <w:p w:rsidR="00BB5AD7" w:rsidRPr="00BB5AD7" w:rsidRDefault="00BB5AD7" w:rsidP="00BB5AD7">
      <w:pPr>
        <w:rPr>
          <w:b/>
        </w:rPr>
      </w:pPr>
      <w:r w:rsidRPr="00BB5AD7">
        <w:rPr>
          <w:b/>
        </w:rPr>
        <w:t>General Guidelines</w:t>
      </w:r>
    </w:p>
    <w:p w:rsidR="00BB5AD7" w:rsidRPr="00BB5AD7" w:rsidRDefault="00BB5AD7" w:rsidP="00233666">
      <w:pPr>
        <w:pStyle w:val="ListParagraph"/>
        <w:numPr>
          <w:ilvl w:val="0"/>
          <w:numId w:val="103"/>
        </w:numPr>
      </w:pPr>
      <w:r w:rsidRPr="00BB5AD7">
        <w:t xml:space="preserve">Solvents containing inhibitors should be used whenever possible. </w:t>
      </w:r>
    </w:p>
    <w:p w:rsidR="00BB5AD7" w:rsidRPr="00BB5AD7" w:rsidRDefault="00BB5AD7" w:rsidP="00233666">
      <w:pPr>
        <w:pStyle w:val="ListParagraph"/>
        <w:numPr>
          <w:ilvl w:val="0"/>
          <w:numId w:val="103"/>
        </w:numPr>
      </w:pPr>
      <w:r w:rsidRPr="00BB5AD7">
        <w:t xml:space="preserve">All peroxide forming solvents should be tested prior to distillation. </w:t>
      </w:r>
    </w:p>
    <w:p w:rsidR="00BB5AD7" w:rsidRPr="00BB5AD7" w:rsidRDefault="00BB5AD7" w:rsidP="00233666">
      <w:pPr>
        <w:pStyle w:val="ListParagraph"/>
        <w:numPr>
          <w:ilvl w:val="0"/>
          <w:numId w:val="103"/>
        </w:numPr>
      </w:pPr>
      <w:r w:rsidRPr="00BB5AD7">
        <w:t xml:space="preserve">Peroxide forming solvents should be purchased in limited quantities. </w:t>
      </w:r>
    </w:p>
    <w:p w:rsidR="00BB5AD7" w:rsidRPr="00BB5AD7" w:rsidRDefault="00BB5AD7" w:rsidP="00233666">
      <w:pPr>
        <w:pStyle w:val="ListParagraph"/>
        <w:numPr>
          <w:ilvl w:val="0"/>
          <w:numId w:val="103"/>
        </w:numPr>
      </w:pPr>
      <w:r w:rsidRPr="00BB5AD7">
        <w:t xml:space="preserve">Peroxide forming solvents should be marked with the purchase date and the date opened. </w:t>
      </w:r>
    </w:p>
    <w:p w:rsidR="00BB5AD7" w:rsidRPr="00BB5AD7" w:rsidRDefault="00BB5AD7" w:rsidP="00233666">
      <w:pPr>
        <w:pStyle w:val="ListParagraph"/>
        <w:numPr>
          <w:ilvl w:val="0"/>
          <w:numId w:val="103"/>
        </w:numPr>
      </w:pPr>
      <w:r w:rsidRPr="00BB5AD7">
        <w:t xml:space="preserve">Peroxide forming solvents should be sealed tightly and stored away from light and heat. </w:t>
      </w:r>
    </w:p>
    <w:p w:rsidR="00E16385" w:rsidRPr="00E16385" w:rsidRDefault="00BB5AD7" w:rsidP="00233666">
      <w:pPr>
        <w:pStyle w:val="ListParagraph"/>
        <w:numPr>
          <w:ilvl w:val="0"/>
          <w:numId w:val="103"/>
        </w:numPr>
      </w:pPr>
      <w:r w:rsidRPr="00BB5AD7">
        <w:t>Periodic testing should be done on opened containers and the results marked on the containers.</w:t>
      </w:r>
      <w:bookmarkStart w:id="150" w:name="pt"/>
      <w:bookmarkEnd w:id="150"/>
    </w:p>
    <w:p w:rsidR="00BB5AD7" w:rsidRPr="00BB5AD7" w:rsidRDefault="00BB5AD7" w:rsidP="00BB5AD7">
      <w:pPr>
        <w:rPr>
          <w:b/>
        </w:rPr>
      </w:pPr>
      <w:r w:rsidRPr="00BB5AD7">
        <w:rPr>
          <w:b/>
        </w:rPr>
        <w:t>Testing</w:t>
      </w:r>
    </w:p>
    <w:p w:rsidR="00BB5AD7" w:rsidRPr="00BB5AD7" w:rsidRDefault="00BB5AD7" w:rsidP="00233666">
      <w:pPr>
        <w:pStyle w:val="ListParagraph"/>
        <w:numPr>
          <w:ilvl w:val="0"/>
          <w:numId w:val="104"/>
        </w:numPr>
      </w:pPr>
      <w:r w:rsidRPr="00BB5AD7">
        <w:t>Obtain test strips for the range of 0-100 ppm peroxide.</w:t>
      </w:r>
    </w:p>
    <w:p w:rsidR="00BB5AD7" w:rsidRPr="00BB5AD7" w:rsidRDefault="00BB5AD7" w:rsidP="00233666">
      <w:pPr>
        <w:pStyle w:val="ListParagraph"/>
        <w:numPr>
          <w:ilvl w:val="0"/>
          <w:numId w:val="104"/>
        </w:numPr>
      </w:pPr>
      <w:r w:rsidRPr="00BB5AD7">
        <w:t>Record the test results on the bottle.</w:t>
      </w:r>
    </w:p>
    <w:p w:rsidR="00BB5AD7" w:rsidRPr="00597A76" w:rsidRDefault="00BB5AD7" w:rsidP="00233666">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0"/>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1"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1"/>
    </w:p>
    <w:p w:rsidR="00BA75EF" w:rsidRDefault="00BA75EF" w:rsidP="00BA75EF"/>
    <w:p w:rsidR="008E4EA2" w:rsidRPr="005A6434" w:rsidRDefault="008E4EA2" w:rsidP="008E4EA2">
      <w:pPr>
        <w:spacing w:before="120" w:after="120"/>
        <w:jc w:val="center"/>
        <w:rPr>
          <w:rFonts w:cstheme="minorHAnsi"/>
          <w:sz w:val="48"/>
          <w:szCs w:val="48"/>
        </w:rPr>
      </w:pPr>
      <w:r w:rsidRPr="005A6434">
        <w:rPr>
          <w:rFonts w:cstheme="minorHAnsi"/>
          <w:sz w:val="48"/>
          <w:szCs w:val="48"/>
        </w:rPr>
        <w:t>Standard Operating Procedure</w:t>
      </w:r>
    </w:p>
    <w:p w:rsidR="008E4EA2" w:rsidRPr="00C4534E" w:rsidRDefault="008E4EA2" w:rsidP="008E4EA2">
      <w:pPr>
        <w:spacing w:before="120" w:after="120"/>
        <w:jc w:val="center"/>
        <w:rPr>
          <w:rFonts w:cstheme="minorHAnsi"/>
          <w:sz w:val="36"/>
          <w:szCs w:val="36"/>
        </w:rPr>
      </w:pPr>
      <w:r>
        <w:rPr>
          <w:rFonts w:cstheme="minorHAnsi"/>
          <w:sz w:val="36"/>
          <w:szCs w:val="36"/>
        </w:rPr>
        <w:t>Nitric Acid</w:t>
      </w:r>
    </w:p>
    <w:p w:rsidR="008E4EA2" w:rsidRPr="00C4534E" w:rsidRDefault="008E4EA2" w:rsidP="008E4EA2">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8E4EA2" w:rsidRDefault="008E4EA2" w:rsidP="008E4EA2">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8E4EA2" w:rsidRPr="00411845" w:rsidRDefault="008E4EA2" w:rsidP="008E4EA2">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5"/>
        <w:gridCol w:w="4845"/>
      </w:tblGrid>
      <w:tr w:rsidR="008E4EA2" w:rsidRPr="00DC7D29" w:rsidTr="00113F9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759E9F59EF9543B8A915484FA61B6ECE"/>
            </w:placeholder>
            <w:showingPlcHdr/>
          </w:sdtPr>
          <w:sdtContent>
            <w:tc>
              <w:tcPr>
                <w:tcW w:w="4968" w:type="dxa"/>
                <w:tcBorders>
                  <w:top w:val="single" w:sz="4" w:space="0" w:color="auto"/>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F6465DC496A44A35AD218C11612CC8AF"/>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F491B9DE30044979B6A9F6EDD63EA3D8"/>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D6C9748B0C074F02B5FF7BFF1EED31D6"/>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4A9337410D0C4BDCB5D6179C3C7CC7F1"/>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50914DA17CF84B5498E707CD43582420"/>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7B76BE6320D9407684CA1DFE3E05F477"/>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2D9B5504D6D745ADB30B2B1FA75D8C82"/>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144"/>
        </w:trPr>
        <w:tc>
          <w:tcPr>
            <w:tcW w:w="4608" w:type="dxa"/>
            <w:vMerge/>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p>
        </w:tc>
        <w:tc>
          <w:tcPr>
            <w:tcW w:w="4968" w:type="dxa"/>
            <w:tcBorders>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(Name and Phone Number)</w:t>
            </w:r>
          </w:p>
        </w:tc>
      </w:tr>
      <w:tr w:rsidR="008E4EA2" w:rsidRPr="00DC7D29" w:rsidTr="00113F9C">
        <w:trPr>
          <w:trHeight w:val="42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B1561521B6C745DCA3FF12AA6D9EBFF7"/>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i/>
                    <w:sz w:val="20"/>
                    <w:szCs w:val="20"/>
                  </w:rPr>
                </w:pPr>
                <w:r w:rsidRPr="00DC7D29">
                  <w:rPr>
                    <w:rStyle w:val="PlaceholderText"/>
                    <w:sz w:val="20"/>
                    <w:szCs w:val="20"/>
                  </w:rPr>
                  <w:t>Click here to enter text.</w:t>
                </w:r>
              </w:p>
            </w:tc>
          </w:sdtContent>
        </w:sdt>
      </w:tr>
      <w:tr w:rsidR="008E4EA2" w:rsidRPr="00DC7D29" w:rsidTr="00113F9C">
        <w:trPr>
          <w:trHeight w:val="70"/>
        </w:trPr>
        <w:tc>
          <w:tcPr>
            <w:tcW w:w="4608" w:type="dxa"/>
            <w:vMerge/>
            <w:tcBorders>
              <w:left w:val="single" w:sz="4" w:space="0" w:color="auto"/>
              <w:bottom w:val="single" w:sz="4" w:space="0" w:color="auto"/>
            </w:tcBorders>
            <w:shd w:val="clear" w:color="auto" w:fill="F2F2F2" w:themeFill="background1" w:themeFillShade="F2"/>
          </w:tcPr>
          <w:p w:rsidR="008E4EA2" w:rsidRPr="00DC7D29" w:rsidRDefault="008E4EA2" w:rsidP="00113F9C">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(Building/Room Number)</w:t>
            </w:r>
          </w:p>
        </w:tc>
      </w:tr>
    </w:tbl>
    <w:p w:rsidR="008E4EA2" w:rsidRDefault="008E4EA2" w:rsidP="008E4EA2">
      <w:pPr>
        <w:spacing w:before="120" w:after="120" w:line="288" w:lineRule="auto"/>
        <w:rPr>
          <w:rFonts w:cstheme="minorHAnsi"/>
          <w:b/>
        </w:rPr>
      </w:pPr>
      <w:r>
        <w:rPr>
          <w:noProof/>
        </w:rPr>
        <w:lastRenderedPageBreak/>
        <w:drawing>
          <wp:anchor distT="0" distB="0" distL="114300" distR="114300" simplePos="0" relativeHeight="251765760" behindDoc="0" locked="0" layoutInCell="1" allowOverlap="1" wp14:anchorId="3C319CC1" wp14:editId="5657727A">
            <wp:simplePos x="0" y="0"/>
            <wp:positionH relativeFrom="column">
              <wp:posOffset>5004435</wp:posOffset>
            </wp:positionH>
            <wp:positionV relativeFrom="paragraph">
              <wp:posOffset>115570</wp:posOffset>
            </wp:positionV>
            <wp:extent cx="1414780" cy="2792095"/>
            <wp:effectExtent l="19050" t="19050" r="13970" b="27305"/>
            <wp:wrapSquare wrapText="bothSides"/>
            <wp:docPr id="12" name="Picture 12" descr="C:\Users\krajicek\AppData\Local\Microsoft\Windows\Temporary Internet Files\Content.Word\photo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2).jpg"/>
                    <pic:cNvPicPr>
                      <a:picLocks noChangeAspect="1" noChangeArrowheads="1"/>
                    </pic:cNvPicPr>
                  </pic:nvPicPr>
                  <pic:blipFill rotWithShape="1">
                    <a:blip r:embed="rId151">
                      <a:extLst>
                        <a:ext uri="{28A0092B-C50C-407E-A947-70E740481C1C}">
                          <a14:useLocalDpi xmlns:a14="http://schemas.microsoft.com/office/drawing/2010/main" val="0"/>
                        </a:ext>
                      </a:extLst>
                    </a:blip>
                    <a:srcRect l="19243" r="13158"/>
                    <a:stretch/>
                  </pic:blipFill>
                  <pic:spPr bwMode="auto">
                    <a:xfrm>
                      <a:off x="0" y="0"/>
                      <a:ext cx="1414780" cy="27920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rsidR="008E4EA2" w:rsidRPr="00DC7D29" w:rsidRDefault="008E4EA2" w:rsidP="008E4EA2">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499035568"/>
          <w14:checkbox>
            <w14:checked w14:val="1"/>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Hazardous Chemical            </w:t>
      </w:r>
      <w:sdt>
        <w:sdtPr>
          <w:rPr>
            <w:rFonts w:cstheme="minorHAnsi"/>
          </w:rPr>
          <w:id w:val="141396091"/>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Hazardous Class</w:t>
      </w:r>
    </w:p>
    <w:p w:rsidR="008E4EA2" w:rsidRDefault="008E4EA2" w:rsidP="008E4EA2">
      <w:pPr>
        <w:spacing w:before="120" w:after="120" w:line="288" w:lineRule="auto"/>
        <w:rPr>
          <w:rFonts w:cstheme="minorHAnsi"/>
          <w:b/>
        </w:rPr>
      </w:pPr>
      <w:r>
        <w:rPr>
          <w:rFonts w:cstheme="minorHAnsi"/>
          <w:b/>
        </w:rPr>
        <w:t>Section 3 – Physical / Chemical Properties and Uses</w:t>
      </w:r>
    </w:p>
    <w:p w:rsidR="008E4EA2" w:rsidRPr="00D36CEC" w:rsidRDefault="008E4EA2" w:rsidP="008E4EA2">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1A6FF2">
        <w:t xml:space="preserve"> </w:t>
      </w:r>
    </w:p>
    <w:p w:rsidR="008E4EA2" w:rsidRPr="00DC7D29" w:rsidRDefault="008E4EA2" w:rsidP="008E4EA2">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7697-37-2</w:t>
      </w:r>
    </w:p>
    <w:p w:rsidR="008E4EA2" w:rsidRPr="00DC7D29" w:rsidRDefault="008E4EA2" w:rsidP="008E4EA2">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Target Organ Effect, Corrosive, Oxidizer</w:t>
      </w:r>
      <w:r w:rsidRPr="00DC7D29">
        <w:rPr>
          <w:rFonts w:cstheme="minorHAnsi"/>
          <w:b/>
          <w:sz w:val="20"/>
          <w:szCs w:val="20"/>
          <w:u w:val="single"/>
        </w:rPr>
        <w:t xml:space="preserve"> </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HNO</w:t>
      </w:r>
      <w:r w:rsidRPr="005439FE">
        <w:rPr>
          <w:rFonts w:cstheme="minorHAnsi"/>
          <w:color w:val="000000"/>
          <w:sz w:val="20"/>
          <w:szCs w:val="20"/>
          <w:shd w:val="clear" w:color="auto" w:fill="FFFFFF"/>
          <w:vertAlign w:val="subscript"/>
        </w:rPr>
        <w:t>3</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 light yellow</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83.9 – 100</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8E4EA2" w:rsidRPr="00DA6EEE" w:rsidRDefault="008E4EA2" w:rsidP="008E4EA2">
      <w:pPr>
        <w:spacing w:after="0" w:line="288" w:lineRule="auto"/>
        <w:rPr>
          <w:rFonts w:cstheme="minorHAnsi"/>
          <w:b/>
          <w:sz w:val="20"/>
          <w:szCs w:val="20"/>
          <w:u w:val="single"/>
        </w:rPr>
      </w:pPr>
      <w:r w:rsidRPr="00DA6EEE">
        <w:rPr>
          <w:rFonts w:cstheme="minorHAnsi"/>
          <w:b/>
          <w:sz w:val="20"/>
          <w:szCs w:val="20"/>
          <w:u w:val="single"/>
        </w:rPr>
        <w:t>Uses:</w:t>
      </w:r>
    </w:p>
    <w:p w:rsidR="008E4EA2" w:rsidRPr="00DA6EEE" w:rsidRDefault="008E4EA2" w:rsidP="008E4EA2">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Nitric acid is commonly found in the laboratory and there are several uses. A few c</w:t>
      </w:r>
      <w:r w:rsidRPr="00DA6EEE">
        <w:rPr>
          <w:rFonts w:asciiTheme="minorHAnsi" w:hAnsiTheme="minorHAnsi" w:cstheme="minorHAnsi"/>
          <w:lang w:val="en"/>
        </w:rPr>
        <w:t>ommon uses include nitration, purifica</w:t>
      </w:r>
      <w:r>
        <w:rPr>
          <w:rFonts w:asciiTheme="minorHAnsi" w:hAnsiTheme="minorHAnsi" w:cstheme="minorHAnsi"/>
          <w:lang w:val="en"/>
        </w:rPr>
        <w:t>tion of metals, c</w:t>
      </w:r>
      <w:r w:rsidRPr="00DA6EEE">
        <w:rPr>
          <w:rFonts w:asciiTheme="minorHAnsi" w:hAnsiTheme="minorHAnsi" w:cstheme="minorHAnsi"/>
          <w:lang w:val="en"/>
        </w:rPr>
        <w:t xml:space="preserve">leaning agents (Aqua Regia), and </w:t>
      </w:r>
      <w:r>
        <w:rPr>
          <w:rFonts w:asciiTheme="minorHAnsi" w:hAnsiTheme="minorHAnsi" w:cstheme="minorHAnsi"/>
          <w:lang w:val="en"/>
        </w:rPr>
        <w:t>the production of nylon precursors and agricultural fertilizers</w:t>
      </w:r>
      <w:r w:rsidRPr="00DA6EEE">
        <w:rPr>
          <w:rFonts w:asciiTheme="minorHAnsi" w:hAnsiTheme="minorHAnsi" w:cstheme="minorHAnsi"/>
          <w:lang w:val="en"/>
        </w:rPr>
        <w:t>.</w:t>
      </w:r>
    </w:p>
    <w:p w:rsidR="008E4EA2" w:rsidRPr="00DC7D29" w:rsidRDefault="008E4EA2" w:rsidP="008E4EA2">
      <w:pPr>
        <w:spacing w:before="120" w:after="120" w:line="288" w:lineRule="auto"/>
        <w:rPr>
          <w:rFonts w:cstheme="minorHAnsi"/>
          <w:sz w:val="20"/>
          <w:szCs w:val="20"/>
        </w:rPr>
      </w:pPr>
      <w:r>
        <w:rPr>
          <w:rFonts w:cstheme="minorHAnsi"/>
          <w:b/>
        </w:rPr>
        <w:t>Section 4 – Potential Hazards</w:t>
      </w:r>
    </w:p>
    <w:p w:rsidR="008E4EA2" w:rsidRDefault="008E4EA2" w:rsidP="008E4EA2">
      <w:pPr>
        <w:pStyle w:val="NormalWeb"/>
        <w:spacing w:line="288" w:lineRule="auto"/>
        <w:rPr>
          <w:rFonts w:asciiTheme="minorHAnsi" w:hAnsiTheme="minorHAnsi" w:cstheme="minorHAnsi"/>
        </w:rPr>
      </w:pPr>
      <w:r>
        <w:rPr>
          <w:rFonts w:asciiTheme="minorHAnsi" w:hAnsiTheme="minorHAnsi" w:cstheme="minorHAnsi"/>
          <w:lang w:val="en"/>
        </w:rPr>
        <w:t xml:space="preserve">Nitric acid is an oxidizer that may intensify fires. Fire conditions may cause the formation of hazardous nitrogen oxides. Can react violently with organic chemicals such as organic solvents. Nitric acid may be harmful if inhales, ingested, or absorbed through the skin. It is extremely destructive to the tissue of the mucous membranes and upper respiratory tract. Causes severe skin and eye burns. May cause blindness and permanent eye damage. Inhalation may cause spasms, inflammation and edema of the bronchi or larynx. Other symptoms include burning sensation, coughing, wheezing, shortness of breath, headache, nausea, vomiting, and pulmonary edema. Effects may be delayed. Large doses may conversion of hemoglobin to methemoglobin, producing cyanosis or a drastic fall in blood pressure, leading to collapse, coma, and possibly death. Chronic exposure may cause erosion of the teeth, jaw necrosis, and kidney damage. </w:t>
      </w:r>
    </w:p>
    <w:p w:rsidR="008E4EA2" w:rsidRPr="0030054F" w:rsidRDefault="008E4EA2" w:rsidP="008E4EA2">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8E4EA2" w:rsidRPr="00D22556" w:rsidRDefault="008E4EA2" w:rsidP="008E4EA2">
      <w:pPr>
        <w:autoSpaceDE w:val="0"/>
        <w:autoSpaceDN w:val="0"/>
        <w:adjustRightInd w:val="0"/>
        <w:spacing w:before="120" w:after="120" w:line="288" w:lineRule="auto"/>
        <w:rPr>
          <w:rFonts w:cstheme="minorHAnsi"/>
          <w:sz w:val="20"/>
          <w:szCs w:val="20"/>
        </w:rPr>
      </w:pPr>
      <w:r w:rsidRPr="00D22556">
        <w:rPr>
          <w:rFonts w:cstheme="minorHAnsi"/>
          <w:b/>
          <w:bCs/>
          <w:sz w:val="20"/>
          <w:szCs w:val="20"/>
        </w:rPr>
        <w:lastRenderedPageBreak/>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May be harmful if inhaled</w:t>
      </w:r>
      <w:r w:rsidRPr="00D22556">
        <w:rPr>
          <w:rFonts w:cstheme="minorHAnsi"/>
          <w:sz w:val="20"/>
          <w:szCs w:val="20"/>
        </w:rPr>
        <w:t>. Material is extremely destructive to the tissue of the mucous membranes and upper respiratory tract.</w:t>
      </w:r>
    </w:p>
    <w:p w:rsidR="008E4EA2" w:rsidRPr="00D22556" w:rsidRDefault="008E4EA2" w:rsidP="008E4EA2">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rsidR="008E4EA2" w:rsidRPr="00D22556" w:rsidRDefault="008E4EA2" w:rsidP="008E4EA2">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Causes eye burns. Causes severe eye burns.</w:t>
      </w:r>
    </w:p>
    <w:p w:rsidR="008E4EA2" w:rsidRPr="005C7E09" w:rsidRDefault="008E4EA2" w:rsidP="008E4EA2">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sidRPr="005C7E09">
        <w:rPr>
          <w:rFonts w:asciiTheme="minorHAnsi" w:hAnsiTheme="minorHAnsi" w:cstheme="minorHAnsi"/>
        </w:rPr>
        <w:t xml:space="preserve">May be </w:t>
      </w:r>
      <w:r>
        <w:rPr>
          <w:rFonts w:asciiTheme="minorHAnsi" w:hAnsiTheme="minorHAnsi" w:cstheme="minorHAnsi"/>
        </w:rPr>
        <w:t>harmful</w:t>
      </w:r>
      <w:r w:rsidRPr="005C7E09">
        <w:rPr>
          <w:rFonts w:asciiTheme="minorHAnsi" w:hAnsiTheme="minorHAnsi" w:cstheme="minorHAnsi"/>
        </w:rPr>
        <w:t xml:space="preserve"> if swallowed.</w:t>
      </w:r>
    </w:p>
    <w:p w:rsidR="008E4EA2" w:rsidRDefault="008E4EA2" w:rsidP="008E4EA2">
      <w:pPr>
        <w:spacing w:before="120" w:after="120" w:line="288" w:lineRule="auto"/>
        <w:rPr>
          <w:rFonts w:cstheme="minorHAnsi"/>
          <w:b/>
        </w:rPr>
      </w:pPr>
      <w:r>
        <w:rPr>
          <w:rFonts w:ascii="Tahoma" w:hAnsi="Tahoma" w:cs="Tahoma"/>
          <w:noProof/>
        </w:rPr>
        <w:drawing>
          <wp:inline distT="0" distB="0" distL="0" distR="0" wp14:anchorId="73CF8E68" wp14:editId="7C970EAF">
            <wp:extent cx="640080" cy="640080"/>
            <wp:effectExtent l="0" t="0" r="7620" b="7620"/>
            <wp:docPr id="13" name="Picture 13"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4A1B46C9" wp14:editId="13776690">
            <wp:extent cx="594360" cy="594360"/>
            <wp:effectExtent l="0" t="0" r="0" b="0"/>
            <wp:docPr id="31" name="Picture 31"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8E4EA2" w:rsidRPr="00351146" w:rsidRDefault="008E4EA2" w:rsidP="008E4EA2">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8E4EA2" w:rsidRPr="00D22556" w:rsidRDefault="008E4EA2" w:rsidP="008E4EA2">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8E4EA2" w:rsidRPr="00D22556" w:rsidRDefault="008E4EA2" w:rsidP="00233666">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8E4EA2" w:rsidRPr="00D22556" w:rsidRDefault="008E4EA2" w:rsidP="00233666">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8E4EA2" w:rsidRPr="00D22556" w:rsidRDefault="008E4EA2" w:rsidP="00233666">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8E4EA2" w:rsidRPr="00D22556" w:rsidRDefault="008E4EA2" w:rsidP="00233666">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8E4EA2" w:rsidRPr="00D22556" w:rsidRDefault="008E4EA2" w:rsidP="00233666">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8E4EA2" w:rsidRPr="00D22556" w:rsidRDefault="008E4EA2" w:rsidP="00233666">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8E4EA2" w:rsidRPr="00D22556" w:rsidRDefault="008E4EA2" w:rsidP="008E4EA2">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154" w:history="1">
        <w:r w:rsidRPr="00D22556">
          <w:rPr>
            <w:rStyle w:val="Hyperlink"/>
            <w:rFonts w:cstheme="minorHAnsi"/>
          </w:rPr>
          <w:t>http://www.purdue.edu/rem/home/booklets/RPP98.pdf</w:t>
        </w:r>
      </w:hyperlink>
      <w:r w:rsidRPr="00D22556">
        <w:rPr>
          <w:rFonts w:cstheme="minorHAnsi"/>
        </w:rPr>
        <w:t>)</w:t>
      </w:r>
    </w:p>
    <w:p w:rsidR="008E4EA2" w:rsidRPr="000E228A" w:rsidRDefault="008E4EA2" w:rsidP="008E4EA2">
      <w:pPr>
        <w:pStyle w:val="NoSpacing"/>
        <w:spacing w:before="120" w:after="120" w:line="288" w:lineRule="auto"/>
        <w:rPr>
          <w:rFonts w:cstheme="minorHAnsi"/>
          <w:b/>
          <w:sz w:val="20"/>
          <w:szCs w:val="20"/>
          <w:u w:val="single"/>
        </w:rPr>
      </w:pPr>
      <w:r>
        <w:rPr>
          <w:noProof/>
        </w:rPr>
        <w:drawing>
          <wp:anchor distT="0" distB="0" distL="114300" distR="114300" simplePos="0" relativeHeight="251764736" behindDoc="0" locked="0" layoutInCell="1" allowOverlap="1" wp14:anchorId="66A6581C" wp14:editId="168F140C">
            <wp:simplePos x="0" y="0"/>
            <wp:positionH relativeFrom="margin">
              <wp:posOffset>5618480</wp:posOffset>
            </wp:positionH>
            <wp:positionV relativeFrom="paragraph">
              <wp:posOffset>136525</wp:posOffset>
            </wp:positionV>
            <wp:extent cx="824230" cy="1485900"/>
            <wp:effectExtent l="19050" t="19050" r="13970" b="19050"/>
            <wp:wrapSquare wrapText="bothSides"/>
            <wp:docPr id="32" name="Picture 3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18724" r="7443"/>
                    <a:stretch/>
                  </pic:blipFill>
                  <pic:spPr bwMode="auto">
                    <a:xfrm>
                      <a:off x="0" y="0"/>
                      <a:ext cx="824230" cy="14859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28A">
        <w:rPr>
          <w:rFonts w:cstheme="minorHAnsi"/>
          <w:b/>
          <w:sz w:val="20"/>
          <w:szCs w:val="20"/>
          <w:u w:val="single"/>
        </w:rPr>
        <w:t>Hand Protection:</w:t>
      </w:r>
    </w:p>
    <w:p w:rsidR="008E4EA2" w:rsidRPr="0084580A" w:rsidRDefault="008E4EA2" w:rsidP="008E4EA2">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Viton-butyl, butyl rubber, or neoprene gloves are recommended for handling concentrated nitric acid (&gt;70%). Latex and nitrile gloves are not recommended for handling concentrated nitric acid. </w:t>
      </w:r>
      <w:r w:rsidRPr="0084580A">
        <w:rPr>
          <w:rFonts w:cstheme="minorHAnsi"/>
          <w:sz w:val="20"/>
        </w:rPr>
        <w:t xml:space="preserve"> </w:t>
      </w:r>
    </w:p>
    <w:p w:rsidR="008E4EA2" w:rsidRPr="00DC7D29" w:rsidRDefault="008E4EA2" w:rsidP="008E4EA2">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nitric acid</w:t>
      </w:r>
      <w:r w:rsidRPr="00DC7D29">
        <w:rPr>
          <w:rFonts w:cstheme="minorHAnsi"/>
          <w:color w:val="222222"/>
          <w:sz w:val="20"/>
          <w:szCs w:val="20"/>
        </w:rPr>
        <w:t>.</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8E4EA2" w:rsidRPr="00DC7D29" w:rsidRDefault="008E4EA2" w:rsidP="008E4EA2">
      <w:pPr>
        <w:pStyle w:val="NoSpacing"/>
        <w:spacing w:before="120" w:after="120" w:line="288" w:lineRule="auto"/>
        <w:rPr>
          <w:rFonts w:cstheme="minorHAnsi"/>
          <w:color w:val="000080"/>
          <w:sz w:val="20"/>
          <w:szCs w:val="20"/>
        </w:rPr>
      </w:pPr>
      <w:hyperlink r:id="rId156"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lastRenderedPageBreak/>
        <w:t>OR</w:t>
      </w:r>
    </w:p>
    <w:p w:rsidR="008E4EA2" w:rsidRPr="00DC7D29" w:rsidRDefault="008E4EA2" w:rsidP="008E4EA2">
      <w:pPr>
        <w:pStyle w:val="NoSpacing"/>
        <w:spacing w:before="120" w:after="120" w:line="288" w:lineRule="auto"/>
        <w:rPr>
          <w:rFonts w:cstheme="minorHAnsi"/>
          <w:sz w:val="20"/>
          <w:szCs w:val="20"/>
        </w:rPr>
      </w:pPr>
      <w:hyperlink r:id="rId157" w:history="1">
        <w:r w:rsidRPr="00DC7D29">
          <w:rPr>
            <w:rStyle w:val="Hyperlink"/>
            <w:rFonts w:cstheme="minorHAnsi"/>
            <w:sz w:val="20"/>
            <w:szCs w:val="20"/>
          </w:rPr>
          <w:t>http://www.showabestglove.com/site/default.aspx</w:t>
        </w:r>
      </w:hyperlink>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OR</w:t>
      </w:r>
    </w:p>
    <w:p w:rsidR="008E4EA2" w:rsidRPr="00DC7D29" w:rsidRDefault="008E4EA2" w:rsidP="008E4EA2">
      <w:pPr>
        <w:pStyle w:val="NoSpacing"/>
        <w:spacing w:before="120" w:after="120" w:line="288" w:lineRule="auto"/>
        <w:rPr>
          <w:rFonts w:cstheme="minorHAnsi"/>
          <w:color w:val="000080"/>
          <w:sz w:val="20"/>
          <w:szCs w:val="20"/>
        </w:rPr>
      </w:pPr>
      <w:hyperlink r:id="rId158" w:history="1">
        <w:r w:rsidRPr="00DC7D29">
          <w:rPr>
            <w:rStyle w:val="Hyperlink"/>
            <w:rFonts w:cstheme="minorHAnsi"/>
            <w:sz w:val="20"/>
            <w:szCs w:val="20"/>
          </w:rPr>
          <w:t>http://www.mapaglove.com/</w:t>
        </w:r>
      </w:hyperlink>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8E4EA2" w:rsidRPr="00DC7D29" w:rsidRDefault="008E4EA2" w:rsidP="008E4EA2">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8E4EA2" w:rsidRPr="00D22556" w:rsidRDefault="008E4EA2" w:rsidP="008E4EA2">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8E4EA2" w:rsidRPr="00D22556" w:rsidRDefault="008E4EA2" w:rsidP="008E4EA2">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8E4EA2" w:rsidRPr="00DC7D29" w:rsidRDefault="008E4EA2" w:rsidP="008E4EA2">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8E4EA2" w:rsidRPr="00DC7D29" w:rsidRDefault="008E4EA2" w:rsidP="008E4EA2">
      <w:pPr>
        <w:spacing w:before="120" w:after="120" w:line="288" w:lineRule="auto"/>
        <w:rPr>
          <w:rFonts w:cstheme="minorHAnsi"/>
          <w:sz w:val="20"/>
          <w:szCs w:val="20"/>
        </w:rPr>
      </w:pPr>
      <w:r>
        <w:rPr>
          <w:rFonts w:cstheme="minorHAnsi"/>
          <w:sz w:val="20"/>
          <w:szCs w:val="20"/>
        </w:rPr>
        <w:t>Use of nitric acid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8E4EA2" w:rsidRPr="00DC7D29" w:rsidRDefault="008E4EA2" w:rsidP="008E4EA2">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8E4EA2" w:rsidRPr="00372533" w:rsidRDefault="008E4EA2" w:rsidP="008E4EA2">
      <w:pPr>
        <w:spacing w:before="120" w:after="120" w:line="288" w:lineRule="auto"/>
        <w:rPr>
          <w:rFonts w:cstheme="minorHAnsi"/>
          <w:b/>
          <w:sz w:val="20"/>
          <w:szCs w:val="20"/>
          <w:u w:val="single"/>
        </w:rPr>
      </w:pPr>
      <w:r w:rsidRPr="00372533">
        <w:rPr>
          <w:rFonts w:cstheme="minorHAnsi"/>
          <w:b/>
          <w:sz w:val="20"/>
          <w:szCs w:val="20"/>
          <w:u w:val="single"/>
        </w:rPr>
        <w:t>If inhaled:</w:t>
      </w:r>
    </w:p>
    <w:p w:rsidR="008E4EA2" w:rsidRPr="00372533" w:rsidRDefault="008E4EA2" w:rsidP="008E4EA2">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8E4EA2" w:rsidRPr="00372533" w:rsidRDefault="008E4EA2" w:rsidP="008E4EA2">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8E4EA2" w:rsidRPr="00372533" w:rsidRDefault="008E4EA2" w:rsidP="008E4EA2">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8E4EA2" w:rsidRDefault="008E4EA2" w:rsidP="008E4EA2">
      <w:pPr>
        <w:spacing w:before="120" w:after="120" w:line="288" w:lineRule="auto"/>
        <w:rPr>
          <w:rFonts w:cstheme="minorHAnsi"/>
          <w:b/>
          <w:sz w:val="20"/>
          <w:szCs w:val="20"/>
          <w:u w:val="single"/>
        </w:rPr>
      </w:pPr>
    </w:p>
    <w:p w:rsidR="008E4EA2" w:rsidRDefault="008E4EA2" w:rsidP="008E4EA2">
      <w:pPr>
        <w:spacing w:before="120" w:after="120" w:line="288" w:lineRule="auto"/>
        <w:rPr>
          <w:rFonts w:cstheme="minorHAnsi"/>
          <w:b/>
          <w:sz w:val="20"/>
          <w:szCs w:val="20"/>
          <w:u w:val="single"/>
        </w:rPr>
      </w:pPr>
    </w:p>
    <w:p w:rsidR="008E4EA2" w:rsidRPr="00372533" w:rsidRDefault="008E4EA2" w:rsidP="008E4EA2">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8E4EA2" w:rsidRPr="00372533" w:rsidRDefault="008E4EA2" w:rsidP="008E4EA2">
      <w:pPr>
        <w:spacing w:before="120" w:after="120" w:line="288" w:lineRule="auto"/>
        <w:rPr>
          <w:rFonts w:cstheme="minorHAnsi"/>
          <w:b/>
        </w:rPr>
      </w:pPr>
      <w:r w:rsidRPr="00372533">
        <w:rPr>
          <w:rFonts w:cstheme="minorHAnsi"/>
          <w:sz w:val="20"/>
          <w:szCs w:val="20"/>
        </w:rPr>
        <w:lastRenderedPageBreak/>
        <w:t>Check for and remove any contact lenses. Rinse thoroughly with plenty of water for at least 15 minutes and consult a physician. Seek immediate medical attention.</w:t>
      </w:r>
    </w:p>
    <w:p w:rsidR="008E4EA2" w:rsidRPr="00372533" w:rsidRDefault="008E4EA2" w:rsidP="008E4EA2">
      <w:pPr>
        <w:spacing w:before="120" w:after="120" w:line="288" w:lineRule="auto"/>
        <w:rPr>
          <w:rFonts w:cstheme="minorHAnsi"/>
          <w:b/>
          <w:sz w:val="20"/>
          <w:szCs w:val="20"/>
          <w:u w:val="single"/>
        </w:rPr>
      </w:pPr>
      <w:r w:rsidRPr="00372533">
        <w:rPr>
          <w:rFonts w:cstheme="minorHAnsi"/>
          <w:b/>
          <w:sz w:val="20"/>
          <w:szCs w:val="20"/>
          <w:u w:val="single"/>
        </w:rPr>
        <w:t>If swallowed:</w:t>
      </w:r>
    </w:p>
    <w:p w:rsidR="008E4EA2" w:rsidRPr="00DC7D29" w:rsidRDefault="008E4EA2" w:rsidP="008E4EA2">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8E4EA2" w:rsidRPr="00DC7D29" w:rsidRDefault="008E4EA2" w:rsidP="008E4EA2">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8E4EA2" w:rsidRPr="00372533" w:rsidRDefault="008E4EA2" w:rsidP="00233666">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p>
    <w:p w:rsidR="008E4EA2" w:rsidRPr="00372533" w:rsidRDefault="008E4EA2" w:rsidP="00233666">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w:t>
      </w:r>
      <w:r>
        <w:rPr>
          <w:rFonts w:cstheme="minorHAnsi"/>
          <w:sz w:val="20"/>
        </w:rPr>
        <w:t>If possible, s</w:t>
      </w:r>
      <w:r w:rsidRPr="00D22556">
        <w:rPr>
          <w:rFonts w:cstheme="minorHAnsi"/>
          <w:sz w:val="20"/>
        </w:rPr>
        <w:t>tore in corrosive/acid</w:t>
      </w:r>
      <w:r>
        <w:rPr>
          <w:rFonts w:cstheme="minorHAnsi"/>
          <w:sz w:val="20"/>
        </w:rPr>
        <w:t>/lab</w:t>
      </w:r>
      <w:r w:rsidRPr="00D22556">
        <w:rPr>
          <w:rFonts w:cstheme="minorHAnsi"/>
          <w:sz w:val="20"/>
        </w:rPr>
        <w:t xml:space="preserve"> storage cabinet within a secondary containment (nalgene/ polypropylene tray or tub).</w:t>
      </w:r>
      <w:r>
        <w:rPr>
          <w:rFonts w:cstheme="minorHAnsi"/>
          <w:sz w:val="20"/>
        </w:rPr>
        <w:t xml:space="preserve"> </w:t>
      </w:r>
      <w:r w:rsidRPr="00372533">
        <w:rPr>
          <w:rFonts w:cstheme="minorHAnsi"/>
          <w:sz w:val="20"/>
        </w:rPr>
        <w:t xml:space="preserve">Store in original container away from direct sunlight. </w:t>
      </w:r>
    </w:p>
    <w:p w:rsidR="008E4EA2" w:rsidRPr="00D22556" w:rsidRDefault="008E4EA2" w:rsidP="00233666">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rPr>
        <w:t>Avoid contact with alkali metals, reducing agents, cyanides, aldehydes, powdered metals, ammonia, and acetic anhydride, and all organic materials including organic solvents.</w:t>
      </w:r>
    </w:p>
    <w:p w:rsidR="008E4EA2" w:rsidRPr="00D22556" w:rsidRDefault="008E4EA2" w:rsidP="00233666">
      <w:pPr>
        <w:pStyle w:val="Footer"/>
        <w:numPr>
          <w:ilvl w:val="0"/>
          <w:numId w:val="110"/>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Do not store in the top most shelf of the storage cabinet</w:t>
      </w:r>
      <w:r>
        <w:rPr>
          <w:rFonts w:cstheme="minorHAnsi"/>
          <w:sz w:val="20"/>
        </w:rPr>
        <w:t xml:space="preserve">. </w:t>
      </w:r>
      <w:r w:rsidRPr="00D22556">
        <w:rPr>
          <w:rFonts w:cstheme="minorHAnsi"/>
          <w:sz w:val="20"/>
        </w:rPr>
        <w:t>In general, do not store chemicals at or above eye level.</w:t>
      </w:r>
    </w:p>
    <w:p w:rsidR="008E4EA2" w:rsidRPr="00372533" w:rsidRDefault="008E4EA2" w:rsidP="00233666">
      <w:pPr>
        <w:pStyle w:val="Footer"/>
        <w:numPr>
          <w:ilvl w:val="0"/>
          <w:numId w:val="110"/>
        </w:numPr>
        <w:tabs>
          <w:tab w:val="clear" w:pos="4680"/>
          <w:tab w:val="clear" w:pos="9360"/>
        </w:tabs>
        <w:spacing w:before="120" w:beforeAutospacing="0" w:after="120" w:afterAutospacing="0" w:line="288" w:lineRule="auto"/>
        <w:rPr>
          <w:rFonts w:cstheme="minorHAnsi"/>
          <w:sz w:val="20"/>
        </w:rPr>
      </w:pPr>
      <w:r w:rsidRPr="00D22556">
        <w:rPr>
          <w:rFonts w:cstheme="minorHAnsi"/>
          <w:sz w:val="20"/>
        </w:rPr>
        <w:t>Ensure the container is tightly closed at all times.</w:t>
      </w:r>
    </w:p>
    <w:p w:rsidR="008E4EA2" w:rsidRPr="00DC7D29" w:rsidRDefault="008E4EA2" w:rsidP="008E4EA2">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8E4EA2" w:rsidRPr="000E228A" w:rsidRDefault="008E4EA2" w:rsidP="008E4EA2">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8E4EA2" w:rsidRPr="00DD2AC2" w:rsidRDefault="008E4EA2" w:rsidP="008E4EA2">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8E4EA2" w:rsidRPr="00DC7D29" w:rsidRDefault="008E4EA2" w:rsidP="008E4EA2">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8E4EA2" w:rsidRDefault="008E4EA2" w:rsidP="008E4EA2">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8E4EA2" w:rsidRPr="009C4AF0" w:rsidRDefault="008E4EA2" w:rsidP="008E4EA2">
      <w:pPr>
        <w:shd w:val="clear" w:color="auto" w:fill="FFFFFF"/>
        <w:spacing w:before="120" w:after="120" w:line="288" w:lineRule="auto"/>
        <w:rPr>
          <w:rFonts w:cstheme="minorHAnsi"/>
          <w:i/>
        </w:rPr>
      </w:pPr>
      <w:r w:rsidRPr="009C4AF0">
        <w:rPr>
          <w:rFonts w:cstheme="minorHAnsi"/>
          <w:b/>
        </w:rPr>
        <w:t>Section 10 – Medical Emergency</w:t>
      </w:r>
    </w:p>
    <w:p w:rsidR="008E4EA2" w:rsidRPr="000E228A" w:rsidRDefault="008E4EA2" w:rsidP="008E4EA2">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8E4EA2" w:rsidRPr="009E4CC7" w:rsidRDefault="008E4EA2" w:rsidP="008E4EA2">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8E4EA2" w:rsidRDefault="008E4EA2" w:rsidP="008E4EA2">
      <w:pPr>
        <w:spacing w:before="120" w:after="120" w:line="288" w:lineRule="auto"/>
        <w:rPr>
          <w:rFonts w:cstheme="minorHAnsi"/>
          <w:sz w:val="20"/>
          <w:szCs w:val="20"/>
        </w:rPr>
      </w:pPr>
      <w:r w:rsidRPr="000E228A">
        <w:rPr>
          <w:rFonts w:cstheme="minorHAnsi"/>
          <w:b/>
          <w:sz w:val="20"/>
          <w:szCs w:val="20"/>
          <w:u w:val="single"/>
        </w:rPr>
        <w:lastRenderedPageBreak/>
        <w:t>Non-Life Threatening Emergency</w:t>
      </w:r>
      <w:r>
        <w:rPr>
          <w:rFonts w:cstheme="minorHAnsi"/>
          <w:sz w:val="20"/>
          <w:szCs w:val="20"/>
        </w:rPr>
        <w:t>:</w:t>
      </w:r>
    </w:p>
    <w:p w:rsidR="008E4EA2" w:rsidRPr="007E573E" w:rsidRDefault="008E4EA2" w:rsidP="008E4EA2">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159" w:history="1">
        <w:r w:rsidRPr="007E573E">
          <w:rPr>
            <w:rFonts w:cstheme="minorHAnsi"/>
            <w:color w:val="0000FF"/>
            <w:sz w:val="20"/>
            <w:szCs w:val="20"/>
            <w:u w:val="single"/>
          </w:rPr>
          <w:t>http://www.purdue.edu/rem/injury/froi.htm</w:t>
        </w:r>
      </w:hyperlink>
      <w:r w:rsidRPr="007E573E">
        <w:rPr>
          <w:rFonts w:cstheme="minorHAnsi"/>
          <w:sz w:val="20"/>
          <w:szCs w:val="20"/>
        </w:rPr>
        <w:t>)</w:t>
      </w:r>
    </w:p>
    <w:p w:rsidR="008E4EA2" w:rsidRDefault="008E4EA2" w:rsidP="008E4EA2">
      <w:pPr>
        <w:spacing w:before="120" w:after="120" w:line="288" w:lineRule="auto"/>
        <w:rPr>
          <w:rFonts w:cstheme="minorHAnsi"/>
          <w:b/>
        </w:rPr>
      </w:pPr>
    </w:p>
    <w:p w:rsidR="008E4EA2" w:rsidRPr="00DC7D29" w:rsidRDefault="008E4EA2" w:rsidP="008E4EA2">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8E4EA2" w:rsidRPr="00A06BFA" w:rsidRDefault="008E4EA2" w:rsidP="008E4EA2">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8E4EA2" w:rsidRDefault="008E4EA2" w:rsidP="008E4EA2">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8E4EA2" w:rsidRPr="00A06BFA" w:rsidRDefault="008E4EA2" w:rsidP="008E4EA2">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HF waste should be segregated from all incompatible chemicals such as caustics. </w:t>
      </w:r>
    </w:p>
    <w:p w:rsidR="008E4EA2" w:rsidRPr="00A06BFA" w:rsidRDefault="008E4EA2" w:rsidP="008E4EA2">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8E4EA2" w:rsidRPr="00EC0841" w:rsidRDefault="008E4EA2" w:rsidP="008E4EA2">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0" w:history="1">
        <w:r w:rsidRPr="00772FAE">
          <w:rPr>
            <w:rStyle w:val="Hyperlink"/>
            <w:rFonts w:cstheme="minorHAnsi"/>
            <w:sz w:val="20"/>
            <w:szCs w:val="20"/>
          </w:rPr>
          <w:t>http://www.purdue.edu/rem/hmm/wststo.htm</w:t>
        </w:r>
      </w:hyperlink>
      <w:r>
        <w:rPr>
          <w:rFonts w:cstheme="minorHAnsi"/>
          <w:sz w:val="20"/>
          <w:szCs w:val="20"/>
        </w:rPr>
        <w:t>)</w:t>
      </w:r>
    </w:p>
    <w:p w:rsidR="008E4EA2" w:rsidRPr="00DC7D29" w:rsidRDefault="008E4EA2" w:rsidP="008E4EA2">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8E4EA2" w:rsidRDefault="008E4EA2" w:rsidP="008E4EA2">
      <w:pPr>
        <w:spacing w:before="120" w:after="120" w:line="288" w:lineRule="auto"/>
        <w:rPr>
          <w:rFonts w:cstheme="minorHAnsi"/>
          <w:sz w:val="20"/>
          <w:szCs w:val="20"/>
        </w:rPr>
      </w:pPr>
      <w:r>
        <w:rPr>
          <w:rFonts w:cstheme="minorHAnsi"/>
          <w:sz w:val="20"/>
          <w:szCs w:val="20"/>
        </w:rPr>
        <w:t>A current copy of the nitric acid SDS must be made available to all personnel working in the laboratory at all times. To obtain a copy of the SDS, contact the chemical manufacturer or REM at 49-46371. Many manufacturers’ SDSs can be found online on websites such as Sigma-Aldrich (</w:t>
      </w:r>
      <w:hyperlink r:id="rId161" w:history="1">
        <w:r>
          <w:rPr>
            <w:rStyle w:val="Hyperlink"/>
            <w:rFonts w:cstheme="minorHAnsi"/>
            <w:sz w:val="20"/>
            <w:szCs w:val="20"/>
          </w:rPr>
          <w:t>http://www.sigmaaldrich.com/united-states.html</w:t>
        </w:r>
      </w:hyperlink>
      <w:r>
        <w:rPr>
          <w:rFonts w:cstheme="minorHAnsi"/>
          <w:sz w:val="20"/>
          <w:szCs w:val="20"/>
        </w:rPr>
        <w:t>) or Siri MSDS Index (</w:t>
      </w:r>
      <w:hyperlink r:id="rId162" w:history="1">
        <w:r>
          <w:rPr>
            <w:rStyle w:val="Hyperlink"/>
            <w:rFonts w:cstheme="minorHAnsi"/>
            <w:sz w:val="20"/>
            <w:szCs w:val="20"/>
          </w:rPr>
          <w:t>http://hazard.com/msds/</w:t>
        </w:r>
      </w:hyperlink>
      <w:r>
        <w:rPr>
          <w:rFonts w:cstheme="minorHAnsi"/>
          <w:sz w:val="20"/>
          <w:szCs w:val="20"/>
        </w:rPr>
        <w:t>).</w:t>
      </w:r>
    </w:p>
    <w:p w:rsidR="008E4EA2" w:rsidRPr="00DC7D29" w:rsidRDefault="008E4EA2" w:rsidP="008E4EA2">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412315417"/>
      </w:sdtPr>
      <w:sdtContent>
        <w:p w:rsidR="008E4EA2" w:rsidRPr="00DC7D29" w:rsidRDefault="008E4EA2" w:rsidP="008E4EA2">
          <w:pPr>
            <w:spacing w:before="120" w:after="120" w:line="288" w:lineRule="auto"/>
            <w:rPr>
              <w:rFonts w:cstheme="minorHAnsi"/>
              <w:b/>
            </w:rPr>
          </w:pPr>
          <w:sdt>
            <w:sdtPr>
              <w:rPr>
                <w:rFonts w:cstheme="minorHAnsi"/>
                <w:sz w:val="20"/>
                <w:szCs w:val="20"/>
              </w:rPr>
              <w:id w:val="-1681647772"/>
              <w:showingPlcHdr/>
            </w:sdtPr>
            <w:sdtContent>
              <w:r w:rsidRPr="00DC7D29">
                <w:rPr>
                  <w:rStyle w:val="PlaceholderText"/>
                </w:rPr>
                <w:t>Click here to enter text.</w:t>
              </w:r>
            </w:sdtContent>
          </w:sdt>
        </w:p>
      </w:sdtContent>
    </w:sdt>
    <w:p w:rsidR="008E4EA2" w:rsidRPr="00DC7D29" w:rsidRDefault="008E4EA2" w:rsidP="008E4EA2">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8E4EA2" w:rsidRPr="00DC7D29" w:rsidRDefault="008E4EA2" w:rsidP="008E4EA2">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9C4AF0">
        <w:rPr>
          <w:rFonts w:cstheme="minorHAnsi"/>
          <w:b/>
          <w:color w:val="FF0000"/>
          <w:sz w:val="20"/>
          <w:szCs w:val="20"/>
        </w:rPr>
        <w:t>(signature of all users is required)</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lastRenderedPageBreak/>
        <w:t xml:space="preserve">The Principal Investigator must provide his/her laboratory personnel with a copy of this SOP and a copy of the SDS provided by the manufacturer.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8E4EA2" w:rsidRPr="00A06BFA" w:rsidRDefault="008E4EA2" w:rsidP="008E4EA2">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8E4EA2" w:rsidRPr="00DC7D29" w:rsidTr="008E4EA2">
        <w:trPr>
          <w:trHeight w:val="576"/>
          <w:tblHeader/>
        </w:trPr>
        <w:tc>
          <w:tcPr>
            <w:tcW w:w="3873"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Name</w:t>
            </w:r>
          </w:p>
        </w:tc>
        <w:tc>
          <w:tcPr>
            <w:tcW w:w="3346"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Date</w:t>
            </w:r>
          </w:p>
        </w:tc>
      </w:tr>
      <w:tr w:rsidR="008E4EA2" w:rsidRPr="00DC7D29" w:rsidTr="008E4EA2">
        <w:trPr>
          <w:trHeight w:val="576"/>
        </w:trPr>
        <w:sdt>
          <w:sdtPr>
            <w:rPr>
              <w:rFonts w:cstheme="minorHAnsi"/>
              <w:b/>
            </w:rPr>
            <w:id w:val="-1671397496"/>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943028036"/>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269240097"/>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290405484"/>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1645963392"/>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222286688"/>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292406988"/>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131779353"/>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436373080"/>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835347002"/>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1845204987"/>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740102071"/>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97023664"/>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743404427"/>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487369070"/>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2109727006"/>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2025206994"/>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668851182"/>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773628273"/>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89549789"/>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1366178152"/>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460802836"/>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998884710"/>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2016031218"/>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1934930681"/>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698969115"/>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rPr>
        <w:sdt>
          <w:sdtPr>
            <w:rPr>
              <w:rFonts w:cstheme="minorHAnsi"/>
              <w:b/>
            </w:rPr>
            <w:id w:val="2009629957"/>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858459275"/>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bl>
    <w:p w:rsidR="00C154AC" w:rsidRPr="00BA75EF" w:rsidRDefault="00C154AC" w:rsidP="00BA75EF">
      <w:pPr>
        <w:sectPr w:rsidR="00C154AC" w:rsidRPr="00BA75EF" w:rsidSect="00EB402F">
          <w:headerReference w:type="default" r:id="rId163"/>
          <w:footerReference w:type="default" r:id="rId164"/>
          <w:pgSz w:w="12240" w:h="15840" w:code="1"/>
          <w:pgMar w:top="1440" w:right="1440" w:bottom="1440" w:left="1440" w:header="288" w:footer="288" w:gutter="0"/>
          <w:cols w:space="720"/>
          <w:docGrid w:linePitch="360"/>
        </w:sectPr>
      </w:pPr>
    </w:p>
    <w:p w:rsidR="008E4EA2" w:rsidRDefault="008E4EA2" w:rsidP="008E4EA2">
      <w:pPr>
        <w:spacing w:before="120" w:after="120"/>
        <w:jc w:val="center"/>
        <w:rPr>
          <w:rFonts w:cstheme="minorHAnsi"/>
          <w:sz w:val="48"/>
          <w:szCs w:val="48"/>
        </w:rPr>
      </w:pPr>
      <w:bookmarkStart w:id="152" w:name="_Toc380696246"/>
      <w:r>
        <w:rPr>
          <w:rFonts w:eastAsiaTheme="minorHAnsi"/>
          <w:sz w:val="48"/>
        </w:rPr>
        <w:lastRenderedPageBreak/>
        <w:br w:type="page"/>
      </w:r>
      <w:r>
        <w:rPr>
          <w:rFonts w:cstheme="minorHAnsi"/>
          <w:sz w:val="48"/>
          <w:szCs w:val="48"/>
        </w:rPr>
        <w:lastRenderedPageBreak/>
        <w:t>Standard Operating Procedure</w:t>
      </w:r>
    </w:p>
    <w:p w:rsidR="008E4EA2" w:rsidRPr="00571048" w:rsidRDefault="008E4EA2" w:rsidP="008E4EA2">
      <w:pPr>
        <w:spacing w:before="120" w:after="120"/>
        <w:jc w:val="center"/>
        <w:rPr>
          <w:rFonts w:cstheme="minorHAnsi"/>
          <w:sz w:val="36"/>
          <w:szCs w:val="36"/>
        </w:rPr>
      </w:pPr>
      <w:r>
        <w:rPr>
          <w:rFonts w:cstheme="minorHAnsi"/>
          <w:sz w:val="36"/>
          <w:szCs w:val="36"/>
        </w:rPr>
        <w:t>Nitrate Compounds</w:t>
      </w:r>
    </w:p>
    <w:p w:rsidR="008E4EA2" w:rsidRPr="00C4534E" w:rsidRDefault="008E4EA2" w:rsidP="008E4EA2">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8E4EA2" w:rsidRDefault="008E4EA2" w:rsidP="008E4EA2">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8E4EA2" w:rsidRPr="00272300" w:rsidRDefault="008E4EA2" w:rsidP="008E4EA2">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5"/>
        <w:gridCol w:w="4845"/>
      </w:tblGrid>
      <w:tr w:rsidR="008E4EA2" w:rsidRPr="00DC7D29" w:rsidTr="00113F9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890335726"/>
            <w:placeholder>
              <w:docPart w:val="205C4FC398BF4599A8C55C894BB31C37"/>
            </w:placeholder>
            <w:showingPlcHdr/>
          </w:sdtPr>
          <w:sdtContent>
            <w:tc>
              <w:tcPr>
                <w:tcW w:w="4968" w:type="dxa"/>
                <w:tcBorders>
                  <w:top w:val="single" w:sz="4" w:space="0" w:color="auto"/>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074854036"/>
            <w:placeholder>
              <w:docPart w:val="6C2FEC9EDAF84EE99FCB99A1734E694A"/>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180421584"/>
            <w:placeholder>
              <w:docPart w:val="5EE435BB30F1485F990D4209AEF059B4"/>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519231656"/>
            <w:placeholder>
              <w:docPart w:val="8BBAA1F2468F40EBB091EA83F8EFF362"/>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321693926"/>
            <w:placeholder>
              <w:docPart w:val="27B8B325AC474C2CB70C787C06BE74E4"/>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814691554"/>
            <w:placeholder>
              <w:docPart w:val="BB6235BE269F49E7BC3A37B76BB89EC7"/>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48425765"/>
            <w:placeholder>
              <w:docPart w:val="451A945CE2964547809F9F88FC747410"/>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384137934"/>
            <w:placeholder>
              <w:docPart w:val="EDE022EC6ABC4C1EB02F72A480BC86BB"/>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144"/>
        </w:trPr>
        <w:tc>
          <w:tcPr>
            <w:tcW w:w="4608" w:type="dxa"/>
            <w:vMerge/>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p>
        </w:tc>
        <w:tc>
          <w:tcPr>
            <w:tcW w:w="4968" w:type="dxa"/>
            <w:tcBorders>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(Name and Phone Number)</w:t>
            </w:r>
          </w:p>
        </w:tc>
      </w:tr>
      <w:tr w:rsidR="008E4EA2" w:rsidRPr="00DC7D29" w:rsidTr="00113F9C">
        <w:trPr>
          <w:trHeight w:val="42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722515611"/>
            <w:placeholder>
              <w:docPart w:val="8CD1B4C2127B4B43812EB9AD74D0DB17"/>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i/>
                    <w:sz w:val="20"/>
                    <w:szCs w:val="20"/>
                  </w:rPr>
                </w:pPr>
                <w:r w:rsidRPr="00DC7D29">
                  <w:rPr>
                    <w:rStyle w:val="PlaceholderText"/>
                    <w:sz w:val="20"/>
                    <w:szCs w:val="20"/>
                  </w:rPr>
                  <w:t>Click here to enter text.</w:t>
                </w:r>
              </w:p>
            </w:tc>
          </w:sdtContent>
        </w:sdt>
      </w:tr>
      <w:tr w:rsidR="008E4EA2" w:rsidRPr="00DC7D29" w:rsidTr="00113F9C">
        <w:trPr>
          <w:trHeight w:val="70"/>
        </w:trPr>
        <w:tc>
          <w:tcPr>
            <w:tcW w:w="4608" w:type="dxa"/>
            <w:vMerge/>
            <w:tcBorders>
              <w:left w:val="single" w:sz="4" w:space="0" w:color="auto"/>
              <w:bottom w:val="single" w:sz="4" w:space="0" w:color="auto"/>
            </w:tcBorders>
            <w:shd w:val="clear" w:color="auto" w:fill="F2F2F2" w:themeFill="background1" w:themeFillShade="F2"/>
          </w:tcPr>
          <w:p w:rsidR="008E4EA2" w:rsidRPr="00DC7D29" w:rsidRDefault="008E4EA2" w:rsidP="00113F9C">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(Building/Room Number)</w:t>
            </w:r>
          </w:p>
        </w:tc>
      </w:tr>
    </w:tbl>
    <w:p w:rsidR="008E4EA2" w:rsidRPr="00272300" w:rsidRDefault="008E4EA2" w:rsidP="008E4EA2">
      <w:pPr>
        <w:pStyle w:val="Heading1"/>
        <w:rPr>
          <w:rFonts w:ascii="Calibri" w:hAnsi="Calibri" w:cs="Calibri"/>
          <w:b w:val="0"/>
        </w:rPr>
      </w:pPr>
      <w:r w:rsidRPr="00272300">
        <w:rPr>
          <w:rFonts w:ascii="Calibri" w:hAnsi="Calibri" w:cs="Calibri"/>
        </w:rPr>
        <w:t xml:space="preserve">Section 2 – Type of SOP: </w:t>
      </w:r>
    </w:p>
    <w:p w:rsidR="008E4EA2" w:rsidRPr="00DC7D29" w:rsidRDefault="008E4EA2" w:rsidP="008E4EA2">
      <w:pPr>
        <w:spacing w:before="120" w:after="120" w:line="288" w:lineRule="auto"/>
        <w:rPr>
          <w:rFonts w:cstheme="minorHAnsi"/>
          <w:sz w:val="20"/>
          <w:szCs w:val="20"/>
        </w:rPr>
      </w:pPr>
      <w:sdt>
        <w:sdtPr>
          <w:rPr>
            <w:rFonts w:cstheme="minorHAnsi"/>
          </w:rPr>
          <w:id w:val="-166177853"/>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938372724"/>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64153002"/>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8E4EA2" w:rsidRPr="00272300" w:rsidRDefault="008E4EA2" w:rsidP="008E4EA2">
      <w:pPr>
        <w:pStyle w:val="Heading1"/>
        <w:rPr>
          <w:rFonts w:ascii="Calibri" w:hAnsi="Calibri" w:cs="Calibri"/>
          <w:b w:val="0"/>
        </w:rPr>
      </w:pPr>
      <w:r w:rsidRPr="00272300">
        <w:rPr>
          <w:rFonts w:ascii="Calibri" w:hAnsi="Calibri" w:cs="Calibri"/>
        </w:rPr>
        <w:t>Section 3 – Physical / Chemical Properties and Uses</w:t>
      </w:r>
    </w:p>
    <w:p w:rsidR="008E4EA2" w:rsidRPr="00D36CEC" w:rsidRDefault="008E4EA2" w:rsidP="008E4EA2">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8E4EA2" w:rsidRPr="00DC7D29" w:rsidRDefault="008E4EA2" w:rsidP="008E4EA2">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Pr>
          <w:rFonts w:cstheme="minorHAnsi"/>
          <w:color w:val="000000"/>
          <w:sz w:val="20"/>
          <w:szCs w:val="20"/>
          <w:shd w:val="clear" w:color="auto" w:fill="FFFFFF"/>
        </w:rPr>
        <w:t>N/A</w:t>
      </w:r>
    </w:p>
    <w:p w:rsidR="008E4EA2" w:rsidRDefault="008E4EA2" w:rsidP="008E4EA2">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Potentially explosive. Strong Oxidizer. Carcinogen.</w:t>
      </w:r>
    </w:p>
    <w:p w:rsidR="008E4EA2" w:rsidRPr="00112626" w:rsidRDefault="008E4EA2" w:rsidP="008E4EA2">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-NO</w:t>
      </w:r>
      <w:r>
        <w:rPr>
          <w:rFonts w:cstheme="minorHAnsi"/>
          <w:color w:val="000000"/>
          <w:sz w:val="20"/>
          <w:szCs w:val="20"/>
          <w:shd w:val="clear" w:color="auto" w:fill="FFFFFF"/>
          <w:vertAlign w:val="subscript"/>
        </w:rPr>
        <w:t>3</w:t>
      </w:r>
      <w:r>
        <w:rPr>
          <w:rFonts w:cstheme="minorHAnsi"/>
          <w:color w:val="000000"/>
          <w:sz w:val="20"/>
          <w:szCs w:val="20"/>
          <w:shd w:val="clear" w:color="auto" w:fill="FFFFFF"/>
          <w:vertAlign w:val="superscript"/>
        </w:rPr>
        <w:t>-</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8E4EA2" w:rsidRPr="00DC7D29" w:rsidRDefault="008E4EA2" w:rsidP="008E4EA2">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8E4EA2" w:rsidRPr="00D36CEC" w:rsidRDefault="008E4EA2" w:rsidP="008E4EA2">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8E4EA2" w:rsidRDefault="008E4EA2" w:rsidP="008E4EA2">
      <w:pPr>
        <w:pStyle w:val="NoSpacing"/>
        <w:spacing w:before="120" w:after="120" w:line="288" w:lineRule="auto"/>
        <w:rPr>
          <w:rFonts w:cstheme="minorHAnsi"/>
          <w:sz w:val="20"/>
          <w:szCs w:val="20"/>
        </w:rPr>
      </w:pPr>
      <w:r w:rsidRPr="00280FBD">
        <w:rPr>
          <w:rFonts w:cstheme="minorHAnsi"/>
          <w:sz w:val="20"/>
          <w:szCs w:val="20"/>
        </w:rPr>
        <w:t>Nitrate compounds are a class of potentially explosive chemicals containing the nitrate anion (</w:t>
      </w:r>
      <w:r>
        <w:rPr>
          <w:rFonts w:cstheme="minorHAnsi"/>
          <w:sz w:val="20"/>
          <w:szCs w:val="20"/>
        </w:rPr>
        <w:t>-</w:t>
      </w:r>
      <w:r w:rsidRPr="00280FBD">
        <w:rPr>
          <w:rFonts w:cstheme="minorHAnsi"/>
          <w:sz w:val="20"/>
          <w:szCs w:val="20"/>
        </w:rPr>
        <w:t>NO</w:t>
      </w:r>
      <w:r w:rsidRPr="00112626">
        <w:rPr>
          <w:rFonts w:cstheme="minorHAnsi"/>
          <w:sz w:val="20"/>
          <w:szCs w:val="20"/>
          <w:vertAlign w:val="subscript"/>
        </w:rPr>
        <w:t>3</w:t>
      </w:r>
      <w:r w:rsidRPr="00112626">
        <w:rPr>
          <w:rFonts w:cstheme="minorHAnsi"/>
          <w:sz w:val="20"/>
          <w:szCs w:val="20"/>
          <w:vertAlign w:val="superscript"/>
        </w:rPr>
        <w:t>-</w:t>
      </w:r>
      <w:r w:rsidRPr="00280FBD">
        <w:rPr>
          <w:rFonts w:cstheme="minorHAnsi"/>
          <w:sz w:val="20"/>
          <w:szCs w:val="20"/>
        </w:rPr>
        <w:t xml:space="preserve">). These chemicals can release a destructive amount of pressure, gas, or heat when subjected to certain conditions such as high temperatures or sources of ignition. These compounds also tend to be strong oxidizers. Nitrate </w:t>
      </w:r>
      <w:r>
        <w:rPr>
          <w:rFonts w:cstheme="minorHAnsi"/>
          <w:sz w:val="20"/>
          <w:szCs w:val="20"/>
        </w:rPr>
        <w:t>salts</w:t>
      </w:r>
      <w:r w:rsidRPr="00280FBD">
        <w:rPr>
          <w:rFonts w:cstheme="minorHAnsi"/>
          <w:sz w:val="20"/>
          <w:szCs w:val="20"/>
        </w:rPr>
        <w:t>, such as ammonium nitrate, sodium nitrate, and potassium nitrate, are often used as agricultural fertilizers. Nitrate compounds may also be used as oxidizing agents, especially in explosives.</w:t>
      </w:r>
    </w:p>
    <w:p w:rsidR="008E4EA2" w:rsidRPr="001D3E5D" w:rsidRDefault="008E4EA2" w:rsidP="008E4EA2">
      <w:pPr>
        <w:pStyle w:val="NoSpacing"/>
        <w:rPr>
          <w:rFonts w:cstheme="minorHAnsi"/>
          <w:sz w:val="20"/>
          <w:szCs w:val="20"/>
        </w:rPr>
      </w:pPr>
    </w:p>
    <w:p w:rsidR="008E4EA2" w:rsidRPr="00272300" w:rsidRDefault="008E4EA2" w:rsidP="008E4EA2">
      <w:pPr>
        <w:pStyle w:val="Heading1"/>
        <w:rPr>
          <w:rFonts w:ascii="Calibri" w:hAnsi="Calibri" w:cs="Calibri"/>
          <w:b w:val="0"/>
          <w:sz w:val="20"/>
        </w:rPr>
      </w:pPr>
      <w:r w:rsidRPr="00272300">
        <w:rPr>
          <w:rFonts w:ascii="Calibri" w:hAnsi="Calibri" w:cs="Calibri"/>
        </w:rPr>
        <w:t>Section 4 – Potential Hazards</w:t>
      </w:r>
    </w:p>
    <w:p w:rsidR="008E4EA2" w:rsidRDefault="008E4EA2" w:rsidP="008E4EA2">
      <w:pPr>
        <w:spacing w:line="288" w:lineRule="auto"/>
        <w:rPr>
          <w:rFonts w:cstheme="minorHAnsi"/>
          <w:color w:val="222222"/>
          <w:sz w:val="20"/>
          <w:szCs w:val="20"/>
        </w:rPr>
      </w:pPr>
      <w:r>
        <w:rPr>
          <w:rFonts w:cstheme="minorHAnsi"/>
          <w:color w:val="000000"/>
          <w:sz w:val="20"/>
          <w:szCs w:val="20"/>
          <w:shd w:val="clear" w:color="auto" w:fill="FFFFFF"/>
        </w:rPr>
        <w:t xml:space="preserve">Strong oxidizer. Contact with other material may cause and/or intensify a fire.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Store away from combustibles. Harmful if ingested, inhaled, or absorbed through the skin. Causes irritation to the gastrointestinal tract, respiratory tract, skin, and eyes. May be carcinogenic. Please refer to the SDS of the specific chemical for safe handling.</w:t>
      </w:r>
    </w:p>
    <w:p w:rsidR="008E4EA2" w:rsidRDefault="008E4EA2" w:rsidP="008E4EA2">
      <w:pPr>
        <w:spacing w:before="120" w:after="120" w:line="288" w:lineRule="auto"/>
        <w:rPr>
          <w:rFonts w:cstheme="minorHAnsi"/>
          <w:b/>
        </w:rPr>
      </w:pPr>
      <w:r w:rsidRPr="005D65CF">
        <w:rPr>
          <w:rFonts w:cstheme="minorHAnsi"/>
          <w:b/>
          <w:noProof/>
        </w:rPr>
        <w:drawing>
          <wp:inline distT="0" distB="0" distL="0" distR="0" wp14:anchorId="47E23F01" wp14:editId="4D97EEBE">
            <wp:extent cx="635000" cy="635000"/>
            <wp:effectExtent l="0" t="0" r="0" b="0"/>
            <wp:docPr id="33" name="Picture 3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inline>
        </w:drawing>
      </w:r>
      <w:r>
        <w:rPr>
          <w:rFonts w:cstheme="minorHAnsi"/>
          <w:b/>
          <w:noProof/>
        </w:rPr>
        <w:drawing>
          <wp:inline distT="0" distB="0" distL="0" distR="0" wp14:anchorId="58AEBFA5" wp14:editId="42FB07DD">
            <wp:extent cx="615950" cy="636579"/>
            <wp:effectExtent l="0" t="0" r="0" b="0"/>
            <wp:docPr id="48" name="Picture 48"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5950" cy="636579"/>
                    </a:xfrm>
                    <a:prstGeom prst="rect">
                      <a:avLst/>
                    </a:prstGeom>
                    <a:noFill/>
                    <a:ln>
                      <a:noFill/>
                    </a:ln>
                  </pic:spPr>
                </pic:pic>
              </a:graphicData>
            </a:graphic>
          </wp:inline>
        </w:drawing>
      </w:r>
    </w:p>
    <w:p w:rsidR="008E4EA2" w:rsidRPr="00272300" w:rsidRDefault="008E4EA2" w:rsidP="008E4EA2">
      <w:pPr>
        <w:pStyle w:val="Heading1"/>
        <w:rPr>
          <w:rFonts w:ascii="Calibri" w:hAnsi="Calibri" w:cs="Calibri"/>
          <w:b w:val="0"/>
          <w:bCs w:val="0"/>
          <w:color w:val="000000"/>
          <w:shd w:val="clear" w:color="auto" w:fill="FFFFFF"/>
        </w:rPr>
      </w:pPr>
      <w:r w:rsidRPr="00272300">
        <w:rPr>
          <w:rFonts w:ascii="Calibri" w:hAnsi="Calibri" w:cs="Calibri"/>
        </w:rPr>
        <w:lastRenderedPageBreak/>
        <w:t>Section 5 – Personal Protective Equipment (PPE)</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8E4EA2" w:rsidRPr="00DC7D29" w:rsidRDefault="008E4EA2" w:rsidP="008E4EA2">
      <w:pPr>
        <w:pStyle w:val="NoSpacing"/>
        <w:spacing w:before="120" w:after="120" w:line="288" w:lineRule="auto"/>
        <w:rPr>
          <w:rFonts w:cstheme="minorHAnsi"/>
          <w:sz w:val="20"/>
          <w:szCs w:val="20"/>
        </w:rPr>
      </w:pPr>
      <w:r>
        <w:rPr>
          <w:rFonts w:cstheme="minorHAnsi"/>
          <w:sz w:val="20"/>
          <w:szCs w:val="20"/>
        </w:rPr>
        <w:t xml:space="preserve">If nitrates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8E4EA2" w:rsidRPr="009E4CC7" w:rsidRDefault="008E4EA2" w:rsidP="008E4EA2">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66" w:history="1">
        <w:r w:rsidRPr="00D61A11">
          <w:rPr>
            <w:rStyle w:val="Hyperlink"/>
            <w:rFonts w:cstheme="minorHAnsi"/>
            <w:sz w:val="20"/>
            <w:szCs w:val="20"/>
          </w:rPr>
          <w:t>http://www.purdue.edu/rem/home/booklets/RPP98.pdf</w:t>
        </w:r>
      </w:hyperlink>
      <w:r w:rsidRPr="00D61A11">
        <w:rPr>
          <w:rFonts w:cstheme="minorHAnsi"/>
          <w:sz w:val="20"/>
          <w:szCs w:val="20"/>
        </w:rPr>
        <w:t>)</w:t>
      </w:r>
    </w:p>
    <w:p w:rsidR="008E4EA2" w:rsidRDefault="008E4EA2" w:rsidP="008E4EA2">
      <w:pPr>
        <w:pStyle w:val="NoSpacing"/>
        <w:spacing w:before="120" w:after="120" w:line="288" w:lineRule="auto"/>
        <w:rPr>
          <w:rFonts w:cstheme="minorHAnsi"/>
          <w:b/>
          <w:sz w:val="20"/>
          <w:szCs w:val="20"/>
          <w:u w:val="single"/>
        </w:rPr>
      </w:pP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8E4EA2" w:rsidRPr="00DC7D29" w:rsidRDefault="008E4EA2" w:rsidP="008E4EA2">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8E4EA2" w:rsidRPr="00DC7D29" w:rsidRDefault="008E4EA2" w:rsidP="008E4EA2">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8E4EA2" w:rsidRPr="00DC7D29" w:rsidRDefault="008E4EA2" w:rsidP="008E4EA2">
      <w:pPr>
        <w:pStyle w:val="NoSpacing"/>
        <w:spacing w:before="120" w:after="120" w:line="288" w:lineRule="auto"/>
        <w:rPr>
          <w:rFonts w:cstheme="minorHAnsi"/>
          <w:color w:val="000080"/>
          <w:sz w:val="20"/>
          <w:szCs w:val="20"/>
        </w:rPr>
      </w:pPr>
      <w:hyperlink r:id="rId167"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OR</w:t>
      </w:r>
    </w:p>
    <w:p w:rsidR="008E4EA2" w:rsidRPr="00DC7D29" w:rsidRDefault="008E4EA2" w:rsidP="008E4EA2">
      <w:pPr>
        <w:pStyle w:val="NoSpacing"/>
        <w:spacing w:before="120" w:after="120" w:line="288" w:lineRule="auto"/>
        <w:rPr>
          <w:rFonts w:cstheme="minorHAnsi"/>
          <w:sz w:val="20"/>
          <w:szCs w:val="20"/>
        </w:rPr>
      </w:pPr>
      <w:hyperlink r:id="rId168" w:history="1">
        <w:r w:rsidRPr="00DC7D29">
          <w:rPr>
            <w:rStyle w:val="Hyperlink"/>
            <w:rFonts w:cstheme="minorHAnsi"/>
            <w:sz w:val="20"/>
            <w:szCs w:val="20"/>
          </w:rPr>
          <w:t>http://www.showabestglove.com/site/default.aspx</w:t>
        </w:r>
      </w:hyperlink>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OR</w:t>
      </w:r>
    </w:p>
    <w:p w:rsidR="008E4EA2" w:rsidRPr="00DC7D29" w:rsidRDefault="008E4EA2" w:rsidP="008E4EA2">
      <w:pPr>
        <w:pStyle w:val="NoSpacing"/>
        <w:spacing w:before="120" w:after="120" w:line="288" w:lineRule="auto"/>
        <w:rPr>
          <w:rFonts w:cstheme="minorHAnsi"/>
          <w:color w:val="000080"/>
          <w:sz w:val="20"/>
          <w:szCs w:val="20"/>
        </w:rPr>
      </w:pPr>
      <w:hyperlink r:id="rId169" w:history="1">
        <w:r w:rsidRPr="00DC7D29">
          <w:rPr>
            <w:rStyle w:val="Hyperlink"/>
            <w:rFonts w:cstheme="minorHAnsi"/>
            <w:sz w:val="20"/>
            <w:szCs w:val="20"/>
          </w:rPr>
          <w:t>http://www.mapaglove.com/</w:t>
        </w:r>
      </w:hyperlink>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8E4EA2" w:rsidRPr="00DC7D29" w:rsidRDefault="008E4EA2" w:rsidP="008E4EA2">
      <w:pPr>
        <w:spacing w:before="120" w:after="120" w:line="288" w:lineRule="auto"/>
        <w:rPr>
          <w:rFonts w:cstheme="minorHAnsi"/>
          <w:b/>
          <w:sz w:val="20"/>
          <w:szCs w:val="20"/>
        </w:rPr>
      </w:pPr>
      <w:r w:rsidRPr="00DC7D29">
        <w:rPr>
          <w:rFonts w:cstheme="minorHAnsi"/>
          <w:sz w:val="20"/>
          <w:szCs w:val="20"/>
        </w:rPr>
        <w:lastRenderedPageBreak/>
        <w:t>ANSI approved properly fitting safety glasses or chemical splash goggles</w:t>
      </w:r>
      <w:r>
        <w:rPr>
          <w:rFonts w:cstheme="minorHAnsi"/>
          <w:sz w:val="20"/>
          <w:szCs w:val="20"/>
        </w:rPr>
        <w:t xml:space="preserve"> are required. A face shield may also be appropriate depending on the specific application.</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8E4EA2" w:rsidRPr="00DC7D29" w:rsidRDefault="008E4EA2" w:rsidP="008E4EA2">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8E4EA2" w:rsidRPr="00021E1B" w:rsidRDefault="008E4EA2" w:rsidP="008E4EA2">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8E4EA2" w:rsidRPr="00272300" w:rsidRDefault="008E4EA2" w:rsidP="008E4EA2">
      <w:pPr>
        <w:pStyle w:val="Heading1"/>
        <w:rPr>
          <w:rFonts w:ascii="Calibri" w:hAnsi="Calibri" w:cs="Calibri"/>
          <w:b w:val="0"/>
        </w:rPr>
      </w:pPr>
      <w:r w:rsidRPr="00272300">
        <w:rPr>
          <w:rFonts w:ascii="Calibri" w:hAnsi="Calibri" w:cs="Calibri"/>
        </w:rPr>
        <w:t>Section 6 – Engineering Controls</w:t>
      </w:r>
    </w:p>
    <w:p w:rsidR="008E4EA2" w:rsidRPr="00DC7D29" w:rsidRDefault="008E4EA2" w:rsidP="008E4EA2">
      <w:pPr>
        <w:spacing w:before="120" w:after="120" w:line="288" w:lineRule="auto"/>
        <w:rPr>
          <w:rFonts w:cstheme="minorHAnsi"/>
          <w:sz w:val="20"/>
          <w:szCs w:val="20"/>
        </w:rPr>
      </w:pPr>
      <w:r>
        <w:rPr>
          <w:rFonts w:cstheme="minorHAnsi"/>
          <w:sz w:val="20"/>
          <w:szCs w:val="20"/>
        </w:rPr>
        <w:t>Use of nitrate salts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8E4EA2" w:rsidRPr="00272300" w:rsidRDefault="008E4EA2" w:rsidP="008E4EA2">
      <w:pPr>
        <w:pStyle w:val="Heading1"/>
        <w:rPr>
          <w:rFonts w:ascii="Calibri" w:hAnsi="Calibri" w:cs="Calibri"/>
          <w:b w:val="0"/>
        </w:rPr>
      </w:pPr>
      <w:r w:rsidRPr="00272300">
        <w:rPr>
          <w:rFonts w:ascii="Calibri" w:hAnsi="Calibri" w:cs="Calibri"/>
        </w:rPr>
        <w:t>Section 7 – First Aid Procedures</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8E4EA2" w:rsidRPr="00372533" w:rsidRDefault="008E4EA2" w:rsidP="008E4EA2">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8E4EA2" w:rsidRDefault="008E4EA2" w:rsidP="008E4EA2">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8E4EA2" w:rsidRDefault="008E4EA2" w:rsidP="008E4EA2">
      <w:pPr>
        <w:pStyle w:val="NoSpacing"/>
        <w:spacing w:before="120" w:after="120" w:line="288" w:lineRule="auto"/>
        <w:rPr>
          <w:rFonts w:cstheme="minorHAnsi"/>
          <w:b/>
          <w:sz w:val="20"/>
          <w:szCs w:val="20"/>
          <w:u w:val="single"/>
        </w:rPr>
      </w:pPr>
    </w:p>
    <w:p w:rsidR="008E4EA2" w:rsidRPr="000E228A" w:rsidRDefault="008E4EA2" w:rsidP="008E4EA2">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lastRenderedPageBreak/>
        <w:t xml:space="preserve">Do NOT induce vomiting unless directed by medical personnel. Never give anything by mouth to an unconscious person. Seek immediate medical attention. </w:t>
      </w:r>
    </w:p>
    <w:p w:rsidR="008E4EA2" w:rsidRPr="00272300" w:rsidRDefault="008E4EA2" w:rsidP="008E4EA2">
      <w:pPr>
        <w:pStyle w:val="Heading1"/>
        <w:rPr>
          <w:rFonts w:ascii="Calibri" w:hAnsi="Calibri" w:cs="Calibri"/>
          <w:b w:val="0"/>
        </w:rPr>
      </w:pPr>
      <w:r w:rsidRPr="00272300">
        <w:rPr>
          <w:rFonts w:ascii="Calibri" w:hAnsi="Calibri" w:cs="Calibri"/>
        </w:rPr>
        <w:t>Section 8 – Special Handling and Storage Requirements</w:t>
      </w:r>
    </w:p>
    <w:p w:rsidR="008E4EA2" w:rsidRPr="001A7807"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8E4EA2" w:rsidRPr="007F292F"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and ingestion. Avoid formation of dust.</w:t>
      </w:r>
    </w:p>
    <w:p w:rsidR="008E4EA2" w:rsidRPr="001A7807"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sz w:val="20"/>
        </w:rPr>
        <w:t>Provide adequate ventilation.</w:t>
      </w:r>
      <w:r w:rsidRPr="001A7807">
        <w:rPr>
          <w:rFonts w:cstheme="minorHAnsi"/>
          <w:sz w:val="20"/>
        </w:rPr>
        <w:t xml:space="preserve"> </w:t>
      </w:r>
    </w:p>
    <w:p w:rsidR="008E4EA2" w:rsidRPr="007F292F"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heat and sources of ignition - No smoking.</w:t>
      </w:r>
    </w:p>
    <w:p w:rsidR="008E4EA2" w:rsidRPr="001A7807"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F292F">
        <w:rPr>
          <w:rFonts w:cstheme="minorHAnsi"/>
          <w:color w:val="000000"/>
          <w:sz w:val="20"/>
        </w:rPr>
        <w:t>Use spark-proof tools and explosion-proof equipment</w:t>
      </w:r>
      <w:r>
        <w:rPr>
          <w:rFonts w:cstheme="minorHAnsi"/>
          <w:color w:val="000000"/>
          <w:sz w:val="20"/>
        </w:rPr>
        <w:t xml:space="preserve">. </w:t>
      </w:r>
      <w:r w:rsidRPr="007F292F">
        <w:rPr>
          <w:rFonts w:cstheme="minorHAnsi"/>
          <w:color w:val="000000"/>
          <w:sz w:val="20"/>
        </w:rPr>
        <w:t>Prevent build-up of electrostatic charge.</w:t>
      </w:r>
    </w:p>
    <w:p w:rsidR="008E4EA2"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w:t>
      </w:r>
      <w:r>
        <w:rPr>
          <w:rFonts w:cstheme="minorHAnsi"/>
          <w:color w:val="000000"/>
          <w:sz w:val="20"/>
        </w:rPr>
        <w:t xml:space="preserve"> such as flammable and combustible liquids.</w:t>
      </w:r>
    </w:p>
    <w:p w:rsidR="008E4EA2" w:rsidRPr="00C65989"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Opened containers must be carefully resealed and kept upright to prevent leakage.</w:t>
      </w:r>
    </w:p>
    <w:p w:rsidR="008E4EA2"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cool and protected from sunlight.</w:t>
      </w:r>
    </w:p>
    <w:p w:rsidR="008E4EA2"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F292F">
        <w:rPr>
          <w:rFonts w:cstheme="minorHAnsi"/>
          <w:color w:val="000000"/>
          <w:sz w:val="20"/>
        </w:rPr>
        <w:t>Store segregated from incompatible chemicals.</w:t>
      </w:r>
    </w:p>
    <w:p w:rsidR="008E4EA2" w:rsidRPr="00905D96"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8E4EA2" w:rsidRPr="00905D96"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8E4EA2" w:rsidRPr="00905D96" w:rsidRDefault="008E4EA2" w:rsidP="00233666">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8E4EA2" w:rsidRPr="00905D96" w:rsidRDefault="008E4EA2" w:rsidP="00233666">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8E4EA2" w:rsidRPr="004A01C6"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nitrate salts are being used.</w:t>
      </w:r>
    </w:p>
    <w:p w:rsidR="008E4EA2" w:rsidRPr="004A01C6"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nitrate compounds in secondary containment, such as polyethylene or other non-reactive acid/solvent bottle carrier.</w:t>
      </w:r>
    </w:p>
    <w:p w:rsidR="008E4EA2" w:rsidRPr="00C65989"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Nitrates must be segregated from incompatible materials such as flammable and combustible materials. Incompatibilities will be noted in Section 10 of the SDS, “Stability and Reactivity”.</w:t>
      </w:r>
    </w:p>
    <w:p w:rsidR="008E4EA2" w:rsidRPr="00272300" w:rsidRDefault="008E4EA2" w:rsidP="008E4EA2">
      <w:pPr>
        <w:pStyle w:val="Heading1"/>
        <w:rPr>
          <w:rFonts w:ascii="Calibri" w:hAnsi="Calibri" w:cs="Calibri"/>
          <w:b w:val="0"/>
        </w:rPr>
      </w:pPr>
      <w:r w:rsidRPr="00272300">
        <w:rPr>
          <w:rFonts w:ascii="Calibri" w:hAnsi="Calibri" w:cs="Calibri"/>
        </w:rPr>
        <w:t xml:space="preserve">Section 9 – Spill and Accident Procedures </w:t>
      </w:r>
    </w:p>
    <w:p w:rsidR="008E4EA2" w:rsidRPr="000E228A" w:rsidRDefault="008E4EA2" w:rsidP="008E4EA2">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8E4EA2" w:rsidRPr="00DD2AC2" w:rsidRDefault="008E4EA2" w:rsidP="008E4EA2">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8E4EA2" w:rsidRPr="00DC7D29" w:rsidRDefault="008E4EA2" w:rsidP="008E4EA2">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8E4EA2" w:rsidRDefault="008E4EA2" w:rsidP="008E4EA2">
      <w:pPr>
        <w:shd w:val="clear" w:color="auto" w:fill="FFFFFF"/>
        <w:spacing w:before="120" w:after="120" w:line="288" w:lineRule="auto"/>
        <w:rPr>
          <w:rFonts w:cstheme="minorHAnsi"/>
          <w:b/>
          <w:bCs/>
          <w:color w:val="222222"/>
          <w:sz w:val="20"/>
          <w:szCs w:val="20"/>
          <w:u w:val="single"/>
        </w:rPr>
      </w:pP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8E4EA2" w:rsidRDefault="008E4EA2" w:rsidP="008E4EA2">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8E4EA2" w:rsidRPr="00272300" w:rsidRDefault="008E4EA2" w:rsidP="008E4EA2">
      <w:pPr>
        <w:pStyle w:val="Heading1"/>
        <w:rPr>
          <w:rFonts w:ascii="Calibri" w:hAnsi="Calibri" w:cs="Calibri"/>
          <w:b w:val="0"/>
          <w:i/>
        </w:rPr>
      </w:pPr>
      <w:r w:rsidRPr="00272300">
        <w:rPr>
          <w:rFonts w:ascii="Calibri" w:hAnsi="Calibri" w:cs="Calibri"/>
        </w:rPr>
        <w:t>Section 10 – Medical Emergency</w:t>
      </w:r>
    </w:p>
    <w:p w:rsidR="008E4EA2" w:rsidRPr="000E228A" w:rsidRDefault="008E4EA2" w:rsidP="008E4EA2">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8E4EA2" w:rsidRPr="009E4CC7" w:rsidRDefault="008E4EA2" w:rsidP="008E4EA2">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8E4EA2" w:rsidRDefault="008E4EA2" w:rsidP="008E4EA2">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8E4EA2" w:rsidRDefault="008E4EA2" w:rsidP="008E4EA2">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0" w:history="1">
        <w:r w:rsidRPr="00772FAE">
          <w:rPr>
            <w:rStyle w:val="Hyperlink"/>
            <w:rFonts w:cstheme="minorHAnsi"/>
            <w:sz w:val="20"/>
            <w:szCs w:val="20"/>
          </w:rPr>
          <w:t>http://www.purdue.edu/rem/injury/froi.htm</w:t>
        </w:r>
      </w:hyperlink>
      <w:r>
        <w:rPr>
          <w:rFonts w:cstheme="minorHAnsi"/>
          <w:sz w:val="20"/>
          <w:szCs w:val="20"/>
        </w:rPr>
        <w:t>)</w:t>
      </w:r>
    </w:p>
    <w:p w:rsidR="008E4EA2" w:rsidRPr="00272300" w:rsidRDefault="008E4EA2" w:rsidP="008E4EA2">
      <w:pPr>
        <w:pStyle w:val="Heading1"/>
        <w:rPr>
          <w:rFonts w:ascii="Calibri" w:hAnsi="Calibri" w:cs="Calibri"/>
          <w:b w:val="0"/>
        </w:rPr>
      </w:pPr>
      <w:r w:rsidRPr="00272300">
        <w:rPr>
          <w:rFonts w:ascii="Calibri" w:hAnsi="Calibri" w:cs="Calibri"/>
        </w:rPr>
        <w:t>Section 11 – Waste Disposal Procedures</w:t>
      </w:r>
    </w:p>
    <w:p w:rsidR="008E4EA2" w:rsidRPr="00A06BFA" w:rsidRDefault="008E4EA2" w:rsidP="008E4EA2">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8E4EA2" w:rsidRDefault="008E4EA2" w:rsidP="008E4EA2">
      <w:pPr>
        <w:spacing w:before="120" w:after="120" w:line="288" w:lineRule="auto"/>
        <w:rPr>
          <w:rFonts w:cstheme="minorHAnsi"/>
          <w:sz w:val="20"/>
          <w:szCs w:val="20"/>
        </w:rPr>
      </w:pPr>
      <w:r>
        <w:rPr>
          <w:rFonts w:cstheme="minorHAnsi"/>
          <w:sz w:val="20"/>
          <w:szCs w:val="20"/>
        </w:rPr>
        <w:t>When possible, do not mix nitrate waste streams with flammable or combustible waste. Make sure the waste container(s) is properly labeled; label should indicate all of the contents of the container. REM provides hazardous waste labels free of charge, call 49-40121 to obtain labels.</w:t>
      </w:r>
    </w:p>
    <w:p w:rsidR="008E4EA2" w:rsidRPr="00A06BFA" w:rsidRDefault="008E4EA2" w:rsidP="008E4EA2">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8E4EA2" w:rsidRPr="00A06BFA" w:rsidRDefault="008E4EA2" w:rsidP="008E4EA2">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8E4EA2" w:rsidRPr="00EC0841" w:rsidRDefault="008E4EA2" w:rsidP="008E4EA2">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1"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8E4EA2" w:rsidRPr="00272300" w:rsidRDefault="008E4EA2" w:rsidP="008E4EA2">
      <w:pPr>
        <w:pStyle w:val="Heading1"/>
        <w:rPr>
          <w:rFonts w:ascii="Calibri" w:hAnsi="Calibri" w:cs="Calibri"/>
          <w:b w:val="0"/>
        </w:rPr>
      </w:pPr>
      <w:r w:rsidRPr="00272300">
        <w:rPr>
          <w:rFonts w:ascii="Calibri" w:hAnsi="Calibri" w:cs="Calibri"/>
        </w:rPr>
        <w:t xml:space="preserve">Section 12 – Safety Data Sheet (SDS) </w:t>
      </w:r>
    </w:p>
    <w:p w:rsidR="008E4EA2" w:rsidRDefault="008E4EA2" w:rsidP="008E4EA2">
      <w:pPr>
        <w:spacing w:before="120" w:after="120" w:line="288" w:lineRule="auto"/>
        <w:rPr>
          <w:rFonts w:cstheme="minorHAnsi"/>
          <w:sz w:val="20"/>
          <w:szCs w:val="20"/>
        </w:rPr>
      </w:pPr>
      <w:r>
        <w:rPr>
          <w:rFonts w:cstheme="minorHAnsi"/>
          <w:sz w:val="20"/>
          <w:szCs w:val="20"/>
        </w:rPr>
        <w:lastRenderedPageBreak/>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172" w:history="1">
        <w:r>
          <w:rPr>
            <w:rStyle w:val="Hyperlink"/>
            <w:rFonts w:cstheme="minorHAnsi"/>
            <w:sz w:val="20"/>
            <w:szCs w:val="20"/>
          </w:rPr>
          <w:t>http://www.sigmaaldrich.com/united-states.html</w:t>
        </w:r>
      </w:hyperlink>
      <w:r>
        <w:rPr>
          <w:rFonts w:cstheme="minorHAnsi"/>
          <w:sz w:val="20"/>
          <w:szCs w:val="20"/>
        </w:rPr>
        <w:t>) or Siri MSDS Index (</w:t>
      </w:r>
      <w:hyperlink r:id="rId173" w:history="1">
        <w:r>
          <w:rPr>
            <w:rStyle w:val="Hyperlink"/>
            <w:rFonts w:cstheme="minorHAnsi"/>
            <w:sz w:val="20"/>
            <w:szCs w:val="20"/>
          </w:rPr>
          <w:t>http://hazard.com/msds/</w:t>
        </w:r>
      </w:hyperlink>
      <w:r>
        <w:rPr>
          <w:rFonts w:cstheme="minorHAnsi"/>
          <w:sz w:val="20"/>
          <w:szCs w:val="20"/>
        </w:rPr>
        <w:t>).</w:t>
      </w:r>
    </w:p>
    <w:p w:rsidR="008E4EA2" w:rsidRPr="00272300" w:rsidRDefault="008E4EA2" w:rsidP="008E4EA2">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395943652"/>
      </w:sdtPr>
      <w:sdtContent>
        <w:p w:rsidR="008E4EA2" w:rsidRPr="00DC7D29" w:rsidRDefault="008E4EA2" w:rsidP="008E4EA2">
          <w:pPr>
            <w:spacing w:before="120" w:after="120" w:line="288" w:lineRule="auto"/>
            <w:rPr>
              <w:rFonts w:cstheme="minorHAnsi"/>
              <w:b/>
            </w:rPr>
          </w:pPr>
          <w:sdt>
            <w:sdtPr>
              <w:rPr>
                <w:rFonts w:cstheme="minorHAnsi"/>
                <w:sz w:val="20"/>
                <w:szCs w:val="20"/>
              </w:rPr>
              <w:id w:val="-259908666"/>
              <w:showingPlcHdr/>
            </w:sdtPr>
            <w:sdtContent>
              <w:r w:rsidRPr="00DC7D29">
                <w:rPr>
                  <w:rStyle w:val="PlaceholderText"/>
                </w:rPr>
                <w:t>Click here to enter text.</w:t>
              </w:r>
            </w:sdtContent>
          </w:sdt>
        </w:p>
      </w:sdtContent>
    </w:sdt>
    <w:p w:rsidR="008E4EA2" w:rsidRPr="00DC7D29" w:rsidRDefault="008E4EA2" w:rsidP="008E4EA2">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8E4EA2" w:rsidRPr="00272300" w:rsidRDefault="008E4EA2" w:rsidP="008E4EA2">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nitrate compounds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8E4EA2" w:rsidRPr="00A06BFA" w:rsidRDefault="008E4EA2" w:rsidP="008E4EA2">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8E4EA2" w:rsidRPr="00DC7D29" w:rsidTr="00113F9C">
        <w:trPr>
          <w:trHeight w:val="576"/>
          <w:tblHeader/>
        </w:trPr>
        <w:tc>
          <w:tcPr>
            <w:tcW w:w="3978"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Date</w:t>
            </w:r>
          </w:p>
        </w:tc>
      </w:tr>
      <w:tr w:rsidR="008E4EA2" w:rsidRPr="00DC7D29" w:rsidTr="00113F9C">
        <w:trPr>
          <w:trHeight w:val="576"/>
          <w:tblHeader/>
        </w:trPr>
        <w:sdt>
          <w:sdtPr>
            <w:rPr>
              <w:rFonts w:cstheme="minorHAnsi"/>
              <w:b/>
            </w:rPr>
            <w:id w:val="-1098260054"/>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426418216"/>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799765807"/>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586998830"/>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926111930"/>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950978420"/>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247620689"/>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656686007"/>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714021867"/>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72214281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683117094"/>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764262999"/>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217210708"/>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240220572"/>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273214966"/>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677073935"/>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764726262"/>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58951117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413586204"/>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643001989"/>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462630069"/>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202550617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2126385045"/>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391264941"/>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69415924"/>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751883382"/>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821270039"/>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786006859"/>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277479425"/>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089697560"/>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842694334"/>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230147564"/>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637678448"/>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672845404"/>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60571379"/>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946501240"/>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2044779240"/>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66218630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037435126"/>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732536112"/>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414011113"/>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897894792"/>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252518891"/>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10677905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951888827"/>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621840446"/>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747270114"/>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452679600"/>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713849801"/>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2040886065"/>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bl>
    <w:p w:rsidR="008E4EA2" w:rsidRPr="00DC7D29" w:rsidRDefault="008E4EA2" w:rsidP="008E4EA2">
      <w:pPr>
        <w:spacing w:before="120" w:after="120" w:line="288" w:lineRule="auto"/>
        <w:rPr>
          <w:rFonts w:cstheme="minorHAnsi"/>
          <w:b/>
        </w:rPr>
      </w:pPr>
    </w:p>
    <w:p w:rsidR="008E4EA2" w:rsidRDefault="008E4EA2">
      <w:pPr>
        <w:tabs>
          <w:tab w:val="clear" w:pos="360"/>
        </w:tabs>
        <w:spacing w:before="0" w:beforeAutospacing="0" w:line="240" w:lineRule="auto"/>
        <w:ind w:left="720" w:hanging="360"/>
        <w:rPr>
          <w:rFonts w:eastAsiaTheme="minorHAnsi" w:cstheme="majorBidi"/>
          <w:b/>
          <w:bCs/>
          <w:sz w:val="48"/>
          <w:szCs w:val="28"/>
        </w:rPr>
      </w:pPr>
      <w:r>
        <w:rPr>
          <w:rFonts w:eastAsiaTheme="minorHAnsi" w:cstheme="majorBidi"/>
          <w:b/>
          <w:bCs/>
          <w:sz w:val="48"/>
          <w:szCs w:val="28"/>
        </w:rPr>
        <w:br w:type="page"/>
      </w:r>
    </w:p>
    <w:p w:rsidR="008E4EA2" w:rsidRDefault="008E4EA2" w:rsidP="008E4EA2">
      <w:pPr>
        <w:spacing w:before="120" w:after="120"/>
        <w:jc w:val="center"/>
        <w:rPr>
          <w:rFonts w:cstheme="minorHAnsi"/>
          <w:sz w:val="48"/>
          <w:szCs w:val="48"/>
        </w:rPr>
      </w:pPr>
      <w:r>
        <w:rPr>
          <w:rFonts w:eastAsiaTheme="minorHAnsi" w:cstheme="majorBidi"/>
          <w:b/>
          <w:bCs/>
          <w:sz w:val="48"/>
          <w:szCs w:val="28"/>
        </w:rPr>
        <w:lastRenderedPageBreak/>
        <w:br w:type="page"/>
      </w:r>
      <w:r>
        <w:rPr>
          <w:rFonts w:cstheme="minorHAnsi"/>
          <w:sz w:val="48"/>
          <w:szCs w:val="48"/>
        </w:rPr>
        <w:lastRenderedPageBreak/>
        <w:t>Standard Operating Procedure</w:t>
      </w:r>
    </w:p>
    <w:p w:rsidR="008E4EA2" w:rsidRPr="00571048" w:rsidRDefault="008E4EA2" w:rsidP="008E4EA2">
      <w:pPr>
        <w:spacing w:before="120" w:after="120"/>
        <w:jc w:val="center"/>
        <w:rPr>
          <w:rFonts w:cstheme="minorHAnsi"/>
          <w:sz w:val="36"/>
          <w:szCs w:val="36"/>
        </w:rPr>
      </w:pPr>
      <w:r>
        <w:rPr>
          <w:rFonts w:cstheme="minorHAnsi"/>
          <w:sz w:val="36"/>
          <w:szCs w:val="36"/>
        </w:rPr>
        <w:t>Methylene Chloride / Dichloromethane</w:t>
      </w:r>
    </w:p>
    <w:p w:rsidR="008E4EA2" w:rsidRPr="00C4534E" w:rsidRDefault="008E4EA2" w:rsidP="008E4EA2">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8E4EA2" w:rsidRDefault="008E4EA2" w:rsidP="008E4EA2">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8E4EA2" w:rsidRPr="00411845" w:rsidRDefault="008E4EA2" w:rsidP="008E4EA2">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5"/>
        <w:gridCol w:w="4845"/>
      </w:tblGrid>
      <w:tr w:rsidR="008E4EA2" w:rsidRPr="00DC7D29" w:rsidTr="00113F9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329919553"/>
            <w:placeholder>
              <w:docPart w:val="1F437726F90F4664847A961C5947AEF9"/>
            </w:placeholder>
            <w:showingPlcHdr/>
          </w:sdtPr>
          <w:sdtContent>
            <w:tc>
              <w:tcPr>
                <w:tcW w:w="4968" w:type="dxa"/>
                <w:tcBorders>
                  <w:top w:val="single" w:sz="4" w:space="0" w:color="auto"/>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593307926"/>
            <w:placeholder>
              <w:docPart w:val="21FE598226F240CDADEA775517894E1A"/>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72445122"/>
            <w:placeholder>
              <w:docPart w:val="683BB7C3E64F4751900DBE6543DDE515"/>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417294728"/>
            <w:placeholder>
              <w:docPart w:val="65F3A8037C5F466C93F2F9D19EBAE559"/>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139459973"/>
            <w:placeholder>
              <w:docPart w:val="C64AD5493FDA4CCB8312CD498B78EB4A"/>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633170439"/>
            <w:placeholder>
              <w:docPart w:val="0AD204E3D7234C5F9353857E8D90F5BF"/>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898400231"/>
            <w:placeholder>
              <w:docPart w:val="D4CE446F3DF94E2C896116D205E44C16"/>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145109700"/>
            <w:placeholder>
              <w:docPart w:val="A744C4D5BA5A470380CE7BADD5F2C62E"/>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144"/>
        </w:trPr>
        <w:tc>
          <w:tcPr>
            <w:tcW w:w="4608" w:type="dxa"/>
            <w:vMerge/>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p>
        </w:tc>
        <w:tc>
          <w:tcPr>
            <w:tcW w:w="4968" w:type="dxa"/>
            <w:tcBorders>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(Name and Phone Number)</w:t>
            </w:r>
          </w:p>
        </w:tc>
      </w:tr>
      <w:tr w:rsidR="008E4EA2" w:rsidRPr="00DC7D29" w:rsidTr="00113F9C">
        <w:trPr>
          <w:trHeight w:val="42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332609095"/>
            <w:placeholder>
              <w:docPart w:val="9B77FA9785564CF394FF998DD33024AE"/>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i/>
                    <w:sz w:val="20"/>
                    <w:szCs w:val="20"/>
                  </w:rPr>
                </w:pPr>
                <w:r w:rsidRPr="00DC7D29">
                  <w:rPr>
                    <w:rStyle w:val="PlaceholderText"/>
                    <w:sz w:val="20"/>
                    <w:szCs w:val="20"/>
                  </w:rPr>
                  <w:t>Click here to enter text.</w:t>
                </w:r>
              </w:p>
            </w:tc>
          </w:sdtContent>
        </w:sdt>
      </w:tr>
      <w:tr w:rsidR="008E4EA2" w:rsidRPr="00DC7D29" w:rsidTr="00113F9C">
        <w:trPr>
          <w:trHeight w:val="70"/>
        </w:trPr>
        <w:tc>
          <w:tcPr>
            <w:tcW w:w="4608" w:type="dxa"/>
            <w:vMerge/>
            <w:tcBorders>
              <w:left w:val="single" w:sz="4" w:space="0" w:color="auto"/>
              <w:bottom w:val="single" w:sz="4" w:space="0" w:color="auto"/>
            </w:tcBorders>
            <w:shd w:val="clear" w:color="auto" w:fill="F2F2F2" w:themeFill="background1" w:themeFillShade="F2"/>
          </w:tcPr>
          <w:p w:rsidR="008E4EA2" w:rsidRPr="00DC7D29" w:rsidRDefault="008E4EA2" w:rsidP="00113F9C">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(Building/Room Number)</w:t>
            </w:r>
          </w:p>
        </w:tc>
      </w:tr>
    </w:tbl>
    <w:p w:rsidR="008E4EA2" w:rsidRDefault="008E4EA2" w:rsidP="008E4EA2">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8E4EA2" w:rsidRPr="00DC7D29" w:rsidRDefault="008E4EA2" w:rsidP="008E4EA2">
      <w:pPr>
        <w:spacing w:before="120" w:after="120" w:line="288" w:lineRule="auto"/>
        <w:rPr>
          <w:rFonts w:cstheme="minorHAnsi"/>
          <w:sz w:val="20"/>
          <w:szCs w:val="20"/>
        </w:rPr>
      </w:pPr>
      <w:sdt>
        <w:sdtPr>
          <w:rPr>
            <w:rFonts w:cstheme="minorHAnsi"/>
          </w:rPr>
          <w:id w:val="-710188593"/>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795831424"/>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412227052"/>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8E4EA2" w:rsidRDefault="008E4EA2" w:rsidP="008E4EA2">
      <w:pPr>
        <w:spacing w:before="120" w:after="120" w:line="288" w:lineRule="auto"/>
        <w:rPr>
          <w:rFonts w:cstheme="minorHAnsi"/>
          <w:b/>
        </w:rPr>
      </w:pPr>
      <w:r>
        <w:rPr>
          <w:rFonts w:cstheme="minorHAnsi"/>
          <w:b/>
        </w:rPr>
        <w:t>Section 3 – Physical / Chemical Properties</w:t>
      </w:r>
    </w:p>
    <w:p w:rsidR="008E4EA2" w:rsidRPr="00D36CEC" w:rsidRDefault="008E4EA2" w:rsidP="008E4EA2">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8E4EA2" w:rsidRPr="00DC7D29" w:rsidRDefault="008E4EA2" w:rsidP="008E4EA2">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75-09-2</w:t>
      </w:r>
    </w:p>
    <w:p w:rsidR="008E4EA2" w:rsidRPr="00A831F0" w:rsidRDefault="008E4EA2" w:rsidP="008E4EA2">
      <w:pPr>
        <w:spacing w:before="120" w:after="120" w:line="288" w:lineRule="auto"/>
        <w:rPr>
          <w:rFonts w:cstheme="minorHAnsi"/>
          <w:sz w:val="20"/>
          <w:szCs w:val="20"/>
        </w:rPr>
      </w:pPr>
      <w:r>
        <w:rPr>
          <w:rFonts w:cstheme="minorHAnsi"/>
          <w:sz w:val="20"/>
          <w:szCs w:val="20"/>
        </w:rPr>
        <w:lastRenderedPageBreak/>
        <w:t>GHS Classification</w:t>
      </w:r>
      <w:r w:rsidRPr="00DC7D29">
        <w:rPr>
          <w:rFonts w:cstheme="minorHAnsi"/>
          <w:sz w:val="20"/>
          <w:szCs w:val="20"/>
        </w:rPr>
        <w:t xml:space="preserve">: </w:t>
      </w:r>
      <w:r>
        <w:rPr>
          <w:rFonts w:cstheme="minorHAnsi"/>
          <w:sz w:val="20"/>
          <w:szCs w:val="20"/>
        </w:rPr>
        <w:t>Acute toxicity (oral and dermal), Skin and eye irritation, Carcinogenicity, Specific target organ toxicity – single exposure: respiratory system and central nervous system, Specific target organ toxicity – repeated exposure: inhalation and central nervous system</w:t>
      </w:r>
    </w:p>
    <w:p w:rsidR="008E4EA2" w:rsidRPr="002F1B07" w:rsidRDefault="008E4EA2" w:rsidP="008E4EA2">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Cl</w:t>
      </w:r>
      <w:r>
        <w:rPr>
          <w:rFonts w:cstheme="minorHAnsi"/>
          <w:color w:val="000000"/>
          <w:sz w:val="20"/>
          <w:szCs w:val="20"/>
          <w:shd w:val="clear" w:color="auto" w:fill="FFFFFF"/>
          <w:vertAlign w:val="subscript"/>
        </w:rPr>
        <w:t>2</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40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Density: 1.325 g/L at 25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2.93 (Air = 1.0)</w:t>
      </w:r>
    </w:p>
    <w:p w:rsidR="008E4EA2" w:rsidRPr="00DC7D29" w:rsidRDefault="008E4EA2" w:rsidP="008E4EA2">
      <w:pPr>
        <w:spacing w:before="120" w:after="120" w:line="288" w:lineRule="auto"/>
        <w:rPr>
          <w:rFonts w:cstheme="minorHAnsi"/>
          <w:sz w:val="20"/>
          <w:szCs w:val="20"/>
        </w:rPr>
      </w:pPr>
      <w:r>
        <w:rPr>
          <w:rFonts w:cstheme="minorHAnsi"/>
          <w:b/>
        </w:rPr>
        <w:t>Section 4 – Potential Hazards</w:t>
      </w:r>
    </w:p>
    <w:p w:rsidR="008E4EA2" w:rsidRDefault="008E4EA2" w:rsidP="008E4EA2">
      <w:pPr>
        <w:spacing w:before="120" w:after="120" w:line="288" w:lineRule="auto"/>
        <w:rPr>
          <w:rFonts w:cstheme="minorHAnsi"/>
          <w:color w:val="222222"/>
          <w:sz w:val="20"/>
          <w:szCs w:val="20"/>
        </w:rPr>
      </w:pPr>
      <w:r>
        <w:rPr>
          <w:rFonts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rsidR="008E4EA2" w:rsidRPr="008631D3" w:rsidRDefault="008E4EA2" w:rsidP="008E4EA2">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rsidR="008E4EA2" w:rsidRDefault="008E4EA2" w:rsidP="008E4EA2">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25 </w:t>
      </w:r>
      <w:r w:rsidRPr="008631D3">
        <w:rPr>
          <w:rFonts w:cstheme="minorHAnsi"/>
          <w:color w:val="000000"/>
          <w:sz w:val="20"/>
          <w:szCs w:val="20"/>
        </w:rPr>
        <w:t xml:space="preserve">ppm </w:t>
      </w:r>
    </w:p>
    <w:p w:rsidR="008E4EA2" w:rsidRPr="008631D3" w:rsidRDefault="008E4EA2" w:rsidP="008E4EA2">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125 ppm</w:t>
      </w:r>
    </w:p>
    <w:p w:rsidR="008E4EA2" w:rsidRDefault="008E4EA2" w:rsidP="008E4EA2">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50 ppm</w:t>
      </w:r>
    </w:p>
    <w:p w:rsidR="008E4EA2" w:rsidRDefault="008E4EA2" w:rsidP="008E4EA2">
      <w:pPr>
        <w:spacing w:before="120" w:after="120" w:line="288" w:lineRule="auto"/>
        <w:rPr>
          <w:rFonts w:cstheme="minorHAnsi"/>
          <w:b/>
        </w:rPr>
      </w:pPr>
      <w:r>
        <w:rPr>
          <w:rFonts w:cstheme="minorHAnsi"/>
          <w:b/>
          <w:noProof/>
        </w:rPr>
        <w:drawing>
          <wp:inline distT="0" distB="0" distL="0" distR="0" wp14:anchorId="5DDDFF6F" wp14:editId="289D2DED">
            <wp:extent cx="577850" cy="597204"/>
            <wp:effectExtent l="0" t="0" r="0" b="0"/>
            <wp:docPr id="52" name="Picture 52"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30F7A674" wp14:editId="27B98350">
            <wp:extent cx="575098" cy="594360"/>
            <wp:effectExtent l="0" t="0" r="0" b="0"/>
            <wp:docPr id="53" name="Picture 53"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8E4EA2" w:rsidRPr="00351146" w:rsidRDefault="008E4EA2" w:rsidP="008E4EA2">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lastRenderedPageBreak/>
        <w:t xml:space="preserve">When Permissible Exposure Limit (PEL) has exceeded or when there is a possibility that PEL will be exceeded. </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8E4EA2" w:rsidRPr="009E4CC7" w:rsidRDefault="008E4EA2" w:rsidP="008E4EA2">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175" w:history="1">
        <w:r w:rsidRPr="00537E7F">
          <w:rPr>
            <w:rStyle w:val="Hyperlink"/>
            <w:rFonts w:cstheme="minorHAnsi"/>
            <w:sz w:val="20"/>
            <w:szCs w:val="20"/>
          </w:rPr>
          <w:t>http://www.purdue.edu/rem/home/booklets/RPP98.pdf</w:t>
        </w:r>
      </w:hyperlink>
      <w:r w:rsidRPr="00537E7F">
        <w:rPr>
          <w:rFonts w:cstheme="minorHAnsi"/>
          <w:sz w:val="20"/>
          <w:szCs w:val="20"/>
        </w:rPr>
        <w:t>)</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8E4EA2" w:rsidRPr="00DC7D29" w:rsidRDefault="008E4EA2" w:rsidP="008E4EA2">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rsidR="008E4EA2" w:rsidRPr="00DC7D29" w:rsidRDefault="008E4EA2" w:rsidP="008E4EA2">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Methylene chloride</w:t>
      </w:r>
      <w:r w:rsidRPr="00DC7D29">
        <w:rPr>
          <w:rFonts w:cstheme="minorHAnsi"/>
          <w:color w:val="222222"/>
          <w:sz w:val="20"/>
          <w:szCs w:val="20"/>
        </w:rPr>
        <w:t>.</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8E4EA2" w:rsidRPr="00DC7D29" w:rsidRDefault="008E4EA2" w:rsidP="008E4EA2">
      <w:pPr>
        <w:pStyle w:val="NoSpacing"/>
        <w:spacing w:before="120" w:after="120" w:line="288" w:lineRule="auto"/>
        <w:rPr>
          <w:rFonts w:cstheme="minorHAnsi"/>
          <w:color w:val="000080"/>
          <w:sz w:val="20"/>
          <w:szCs w:val="20"/>
        </w:rPr>
      </w:pPr>
      <w:hyperlink r:id="rId176"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OR</w:t>
      </w:r>
    </w:p>
    <w:p w:rsidR="008E4EA2" w:rsidRPr="00DC7D29" w:rsidRDefault="008E4EA2" w:rsidP="008E4EA2">
      <w:pPr>
        <w:pStyle w:val="NoSpacing"/>
        <w:spacing w:before="120" w:after="120" w:line="288" w:lineRule="auto"/>
        <w:rPr>
          <w:rFonts w:cstheme="minorHAnsi"/>
          <w:sz w:val="20"/>
          <w:szCs w:val="20"/>
        </w:rPr>
      </w:pPr>
      <w:hyperlink r:id="rId177" w:history="1">
        <w:r w:rsidRPr="00DC7D29">
          <w:rPr>
            <w:rStyle w:val="Hyperlink"/>
            <w:rFonts w:cstheme="minorHAnsi"/>
            <w:sz w:val="20"/>
            <w:szCs w:val="20"/>
          </w:rPr>
          <w:t>http://www.showabestglove.com/site/default.aspx</w:t>
        </w:r>
      </w:hyperlink>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OR</w:t>
      </w:r>
    </w:p>
    <w:p w:rsidR="008E4EA2" w:rsidRPr="00DC7D29" w:rsidRDefault="008E4EA2" w:rsidP="008E4EA2">
      <w:pPr>
        <w:pStyle w:val="NoSpacing"/>
        <w:spacing w:before="120" w:after="120" w:line="288" w:lineRule="auto"/>
        <w:rPr>
          <w:rFonts w:cstheme="minorHAnsi"/>
          <w:color w:val="000080"/>
          <w:sz w:val="20"/>
          <w:szCs w:val="20"/>
        </w:rPr>
      </w:pPr>
      <w:hyperlink r:id="rId178" w:history="1">
        <w:r w:rsidRPr="00DC7D29">
          <w:rPr>
            <w:rStyle w:val="Hyperlink"/>
            <w:rFonts w:cstheme="minorHAnsi"/>
            <w:sz w:val="20"/>
            <w:szCs w:val="20"/>
          </w:rPr>
          <w:t>http://www.mapaglove.com/</w:t>
        </w:r>
      </w:hyperlink>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8E4EA2" w:rsidRPr="00DC7D29" w:rsidRDefault="008E4EA2" w:rsidP="008E4EA2">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8E4EA2" w:rsidRDefault="008E4EA2" w:rsidP="008E4EA2">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Hygiene Measures</w:t>
      </w:r>
      <w:r>
        <w:rPr>
          <w:rFonts w:cstheme="minorHAnsi"/>
          <w:b/>
          <w:sz w:val="20"/>
          <w:szCs w:val="20"/>
          <w:u w:val="single"/>
        </w:rPr>
        <w:t>:</w:t>
      </w:r>
    </w:p>
    <w:p w:rsidR="008E4EA2" w:rsidRPr="00DC7D29" w:rsidRDefault="008E4EA2" w:rsidP="008E4EA2">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8E4EA2" w:rsidRPr="00DC7D29" w:rsidRDefault="008E4EA2" w:rsidP="008E4EA2">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8E4EA2" w:rsidRPr="00DC7D29" w:rsidRDefault="008E4EA2" w:rsidP="008E4EA2">
      <w:pPr>
        <w:spacing w:before="120" w:after="120" w:line="288" w:lineRule="auto"/>
        <w:rPr>
          <w:rFonts w:cstheme="minorHAnsi"/>
          <w:sz w:val="20"/>
          <w:szCs w:val="20"/>
        </w:rPr>
      </w:pPr>
      <w:r>
        <w:rPr>
          <w:rFonts w:cstheme="minorHAnsi"/>
          <w:sz w:val="20"/>
          <w:szCs w:val="20"/>
        </w:rPr>
        <w:t>Use of Methylene chloride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rsidR="008E4EA2" w:rsidRPr="00DC7D29" w:rsidRDefault="008E4EA2" w:rsidP="008E4EA2">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8E4EA2" w:rsidRDefault="008E4EA2" w:rsidP="008E4EA2">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808975258"/>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8E4EA2" w:rsidRDefault="008E4EA2" w:rsidP="008E4EA2">
      <w:pPr>
        <w:spacing w:before="120" w:after="120" w:line="288" w:lineRule="auto"/>
        <w:rPr>
          <w:rFonts w:cstheme="minorHAnsi"/>
          <w:b/>
        </w:rPr>
      </w:pPr>
    </w:p>
    <w:p w:rsidR="008E4EA2" w:rsidRPr="00DC7D29" w:rsidRDefault="008E4EA2" w:rsidP="008E4EA2">
      <w:pPr>
        <w:spacing w:before="120" w:after="120" w:line="288" w:lineRule="auto"/>
        <w:rPr>
          <w:rFonts w:cstheme="minorHAnsi"/>
          <w:b/>
        </w:rPr>
      </w:pPr>
      <w:r>
        <w:rPr>
          <w:rFonts w:ascii="Arial" w:hAnsi="Arial"/>
          <w:noProof/>
          <w:color w:val="000000"/>
        </w:rPr>
        <w:drawing>
          <wp:anchor distT="0" distB="0" distL="114300" distR="114300" simplePos="0" relativeHeight="251767808" behindDoc="0" locked="0" layoutInCell="1" allowOverlap="1" wp14:anchorId="12EF5F5E" wp14:editId="042A61AF">
            <wp:simplePos x="0" y="0"/>
            <wp:positionH relativeFrom="margin">
              <wp:posOffset>5530850</wp:posOffset>
            </wp:positionH>
            <wp:positionV relativeFrom="margin">
              <wp:posOffset>273050</wp:posOffset>
            </wp:positionV>
            <wp:extent cx="876300" cy="1168400"/>
            <wp:effectExtent l="19050" t="19050" r="19050" b="12700"/>
            <wp:wrapSquare wrapText="bothSides"/>
            <wp:docPr id="54" name="Picture 54"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rsidR="008E4EA2" w:rsidRPr="00CB053B" w:rsidRDefault="008E4EA2" w:rsidP="00233666">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Methylene chloride</w:t>
      </w:r>
      <w:r w:rsidRPr="00CB053B">
        <w:rPr>
          <w:rFonts w:cstheme="minorHAnsi"/>
          <w:sz w:val="20"/>
        </w:rPr>
        <w:t xml:space="preserve"> and the area should be posted with a “Caution, Carcinogen, Reproductive Toxins, or Extremely Toxic Chemicals” label provided by REM (as shown to the right). </w:t>
      </w:r>
    </w:p>
    <w:p w:rsidR="008E4EA2" w:rsidRPr="00CB053B" w:rsidRDefault="008E4EA2" w:rsidP="00233666">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rsidR="008E4EA2" w:rsidRDefault="008E4EA2" w:rsidP="00233666">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rsidR="008E4EA2" w:rsidRPr="003C34F0" w:rsidRDefault="008E4EA2" w:rsidP="00233666">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rsidR="008E4EA2" w:rsidRPr="003C34F0" w:rsidRDefault="008E4EA2" w:rsidP="00233666">
      <w:pPr>
        <w:pStyle w:val="ListParagraph"/>
        <w:numPr>
          <w:ilvl w:val="0"/>
          <w:numId w:val="112"/>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rsidR="008E4EA2" w:rsidRPr="00CB053B" w:rsidRDefault="008E4EA2" w:rsidP="00233666">
      <w:pPr>
        <w:pStyle w:val="ListParagraph"/>
        <w:numPr>
          <w:ilvl w:val="0"/>
          <w:numId w:val="112"/>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rsidR="008E4EA2" w:rsidRPr="00DC7D29" w:rsidRDefault="008E4EA2" w:rsidP="008E4EA2">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8E4EA2" w:rsidRPr="000E228A" w:rsidRDefault="008E4EA2" w:rsidP="008E4EA2">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8E4EA2" w:rsidRPr="00DD2AC2" w:rsidRDefault="008E4EA2" w:rsidP="008E4EA2">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8E4EA2" w:rsidRPr="00DC7D29" w:rsidRDefault="008E4EA2" w:rsidP="008E4EA2">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8E4EA2" w:rsidRDefault="008E4EA2" w:rsidP="008E4EA2">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8E4EA2" w:rsidRPr="009C4791" w:rsidRDefault="008E4EA2" w:rsidP="008E4EA2">
      <w:pPr>
        <w:shd w:val="clear" w:color="auto" w:fill="FFFFFF"/>
        <w:spacing w:before="120" w:after="120" w:line="288" w:lineRule="auto"/>
        <w:rPr>
          <w:rFonts w:cstheme="minorHAnsi"/>
          <w:i/>
        </w:rPr>
      </w:pPr>
      <w:r w:rsidRPr="009C4791">
        <w:rPr>
          <w:rFonts w:cstheme="minorHAnsi"/>
          <w:b/>
        </w:rPr>
        <w:t>Section 10 – Medical Emergency</w:t>
      </w:r>
    </w:p>
    <w:p w:rsidR="008E4EA2" w:rsidRPr="000E228A" w:rsidRDefault="008E4EA2" w:rsidP="008E4EA2">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8E4EA2" w:rsidRPr="009E4CC7" w:rsidRDefault="008E4EA2" w:rsidP="008E4EA2">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8E4EA2" w:rsidRDefault="008E4EA2" w:rsidP="008E4EA2">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8E4EA2" w:rsidRDefault="008E4EA2" w:rsidP="008E4EA2">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9" w:history="1">
        <w:r w:rsidRPr="00772FAE">
          <w:rPr>
            <w:rStyle w:val="Hyperlink"/>
            <w:rFonts w:cstheme="minorHAnsi"/>
            <w:sz w:val="20"/>
            <w:szCs w:val="20"/>
          </w:rPr>
          <w:t>http://www.purdue.edu/rem/injury/froi.htm</w:t>
        </w:r>
      </w:hyperlink>
      <w:r>
        <w:rPr>
          <w:rFonts w:cstheme="minorHAnsi"/>
          <w:sz w:val="20"/>
          <w:szCs w:val="20"/>
        </w:rPr>
        <w:t>)</w:t>
      </w:r>
    </w:p>
    <w:p w:rsidR="008E4EA2" w:rsidRPr="00DC7D29" w:rsidRDefault="008E4EA2" w:rsidP="008E4EA2">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8E4EA2" w:rsidRPr="00A06BFA" w:rsidRDefault="008E4EA2" w:rsidP="008E4EA2">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8E4EA2" w:rsidRDefault="008E4EA2" w:rsidP="008E4EA2">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8E4EA2" w:rsidRPr="00A06BFA" w:rsidRDefault="008E4EA2" w:rsidP="008E4EA2">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rsidR="008E4EA2" w:rsidRDefault="008E4EA2" w:rsidP="008E4EA2">
      <w:pPr>
        <w:spacing w:before="120" w:after="120" w:line="288" w:lineRule="auto"/>
        <w:rPr>
          <w:rFonts w:cstheme="minorHAnsi"/>
          <w:b/>
          <w:sz w:val="20"/>
          <w:szCs w:val="20"/>
          <w:u w:val="single"/>
        </w:rPr>
      </w:pPr>
    </w:p>
    <w:p w:rsidR="008E4EA2" w:rsidRPr="00A06BFA" w:rsidRDefault="008E4EA2" w:rsidP="008E4EA2">
      <w:pPr>
        <w:spacing w:before="120" w:after="120" w:line="288" w:lineRule="auto"/>
        <w:rPr>
          <w:rFonts w:cstheme="minorHAnsi"/>
          <w:b/>
          <w:sz w:val="20"/>
          <w:szCs w:val="20"/>
          <w:u w:val="single"/>
        </w:rPr>
      </w:pPr>
      <w:r>
        <w:rPr>
          <w:rFonts w:cstheme="minorHAnsi"/>
          <w:b/>
          <w:sz w:val="20"/>
          <w:szCs w:val="20"/>
          <w:u w:val="single"/>
        </w:rPr>
        <w:lastRenderedPageBreak/>
        <w:t>D</w:t>
      </w:r>
      <w:r w:rsidRPr="00A06BFA">
        <w:rPr>
          <w:rFonts w:cstheme="minorHAnsi"/>
          <w:b/>
          <w:sz w:val="20"/>
          <w:szCs w:val="20"/>
          <w:u w:val="single"/>
        </w:rPr>
        <w:t>ispose of Waste</w:t>
      </w:r>
      <w:r>
        <w:rPr>
          <w:rFonts w:cstheme="minorHAnsi"/>
          <w:b/>
          <w:sz w:val="20"/>
          <w:szCs w:val="20"/>
          <w:u w:val="single"/>
        </w:rPr>
        <w:t>:</w:t>
      </w:r>
    </w:p>
    <w:p w:rsidR="008E4EA2" w:rsidRPr="00EC0841" w:rsidRDefault="008E4EA2" w:rsidP="008E4EA2">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0" w:history="1">
        <w:r w:rsidRPr="00772FAE">
          <w:rPr>
            <w:rStyle w:val="Hyperlink"/>
            <w:rFonts w:cstheme="minorHAnsi"/>
            <w:sz w:val="20"/>
            <w:szCs w:val="20"/>
          </w:rPr>
          <w:t>http://www.purdue.edu/rem/hmm/wststo.htm</w:t>
        </w:r>
      </w:hyperlink>
      <w:r>
        <w:rPr>
          <w:rFonts w:cstheme="minorHAnsi"/>
          <w:sz w:val="20"/>
          <w:szCs w:val="20"/>
        </w:rPr>
        <w:t>)</w:t>
      </w:r>
    </w:p>
    <w:p w:rsidR="008E4EA2" w:rsidRPr="00DC7D29" w:rsidRDefault="008E4EA2" w:rsidP="008E4EA2">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8E4EA2" w:rsidRDefault="008E4EA2" w:rsidP="008E4EA2">
      <w:pPr>
        <w:spacing w:before="120" w:after="120" w:line="288" w:lineRule="auto"/>
        <w:rPr>
          <w:rFonts w:cstheme="minorHAnsi"/>
          <w:sz w:val="20"/>
          <w:szCs w:val="20"/>
        </w:rPr>
      </w:pPr>
      <w:r>
        <w:rPr>
          <w:rFonts w:cstheme="minorHAnsi"/>
          <w:sz w:val="20"/>
          <w:szCs w:val="20"/>
        </w:rPr>
        <w:t>A current copy of the SDS for Methylene chloride must be made available to all personnel working in the laboratory at all times. To obtain a copy of the SDS, contact the chemical manufacturer or REM at 49-46371. Many manufacturers’ SDSs can be found online on websites such as Sigma-Aldrich (</w:t>
      </w:r>
      <w:hyperlink r:id="rId181"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182" w:history="1">
        <w:r w:rsidRPr="00772FAE">
          <w:rPr>
            <w:rStyle w:val="Hyperlink"/>
            <w:rFonts w:cstheme="minorHAnsi"/>
            <w:sz w:val="20"/>
            <w:szCs w:val="20"/>
          </w:rPr>
          <w:t>http://hazard.com/msds/</w:t>
        </w:r>
      </w:hyperlink>
      <w:r>
        <w:rPr>
          <w:rFonts w:cstheme="minorHAnsi"/>
          <w:sz w:val="20"/>
          <w:szCs w:val="20"/>
        </w:rPr>
        <w:t>).</w:t>
      </w:r>
    </w:p>
    <w:p w:rsidR="008E4EA2" w:rsidRPr="00DC7D29" w:rsidRDefault="008E4EA2" w:rsidP="008E4EA2">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436676471"/>
      </w:sdtPr>
      <w:sdtContent>
        <w:p w:rsidR="008E4EA2" w:rsidRPr="00DC7D29" w:rsidRDefault="008E4EA2" w:rsidP="008E4EA2">
          <w:pPr>
            <w:spacing w:before="120" w:after="120" w:line="288" w:lineRule="auto"/>
            <w:rPr>
              <w:rFonts w:cstheme="minorHAnsi"/>
              <w:b/>
            </w:rPr>
          </w:pPr>
          <w:sdt>
            <w:sdtPr>
              <w:rPr>
                <w:rFonts w:cstheme="minorHAnsi"/>
                <w:sz w:val="20"/>
                <w:szCs w:val="20"/>
              </w:rPr>
              <w:id w:val="1570466979"/>
              <w:showingPlcHdr/>
            </w:sdtPr>
            <w:sdtContent>
              <w:r w:rsidRPr="00DC7D29">
                <w:rPr>
                  <w:rStyle w:val="PlaceholderText"/>
                </w:rPr>
                <w:t>Click here to enter text.</w:t>
              </w:r>
            </w:sdtContent>
          </w:sdt>
        </w:p>
      </w:sdtContent>
    </w:sdt>
    <w:p w:rsidR="008E4EA2" w:rsidRPr="00DC7D29" w:rsidRDefault="008E4EA2" w:rsidP="008E4EA2">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8E4EA2" w:rsidRPr="00DC7D29" w:rsidRDefault="008E4EA2" w:rsidP="008E4EA2">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Methylene chloride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8E4EA2" w:rsidRPr="00A06BFA" w:rsidRDefault="008E4EA2" w:rsidP="008E4EA2">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8E4EA2" w:rsidRPr="00DC7D29" w:rsidTr="00113F9C">
        <w:trPr>
          <w:trHeight w:val="576"/>
          <w:tblHeader/>
        </w:trPr>
        <w:tc>
          <w:tcPr>
            <w:tcW w:w="3978"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Date</w:t>
            </w:r>
          </w:p>
        </w:tc>
      </w:tr>
      <w:tr w:rsidR="008E4EA2" w:rsidRPr="00DC7D29" w:rsidTr="00113F9C">
        <w:trPr>
          <w:trHeight w:val="576"/>
        </w:trPr>
        <w:sdt>
          <w:sdtPr>
            <w:rPr>
              <w:rFonts w:cstheme="minorHAnsi"/>
              <w:b/>
            </w:rPr>
            <w:id w:val="157745836"/>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89990549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2144838922"/>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082602076"/>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866025463"/>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279570861"/>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440679180"/>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722053491"/>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181971398"/>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312952891"/>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611778620"/>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246184124"/>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882290490"/>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244249942"/>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283857213"/>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476923173"/>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121145549"/>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787275782"/>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87200214"/>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385382544"/>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727441349"/>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679152830"/>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778169703"/>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901017419"/>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851993491"/>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753236434"/>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545724514"/>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545755280"/>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755640186"/>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306305201"/>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354297312"/>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56417516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647815527"/>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031403596"/>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bl>
    <w:p w:rsidR="008E4EA2" w:rsidRPr="00DC7D29" w:rsidRDefault="008E4EA2" w:rsidP="008E4EA2">
      <w:pPr>
        <w:spacing w:before="120" w:after="120" w:line="288" w:lineRule="auto"/>
        <w:rPr>
          <w:rFonts w:cstheme="minorHAnsi"/>
          <w:b/>
        </w:rPr>
      </w:pPr>
    </w:p>
    <w:p w:rsidR="008E4EA2" w:rsidRDefault="008E4EA2">
      <w:pPr>
        <w:tabs>
          <w:tab w:val="clear" w:pos="360"/>
        </w:tabs>
        <w:spacing w:before="0" w:beforeAutospacing="0" w:line="240" w:lineRule="auto"/>
        <w:ind w:left="720" w:hanging="360"/>
        <w:rPr>
          <w:rFonts w:eastAsiaTheme="minorHAnsi" w:cstheme="majorBidi"/>
          <w:b/>
          <w:bCs/>
          <w:sz w:val="48"/>
          <w:szCs w:val="28"/>
        </w:rPr>
      </w:pPr>
      <w:r>
        <w:rPr>
          <w:rFonts w:eastAsiaTheme="minorHAnsi" w:cstheme="majorBidi"/>
          <w:b/>
          <w:bCs/>
          <w:sz w:val="48"/>
          <w:szCs w:val="28"/>
        </w:rPr>
        <w:br w:type="page"/>
      </w:r>
    </w:p>
    <w:p w:rsidR="008E4EA2" w:rsidRDefault="008E4EA2" w:rsidP="008E4EA2">
      <w:pPr>
        <w:spacing w:before="120" w:after="120"/>
        <w:jc w:val="center"/>
        <w:rPr>
          <w:rFonts w:cstheme="minorHAnsi"/>
          <w:sz w:val="48"/>
          <w:szCs w:val="48"/>
        </w:rPr>
      </w:pPr>
      <w:r>
        <w:rPr>
          <w:rFonts w:eastAsiaTheme="minorHAnsi" w:cstheme="majorBidi"/>
          <w:b/>
          <w:bCs/>
          <w:sz w:val="48"/>
          <w:szCs w:val="28"/>
        </w:rPr>
        <w:lastRenderedPageBreak/>
        <w:br w:type="page"/>
      </w:r>
      <w:r>
        <w:rPr>
          <w:rFonts w:cstheme="minorHAnsi"/>
          <w:sz w:val="48"/>
          <w:szCs w:val="48"/>
        </w:rPr>
        <w:lastRenderedPageBreak/>
        <w:t>Standard Operating Procedure</w:t>
      </w:r>
    </w:p>
    <w:p w:rsidR="008E4EA2" w:rsidRPr="00571048" w:rsidRDefault="008E4EA2" w:rsidP="008E4EA2">
      <w:pPr>
        <w:spacing w:before="120" w:after="120"/>
        <w:jc w:val="center"/>
        <w:rPr>
          <w:rFonts w:cstheme="minorHAnsi"/>
          <w:sz w:val="36"/>
          <w:szCs w:val="36"/>
        </w:rPr>
      </w:pPr>
      <w:r w:rsidRPr="00571048">
        <w:rPr>
          <w:rFonts w:cstheme="minorHAnsi"/>
          <w:sz w:val="36"/>
          <w:szCs w:val="36"/>
        </w:rPr>
        <w:t>Lithium Alkyl Compounds</w:t>
      </w:r>
    </w:p>
    <w:p w:rsidR="008E4EA2" w:rsidRPr="00C4534E" w:rsidRDefault="008E4EA2" w:rsidP="008E4EA2">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8E4EA2" w:rsidRDefault="008E4EA2" w:rsidP="008E4EA2">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8E4EA2" w:rsidRPr="00411845" w:rsidRDefault="008E4EA2" w:rsidP="008E4EA2">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505"/>
        <w:gridCol w:w="4845"/>
      </w:tblGrid>
      <w:tr w:rsidR="008E4EA2" w:rsidRPr="00DC7D29" w:rsidTr="00113F9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747108396"/>
            <w:placeholder>
              <w:docPart w:val="6955FF26BA0C4D5F96398E2539079E5D"/>
            </w:placeholder>
            <w:showingPlcHdr/>
          </w:sdtPr>
          <w:sdtContent>
            <w:tc>
              <w:tcPr>
                <w:tcW w:w="4968" w:type="dxa"/>
                <w:tcBorders>
                  <w:top w:val="single" w:sz="4" w:space="0" w:color="auto"/>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591380928"/>
            <w:placeholder>
              <w:docPart w:val="25008F97D2E04E26AA43DCB21CFF80B1"/>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92917576"/>
            <w:placeholder>
              <w:docPart w:val="A5D8CE9AA9564248A052574BE6783CA2"/>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328026733"/>
            <w:placeholder>
              <w:docPart w:val="5377905FAD4B4535ADE1329420CFAC80"/>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556628345"/>
            <w:placeholder>
              <w:docPart w:val="C425191F6D6542328961800FEC599C91"/>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935791561"/>
            <w:placeholder>
              <w:docPart w:val="E07EC193EFCE43BA8F6B636CF4D6516C"/>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875805779"/>
            <w:placeholder>
              <w:docPart w:val="A9E05B1E06DA408DBD2662F473F881BE"/>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090061931"/>
            <w:placeholder>
              <w:docPart w:val="8AF3D62CD79A4F6EBDF66A6F9A8861F6"/>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144"/>
        </w:trPr>
        <w:tc>
          <w:tcPr>
            <w:tcW w:w="4608" w:type="dxa"/>
            <w:vMerge/>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p>
        </w:tc>
        <w:tc>
          <w:tcPr>
            <w:tcW w:w="4968" w:type="dxa"/>
            <w:tcBorders>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(Name and Phone Number)</w:t>
            </w:r>
          </w:p>
        </w:tc>
      </w:tr>
      <w:tr w:rsidR="008E4EA2" w:rsidRPr="00DC7D29" w:rsidTr="00113F9C">
        <w:trPr>
          <w:trHeight w:val="42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318179223"/>
            <w:placeholder>
              <w:docPart w:val="BC8AA0FF8B7D4A208E3CBBFB38D3ADE4"/>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i/>
                    <w:sz w:val="20"/>
                    <w:szCs w:val="20"/>
                  </w:rPr>
                </w:pPr>
                <w:r w:rsidRPr="00DC7D29">
                  <w:rPr>
                    <w:rStyle w:val="PlaceholderText"/>
                    <w:sz w:val="20"/>
                    <w:szCs w:val="20"/>
                  </w:rPr>
                  <w:t>Click here to enter text.</w:t>
                </w:r>
              </w:p>
            </w:tc>
          </w:sdtContent>
        </w:sdt>
      </w:tr>
      <w:tr w:rsidR="008E4EA2" w:rsidRPr="00DC7D29" w:rsidTr="00113F9C">
        <w:trPr>
          <w:trHeight w:val="70"/>
        </w:trPr>
        <w:tc>
          <w:tcPr>
            <w:tcW w:w="4608" w:type="dxa"/>
            <w:vMerge/>
            <w:tcBorders>
              <w:left w:val="single" w:sz="4" w:space="0" w:color="auto"/>
              <w:bottom w:val="single" w:sz="4" w:space="0" w:color="auto"/>
            </w:tcBorders>
            <w:shd w:val="clear" w:color="auto" w:fill="F2F2F2" w:themeFill="background1" w:themeFillShade="F2"/>
          </w:tcPr>
          <w:p w:rsidR="008E4EA2" w:rsidRPr="00DC7D29" w:rsidRDefault="008E4EA2" w:rsidP="00113F9C">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(Building/Room Number)</w:t>
            </w:r>
          </w:p>
        </w:tc>
      </w:tr>
    </w:tbl>
    <w:p w:rsidR="008E4EA2" w:rsidRDefault="008E4EA2" w:rsidP="008E4EA2">
      <w:pPr>
        <w:spacing w:before="120" w:after="120" w:line="288" w:lineRule="auto"/>
        <w:rPr>
          <w:rFonts w:cstheme="minorHAnsi"/>
          <w:b/>
        </w:rPr>
      </w:pPr>
      <w:r>
        <w:rPr>
          <w:noProof/>
        </w:rPr>
        <w:lastRenderedPageBreak/>
        <w:drawing>
          <wp:anchor distT="0" distB="0" distL="114300" distR="114300" simplePos="0" relativeHeight="251770880" behindDoc="0" locked="0" layoutInCell="1" allowOverlap="1" wp14:anchorId="63632220" wp14:editId="6D21168A">
            <wp:simplePos x="0" y="0"/>
            <wp:positionH relativeFrom="column">
              <wp:posOffset>4217670</wp:posOffset>
            </wp:positionH>
            <wp:positionV relativeFrom="paragraph">
              <wp:posOffset>572770</wp:posOffset>
            </wp:positionV>
            <wp:extent cx="2157095" cy="2232660"/>
            <wp:effectExtent l="19050" t="19050" r="14605" b="15240"/>
            <wp:wrapSquare wrapText="bothSides"/>
            <wp:docPr id="55" name="Picture 55" descr="Butyllithium Bottle (100 mL)" title="Butyllithium Bottle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21).jpg"/>
                    <pic:cNvPicPr>
                      <a:picLocks noChangeAspect="1" noChangeArrowheads="1"/>
                    </pic:cNvPicPr>
                  </pic:nvPicPr>
                  <pic:blipFill rotWithShape="1">
                    <a:blip r:embed="rId183">
                      <a:extLst>
                        <a:ext uri="{28A0092B-C50C-407E-A947-70E740481C1C}">
                          <a14:useLocalDpi xmlns:a14="http://schemas.microsoft.com/office/drawing/2010/main" val="0"/>
                        </a:ext>
                      </a:extLst>
                    </a:blip>
                    <a:srcRect l="13783" t="2992" r="15918"/>
                    <a:stretch/>
                  </pic:blipFill>
                  <pic:spPr bwMode="auto">
                    <a:xfrm>
                      <a:off x="0" y="0"/>
                      <a:ext cx="2157095" cy="22326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rPr>
        <w:t xml:space="preserve">Section 2 – </w:t>
      </w:r>
      <w:r w:rsidRPr="00DC7D29">
        <w:rPr>
          <w:rFonts w:cstheme="minorHAnsi"/>
          <w:b/>
        </w:rPr>
        <w:t>Type of SOP:</w:t>
      </w:r>
      <w:r w:rsidRPr="00DC7D29">
        <w:rPr>
          <w:rFonts w:cstheme="minorHAnsi"/>
        </w:rPr>
        <w:t xml:space="preserve">       </w:t>
      </w:r>
    </w:p>
    <w:p w:rsidR="008E4EA2" w:rsidRPr="00DC7D29" w:rsidRDefault="008E4EA2" w:rsidP="008E4EA2">
      <w:pPr>
        <w:spacing w:before="120" w:after="120" w:line="288" w:lineRule="auto"/>
        <w:rPr>
          <w:rFonts w:cstheme="minorHAnsi"/>
          <w:sz w:val="20"/>
          <w:szCs w:val="20"/>
        </w:rPr>
      </w:pPr>
      <w:sdt>
        <w:sdtPr>
          <w:rPr>
            <w:rFonts w:cstheme="minorHAnsi"/>
          </w:rPr>
          <w:id w:val="-1167401185"/>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24585407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2020969439"/>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8E4EA2" w:rsidRDefault="008E4EA2" w:rsidP="008E4EA2">
      <w:pPr>
        <w:spacing w:before="120" w:after="120" w:line="288" w:lineRule="auto"/>
        <w:rPr>
          <w:rFonts w:cstheme="minorHAnsi"/>
          <w:b/>
        </w:rPr>
      </w:pPr>
      <w:r>
        <w:rPr>
          <w:rFonts w:cstheme="minorHAnsi"/>
          <w:b/>
        </w:rPr>
        <w:t>Section 3 – Physical / Chemical Properties and Uses</w:t>
      </w:r>
    </w:p>
    <w:p w:rsidR="008E4EA2" w:rsidRPr="00D36CEC" w:rsidRDefault="008E4EA2" w:rsidP="008E4EA2">
      <w:pPr>
        <w:spacing w:before="120" w:after="120" w:line="288" w:lineRule="auto"/>
        <w:rPr>
          <w:rFonts w:cstheme="minorHAnsi"/>
          <w:b/>
          <w:sz w:val="20"/>
          <w:szCs w:val="20"/>
          <w:u w:val="single"/>
        </w:rPr>
      </w:pPr>
      <w:r w:rsidRPr="00D36CEC">
        <w:rPr>
          <w:rFonts w:cstheme="minorHAnsi"/>
          <w:b/>
          <w:sz w:val="20"/>
          <w:szCs w:val="20"/>
          <w:u w:val="single"/>
        </w:rPr>
        <w:t>Physical / Chemical Properties:</w:t>
      </w:r>
      <w:r w:rsidRPr="006330B4">
        <w:t xml:space="preserve"> </w:t>
      </w:r>
    </w:p>
    <w:p w:rsidR="008E4EA2" w:rsidRPr="00DC7D29" w:rsidRDefault="008E4EA2" w:rsidP="008E4EA2">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8E4EA2" w:rsidRPr="00A831F0" w:rsidRDefault="008E4EA2" w:rsidP="008E4EA2">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sidRPr="00351146">
        <w:rPr>
          <w:rFonts w:cstheme="minorHAnsi"/>
          <w:sz w:val="20"/>
          <w:szCs w:val="20"/>
        </w:rPr>
        <w:t xml:space="preserve">Pyrophoric, </w:t>
      </w:r>
      <w:r>
        <w:rPr>
          <w:rFonts w:cstheme="minorHAnsi"/>
          <w:sz w:val="20"/>
          <w:szCs w:val="20"/>
        </w:rPr>
        <w:t>Water-Reactive</w:t>
      </w:r>
      <w:r w:rsidRPr="00351146">
        <w:rPr>
          <w:rFonts w:cstheme="minorHAnsi"/>
          <w:sz w:val="20"/>
          <w:szCs w:val="20"/>
        </w:rPr>
        <w:t xml:space="preserve">, </w:t>
      </w:r>
      <w:r>
        <w:rPr>
          <w:rFonts w:cstheme="minorHAnsi"/>
          <w:sz w:val="20"/>
          <w:szCs w:val="20"/>
        </w:rPr>
        <w:t>Flammable Liquid, Corrosive</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Molecular Formula: </w:t>
      </w:r>
      <w:r w:rsidRPr="00DC7D29">
        <w:rPr>
          <w:rFonts w:cstheme="minorHAnsi"/>
          <w:color w:val="000000"/>
          <w:sz w:val="20"/>
          <w:szCs w:val="20"/>
          <w:shd w:val="clear" w:color="auto" w:fill="FFFFFF"/>
        </w:rPr>
        <w:t>N/A</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Form (physical state): solid or liquid</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Color: N/A</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8E4EA2" w:rsidRPr="00D36CEC" w:rsidRDefault="008E4EA2" w:rsidP="008E4EA2">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8E4EA2" w:rsidRPr="00D36CEC" w:rsidRDefault="008E4EA2" w:rsidP="008E4EA2">
      <w:pPr>
        <w:pStyle w:val="NoSpacing"/>
        <w:spacing w:line="288" w:lineRule="auto"/>
        <w:rPr>
          <w:rFonts w:cstheme="minorHAnsi"/>
          <w:sz w:val="20"/>
          <w:szCs w:val="20"/>
        </w:rPr>
      </w:pPr>
      <w:r w:rsidRPr="00D36CEC">
        <w:rPr>
          <w:rFonts w:cstheme="minorHAnsi"/>
          <w:sz w:val="20"/>
          <w:szCs w:val="20"/>
        </w:rPr>
        <w:t xml:space="preserve">Lithium alkyl compounds are pyrophoric chemicals that spontaneously ignite on contact with air. These compounds react violently with water and vapors may form explosive mixture with air.  Lithium alkyl compounds are widely used as a polymerization initiator in the production of elastomers such as polybutadiene or styrene-butadiene-styrene (SBS). Also, it is broadly employed as a strong base in organic synthesis, both industrially and in the laboratory. Lithium alkyl compounds are also used for the exchange of lithium with halogens and for the deprotonation of amines and activated C—H compounds.  </w:t>
      </w:r>
    </w:p>
    <w:p w:rsidR="008E4EA2" w:rsidRPr="00DC7D29" w:rsidRDefault="008E4EA2" w:rsidP="008E4EA2">
      <w:pPr>
        <w:spacing w:before="120" w:after="120" w:line="288" w:lineRule="auto"/>
        <w:rPr>
          <w:rFonts w:cstheme="minorHAnsi"/>
          <w:sz w:val="20"/>
          <w:szCs w:val="20"/>
        </w:rPr>
      </w:pPr>
      <w:r>
        <w:rPr>
          <w:rFonts w:cstheme="minorHAnsi"/>
          <w:b/>
        </w:rPr>
        <w:t>Section 4 – Potential Hazards</w:t>
      </w:r>
    </w:p>
    <w:p w:rsidR="008E4EA2" w:rsidRDefault="008E4EA2" w:rsidP="008E4EA2">
      <w:pPr>
        <w:spacing w:before="120" w:after="120" w:line="288" w:lineRule="auto"/>
        <w:rPr>
          <w:rFonts w:cstheme="minorHAnsi"/>
          <w:color w:val="222222"/>
          <w:sz w:val="20"/>
          <w:szCs w:val="20"/>
        </w:rPr>
      </w:pPr>
      <w:r w:rsidRPr="00DC7D29">
        <w:rPr>
          <w:rFonts w:cstheme="minorHAnsi"/>
          <w:color w:val="222222"/>
          <w:sz w:val="20"/>
          <w:szCs w:val="20"/>
        </w:rPr>
        <w:t xml:space="preserve">Lithium alkyls are classified as </w:t>
      </w:r>
      <w:r w:rsidRPr="00DC7D29">
        <w:rPr>
          <w:rFonts w:cstheme="minorHAnsi"/>
          <w:b/>
          <w:color w:val="222222"/>
          <w:sz w:val="20"/>
          <w:szCs w:val="20"/>
        </w:rPr>
        <w:t xml:space="preserve">flammable liquids, pyrophorics </w:t>
      </w:r>
      <w:r w:rsidRPr="00DC7D29">
        <w:rPr>
          <w:rFonts w:cstheme="minorHAnsi"/>
          <w:color w:val="222222"/>
          <w:sz w:val="20"/>
          <w:szCs w:val="20"/>
        </w:rPr>
        <w:t xml:space="preserve">and </w:t>
      </w:r>
      <w:r w:rsidRPr="00DC7D29">
        <w:rPr>
          <w:rFonts w:cstheme="minorHAnsi"/>
          <w:b/>
          <w:color w:val="222222"/>
          <w:sz w:val="20"/>
          <w:szCs w:val="20"/>
        </w:rPr>
        <w:t xml:space="preserve">water reactives. </w:t>
      </w:r>
      <w:r w:rsidRPr="00DC7D29">
        <w:rPr>
          <w:rFonts w:cstheme="minorHAnsi"/>
          <w:color w:val="222222"/>
          <w:sz w:val="20"/>
          <w:szCs w:val="20"/>
        </w:rPr>
        <w:t>They react violently with water liberating extremely flammable gas. Spontaneously flammable in air and causes burns. Dangers of serious damage to health by prolonged exposure through inhalation. Pose a possible risk of an impaired fertility. Extreme caution is advised. Keep away from heat and sources of ignition. Material is extremely destructive to the tissue of the mucous membranes and upper respiratory tract. Vapors may cause drowsiness and dizziness.</w:t>
      </w:r>
      <w:r>
        <w:rPr>
          <w:rFonts w:cstheme="minorHAnsi"/>
          <w:color w:val="222222"/>
          <w:sz w:val="20"/>
          <w:szCs w:val="20"/>
        </w:rPr>
        <w:t xml:space="preserve"> </w:t>
      </w:r>
    </w:p>
    <w:p w:rsidR="008E4EA2" w:rsidRDefault="008E4EA2" w:rsidP="008E4EA2">
      <w:pPr>
        <w:spacing w:before="120" w:after="120" w:line="288" w:lineRule="auto"/>
        <w:rPr>
          <w:rFonts w:cstheme="minorHAnsi"/>
          <w:color w:val="222222"/>
          <w:sz w:val="20"/>
          <w:szCs w:val="20"/>
        </w:rPr>
      </w:pPr>
      <w:r w:rsidRPr="00D36CEC">
        <w:rPr>
          <w:rFonts w:cstheme="minorHAnsi"/>
          <w:sz w:val="20"/>
          <w:szCs w:val="20"/>
        </w:rPr>
        <w:t xml:space="preserve">While it is possible to work with this compound using cannula transfer, traces of </w:t>
      </w:r>
      <w:r w:rsidRPr="00D36CEC">
        <w:rPr>
          <w:rFonts w:cstheme="minorHAnsi"/>
          <w:iCs/>
          <w:sz w:val="20"/>
          <w:szCs w:val="20"/>
        </w:rPr>
        <w:t>these compounds</w:t>
      </w:r>
      <w:r w:rsidRPr="00D36CEC">
        <w:rPr>
          <w:rFonts w:cstheme="minorHAnsi"/>
          <w:sz w:val="20"/>
          <w:szCs w:val="20"/>
        </w:rPr>
        <w:t xml:space="preserve"> at the tip of the needle or cannula may catch fire and clog the cannula with lithium salts. Some workers prefer to enclose the needle tip or cannula in a short glass tube which is flushed with an inert gas and sealed via two septa.</w:t>
      </w:r>
    </w:p>
    <w:p w:rsidR="008E4EA2" w:rsidRPr="00411845" w:rsidRDefault="008E4EA2" w:rsidP="008E4EA2">
      <w:pPr>
        <w:spacing w:before="120" w:after="120" w:line="288" w:lineRule="auto"/>
        <w:rPr>
          <w:rFonts w:cstheme="minorHAnsi"/>
          <w:color w:val="222222"/>
          <w:sz w:val="20"/>
          <w:szCs w:val="20"/>
        </w:rPr>
      </w:pPr>
      <w:r w:rsidRPr="00DC7D29">
        <w:rPr>
          <w:rFonts w:cstheme="minorHAnsi"/>
          <w:color w:val="000000"/>
          <w:sz w:val="20"/>
          <w:szCs w:val="20"/>
          <w:shd w:val="clear" w:color="auto" w:fill="FFFFFF"/>
        </w:rPr>
        <w:t>Examples include tert-butyllithium and n-butyllithium</w:t>
      </w:r>
      <w:r w:rsidRPr="00DC7D29">
        <w:rPr>
          <w:rFonts w:cstheme="minorHAnsi"/>
          <w:color w:val="000000"/>
          <w:sz w:val="20"/>
          <w:szCs w:val="20"/>
        </w:rPr>
        <w:t>.</w:t>
      </w:r>
    </w:p>
    <w:p w:rsidR="008E4EA2" w:rsidRDefault="008E4EA2" w:rsidP="008E4EA2">
      <w:pPr>
        <w:spacing w:before="120" w:after="120" w:line="288" w:lineRule="auto"/>
        <w:rPr>
          <w:rFonts w:cstheme="minorHAnsi"/>
          <w:b/>
        </w:rPr>
      </w:pPr>
      <w:r>
        <w:rPr>
          <w:rFonts w:cstheme="minorHAnsi"/>
          <w:b/>
          <w:noProof/>
        </w:rPr>
        <w:lastRenderedPageBreak/>
        <w:drawing>
          <wp:inline distT="0" distB="0" distL="0" distR="0" wp14:anchorId="296AA212" wp14:editId="7AD862C7">
            <wp:extent cx="575098" cy="594360"/>
            <wp:effectExtent l="0" t="0" r="0" b="0"/>
            <wp:docPr id="56" name="Picture 56"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14:anchorId="5A526F1E" wp14:editId="277DB16F">
            <wp:extent cx="577850" cy="597204"/>
            <wp:effectExtent l="0" t="0" r="0" b="0"/>
            <wp:docPr id="57" name="Picture 57"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1C0CB981" wp14:editId="2F355CF6">
            <wp:extent cx="594360" cy="594360"/>
            <wp:effectExtent l="0" t="0" r="0" b="0"/>
            <wp:docPr id="58" name="Picture 58"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rFonts w:cstheme="minorHAnsi"/>
          <w:b/>
          <w:noProof/>
        </w:rPr>
        <w:drawing>
          <wp:inline distT="0" distB="0" distL="0" distR="0" wp14:anchorId="2D3C0DB4" wp14:editId="73E67F0A">
            <wp:extent cx="575098" cy="594360"/>
            <wp:effectExtent l="0" t="0" r="0" b="0"/>
            <wp:docPr id="59" name="Picture 59"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Pr>
          <w:rFonts w:cstheme="minorHAnsi"/>
          <w:b/>
          <w:noProof/>
        </w:rPr>
        <w:drawing>
          <wp:inline distT="0" distB="0" distL="0" distR="0" wp14:anchorId="6CA49BDD" wp14:editId="01FC6998">
            <wp:extent cx="575098" cy="594360"/>
            <wp:effectExtent l="0" t="0" r="0" b="0"/>
            <wp:docPr id="60" name="Picture 60"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8E4EA2" w:rsidRPr="00351146" w:rsidRDefault="008E4EA2" w:rsidP="008E4EA2">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8E4EA2" w:rsidRPr="009E4CC7" w:rsidRDefault="008E4EA2" w:rsidP="008E4EA2">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186" w:history="1">
        <w:r w:rsidRPr="00772FAE">
          <w:rPr>
            <w:rStyle w:val="Hyperlink"/>
            <w:rFonts w:cstheme="minorHAnsi"/>
          </w:rPr>
          <w:t>http://www.purdue.edu/rem/home/booklets/RPP98.pdf</w:t>
        </w:r>
      </w:hyperlink>
      <w:r>
        <w:rPr>
          <w:rFonts w:cstheme="minorHAnsi"/>
        </w:rPr>
        <w:t>)</w:t>
      </w:r>
    </w:p>
    <w:p w:rsidR="008E4EA2" w:rsidRDefault="008E4EA2" w:rsidP="008E4EA2">
      <w:pPr>
        <w:pStyle w:val="NoSpacing"/>
        <w:spacing w:before="120" w:after="120" w:line="288" w:lineRule="auto"/>
        <w:rPr>
          <w:rFonts w:cstheme="minorHAnsi"/>
          <w:b/>
          <w:sz w:val="20"/>
          <w:szCs w:val="20"/>
          <w:u w:val="single"/>
        </w:rPr>
      </w:pPr>
    </w:p>
    <w:p w:rsidR="008E4EA2" w:rsidRDefault="008E4EA2" w:rsidP="008E4EA2">
      <w:pPr>
        <w:pStyle w:val="NoSpacing"/>
        <w:spacing w:before="120" w:after="120" w:line="288" w:lineRule="auto"/>
        <w:rPr>
          <w:rFonts w:cstheme="minorHAnsi"/>
          <w:b/>
          <w:sz w:val="20"/>
          <w:szCs w:val="20"/>
          <w:u w:val="single"/>
        </w:rPr>
      </w:pP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8E4EA2" w:rsidRPr="00DC7D29" w:rsidRDefault="008E4EA2" w:rsidP="008E4EA2">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8E4EA2" w:rsidRPr="00DC7D29" w:rsidRDefault="008E4EA2" w:rsidP="008E4EA2">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sidRPr="00DC7D29">
        <w:rPr>
          <w:rFonts w:cstheme="minorHAnsi"/>
          <w:color w:val="222222"/>
          <w:sz w:val="20"/>
          <w:szCs w:val="20"/>
        </w:rPr>
        <w:t>Lithium alkyls.</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8E4EA2" w:rsidRPr="00DC7D29" w:rsidRDefault="008E4EA2" w:rsidP="008E4EA2">
      <w:pPr>
        <w:pStyle w:val="NoSpacing"/>
        <w:spacing w:before="120" w:after="120" w:line="288" w:lineRule="auto"/>
        <w:rPr>
          <w:rFonts w:cstheme="minorHAnsi"/>
          <w:color w:val="000080"/>
          <w:sz w:val="20"/>
          <w:szCs w:val="20"/>
        </w:rPr>
      </w:pPr>
      <w:hyperlink r:id="rId187"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OR</w:t>
      </w:r>
    </w:p>
    <w:p w:rsidR="008E4EA2" w:rsidRPr="00DC7D29" w:rsidRDefault="008E4EA2" w:rsidP="008E4EA2">
      <w:pPr>
        <w:pStyle w:val="NoSpacing"/>
        <w:spacing w:before="120" w:after="120" w:line="288" w:lineRule="auto"/>
        <w:rPr>
          <w:rFonts w:cstheme="minorHAnsi"/>
          <w:sz w:val="20"/>
          <w:szCs w:val="20"/>
        </w:rPr>
      </w:pPr>
      <w:hyperlink r:id="rId188" w:history="1">
        <w:r w:rsidRPr="00DC7D29">
          <w:rPr>
            <w:rStyle w:val="Hyperlink"/>
            <w:rFonts w:cstheme="minorHAnsi"/>
            <w:sz w:val="20"/>
            <w:szCs w:val="20"/>
          </w:rPr>
          <w:t>http://www.showabestglove.com/site/default.aspx</w:t>
        </w:r>
      </w:hyperlink>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OR</w:t>
      </w:r>
    </w:p>
    <w:p w:rsidR="008E4EA2" w:rsidRPr="00DC7D29" w:rsidRDefault="008E4EA2" w:rsidP="008E4EA2">
      <w:pPr>
        <w:pStyle w:val="NoSpacing"/>
        <w:spacing w:before="120" w:after="120" w:line="288" w:lineRule="auto"/>
        <w:rPr>
          <w:rFonts w:cstheme="minorHAnsi"/>
          <w:color w:val="000080"/>
          <w:sz w:val="20"/>
          <w:szCs w:val="20"/>
        </w:rPr>
      </w:pPr>
      <w:hyperlink r:id="rId189" w:history="1">
        <w:r w:rsidRPr="00DC7D29">
          <w:rPr>
            <w:rStyle w:val="Hyperlink"/>
            <w:rFonts w:cstheme="minorHAnsi"/>
            <w:sz w:val="20"/>
            <w:szCs w:val="20"/>
          </w:rPr>
          <w:t>http://www.mapaglove.com/</w:t>
        </w:r>
      </w:hyperlink>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8E4EA2" w:rsidRPr="00DC7D29" w:rsidRDefault="008E4EA2" w:rsidP="008E4EA2">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8E4EA2" w:rsidRPr="00DC7D29" w:rsidRDefault="008E4EA2" w:rsidP="008E4EA2">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8E4EA2" w:rsidRPr="00DC7D29" w:rsidRDefault="008E4EA2" w:rsidP="008E4EA2">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8E4EA2" w:rsidRPr="00DC7D29" w:rsidRDefault="008E4EA2" w:rsidP="008E4EA2">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8E4EA2" w:rsidRPr="00DC7D29" w:rsidRDefault="008E4EA2" w:rsidP="008E4EA2">
      <w:pPr>
        <w:spacing w:before="120" w:after="120" w:line="288" w:lineRule="auto"/>
        <w:rPr>
          <w:rFonts w:cstheme="minorHAnsi"/>
          <w:sz w:val="20"/>
          <w:szCs w:val="20"/>
        </w:rPr>
      </w:pPr>
      <w:r>
        <w:rPr>
          <w:rFonts w:cstheme="minorHAnsi"/>
          <w:sz w:val="20"/>
          <w:szCs w:val="20"/>
        </w:rPr>
        <w:t>Use of pyrophoric material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8E4EA2" w:rsidRPr="00DC7D29" w:rsidRDefault="008E4EA2" w:rsidP="008E4EA2">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8E4EA2" w:rsidRDefault="008E4EA2" w:rsidP="008E4EA2">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8E4EA2" w:rsidRDefault="008E4EA2" w:rsidP="008E4EA2">
      <w:pPr>
        <w:pStyle w:val="NoSpacing"/>
        <w:spacing w:before="120" w:after="120" w:line="288" w:lineRule="auto"/>
        <w:rPr>
          <w:rFonts w:cstheme="minorHAnsi"/>
          <w:b/>
          <w:sz w:val="20"/>
          <w:szCs w:val="20"/>
          <w:u w:val="single"/>
        </w:rPr>
      </w:pP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If swallowed</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261184186"/>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8E4EA2" w:rsidRPr="00DC7D29" w:rsidRDefault="008E4EA2" w:rsidP="008E4EA2">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ascii="Arial" w:hAnsi="Arial"/>
          <w:noProof/>
          <w:color w:val="000000"/>
        </w:rPr>
        <w:drawing>
          <wp:anchor distT="0" distB="0" distL="114300" distR="114300" simplePos="0" relativeHeight="251769856" behindDoc="0" locked="0" layoutInCell="1" allowOverlap="1" wp14:anchorId="4B6BACE2" wp14:editId="7CD42A93">
            <wp:simplePos x="0" y="0"/>
            <wp:positionH relativeFrom="column">
              <wp:posOffset>4565650</wp:posOffset>
            </wp:positionH>
            <wp:positionV relativeFrom="paragraph">
              <wp:posOffset>-635</wp:posOffset>
            </wp:positionV>
            <wp:extent cx="1870710" cy="1403350"/>
            <wp:effectExtent l="19050" t="19050" r="15240" b="25400"/>
            <wp:wrapSquare wrapText="bothSides"/>
            <wp:docPr id="67" name="Picture 67" descr="Glove Box"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rPr>
        <w:t xml:space="preserve">Precautions for safe handling: </w:t>
      </w:r>
      <w:r w:rsidRPr="00621150">
        <w:rPr>
          <w:rFonts w:cstheme="minorHAnsi"/>
          <w:b/>
          <w:sz w:val="20"/>
        </w:rPr>
        <w:t>Pyrophoric</w:t>
      </w:r>
      <w:r w:rsidRPr="00621150">
        <w:rPr>
          <w:rFonts w:cstheme="minorHAnsi"/>
          <w:sz w:val="20"/>
        </w:rPr>
        <w:t xml:space="preserve">, use extreme care when handling. </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Only handle under inert gas</w:t>
      </w:r>
      <w:r>
        <w:rPr>
          <w:rFonts w:cstheme="minorHAnsi"/>
          <w:sz w:val="20"/>
        </w:rPr>
        <w:t>; use a glove box if possible</w:t>
      </w:r>
      <w:r w:rsidRPr="00621150">
        <w:rPr>
          <w:rFonts w:cstheme="minorHAnsi"/>
          <w:sz w:val="20"/>
        </w:rPr>
        <w:t xml:space="preserve">. Do not expose to air.  </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A “dry-run” of the experiment should be performed using low-hazard materials such as water or an organic solvent.</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Never work with lithium alkyl compounds alone.</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 xml:space="preserve">All glassware used for lithium alkyl compounds should be oven-dried and free of moisture. </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Keep away from sources of ignition. Avoid heat and shock or friction when handling. </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Secure all lithium alkyl containers to a stand.</w:t>
      </w:r>
    </w:p>
    <w:p w:rsidR="008E4EA2" w:rsidRPr="00621150"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pyrophoric materials stored should be kept at a minimum. </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All pyrophoric materials should be clearly labeled with the original manufacturer’s label, which should have the chemical name, hazard labels, and pictograms. The label should not be defaced in any way. </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All pyrophoric material should be placed into secondary containment as a precautionary measure. </w:t>
      </w:r>
    </w:p>
    <w:p w:rsidR="008E4EA2"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rsidR="008E4EA2" w:rsidRPr="009150B1" w:rsidRDefault="008E4EA2"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If pyrophoric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w:t>
      </w:r>
      <w:r w:rsidRPr="00621150">
        <w:rPr>
          <w:rFonts w:ascii="Arial" w:hAnsi="Arial"/>
          <w:noProof/>
          <w:color w:val="000000"/>
        </w:rPr>
        <w:t xml:space="preserve"> </w:t>
      </w:r>
    </w:p>
    <w:p w:rsidR="008E4EA2" w:rsidRDefault="008E4EA2" w:rsidP="008E4EA2">
      <w:pPr>
        <w:spacing w:before="120" w:after="120" w:line="288" w:lineRule="auto"/>
        <w:rPr>
          <w:rFonts w:cstheme="minorHAnsi"/>
          <w:b/>
          <w:sz w:val="20"/>
          <w:szCs w:val="20"/>
          <w:u w:val="single"/>
        </w:rPr>
      </w:pPr>
      <w:r>
        <w:rPr>
          <w:rFonts w:cstheme="minorHAnsi"/>
          <w:b/>
          <w:sz w:val="20"/>
          <w:szCs w:val="20"/>
          <w:u w:val="single"/>
        </w:rPr>
        <w:t>Additional Resources:</w:t>
      </w:r>
    </w:p>
    <w:p w:rsidR="008E4EA2" w:rsidRDefault="008E4EA2" w:rsidP="00233666">
      <w:pPr>
        <w:numPr>
          <w:ilvl w:val="0"/>
          <w:numId w:val="114"/>
        </w:numPr>
        <w:spacing w:before="120" w:beforeAutospacing="0" w:after="120" w:afterAutospacing="0" w:line="240" w:lineRule="auto"/>
        <w:rPr>
          <w:rFonts w:cstheme="minorHAnsi"/>
          <w:color w:val="000000"/>
          <w:sz w:val="20"/>
          <w:szCs w:val="20"/>
        </w:rPr>
      </w:pPr>
      <w:r w:rsidRPr="009150B1">
        <w:rPr>
          <w:rFonts w:cstheme="minorHAnsi"/>
          <w:color w:val="000000"/>
          <w:sz w:val="20"/>
          <w:szCs w:val="20"/>
        </w:rPr>
        <w:t xml:space="preserve">Aldrich Technical Bulletins </w:t>
      </w:r>
      <w:hyperlink r:id="rId191" w:history="1">
        <w:r w:rsidRPr="009150B1">
          <w:rPr>
            <w:rStyle w:val="Hyperlink"/>
            <w:rFonts w:cstheme="minorHAnsi"/>
            <w:b/>
            <w:bCs/>
            <w:sz w:val="20"/>
            <w:szCs w:val="20"/>
          </w:rPr>
          <w:t>AL-134</w:t>
        </w:r>
      </w:hyperlink>
      <w:r w:rsidRPr="009150B1">
        <w:rPr>
          <w:rFonts w:cstheme="minorHAnsi"/>
          <w:color w:val="000000"/>
          <w:sz w:val="20"/>
          <w:szCs w:val="20"/>
        </w:rPr>
        <w:t xml:space="preserve"> and </w:t>
      </w:r>
      <w:hyperlink r:id="rId192" w:history="1">
        <w:r w:rsidRPr="009150B1">
          <w:rPr>
            <w:rStyle w:val="Hyperlink"/>
            <w:rFonts w:cstheme="minorHAnsi"/>
            <w:b/>
            <w:bCs/>
            <w:sz w:val="20"/>
            <w:szCs w:val="20"/>
          </w:rPr>
          <w:t>AL-164</w:t>
        </w:r>
      </w:hyperlink>
      <w:r w:rsidRPr="009150B1">
        <w:rPr>
          <w:rFonts w:cstheme="minorHAnsi"/>
          <w:color w:val="000000"/>
          <w:sz w:val="20"/>
          <w:szCs w:val="20"/>
        </w:rPr>
        <w:t xml:space="preserve"> </w:t>
      </w:r>
    </w:p>
    <w:p w:rsidR="008E4EA2" w:rsidRPr="009150B1" w:rsidRDefault="008E4EA2" w:rsidP="00233666">
      <w:pPr>
        <w:numPr>
          <w:ilvl w:val="0"/>
          <w:numId w:val="114"/>
        </w:numPr>
        <w:spacing w:before="120" w:beforeAutospacing="0" w:after="120" w:afterAutospacing="0" w:line="240" w:lineRule="auto"/>
        <w:rPr>
          <w:rFonts w:cstheme="minorHAnsi"/>
          <w:color w:val="000000"/>
          <w:sz w:val="20"/>
          <w:szCs w:val="20"/>
        </w:rPr>
      </w:pPr>
      <w:hyperlink r:id="rId193" w:history="1">
        <w:r w:rsidRPr="009150B1">
          <w:rPr>
            <w:rStyle w:val="Hyperlink"/>
            <w:rFonts w:cstheme="minorHAnsi"/>
            <w:b/>
            <w:bCs/>
            <w:sz w:val="20"/>
            <w:szCs w:val="20"/>
          </w:rPr>
          <w:t>Handling Pyrophoric Reagents</w:t>
        </w:r>
      </w:hyperlink>
      <w:r w:rsidRPr="009150B1">
        <w:rPr>
          <w:rFonts w:cstheme="minorHAnsi"/>
          <w:color w:val="000000"/>
          <w:sz w:val="20"/>
          <w:szCs w:val="20"/>
        </w:rPr>
        <w:t xml:space="preserve"> from U.S. Dept. of Energy and Pacific Northwest National Laboratory </w:t>
      </w:r>
    </w:p>
    <w:p w:rsidR="008E4EA2" w:rsidRPr="009150B1" w:rsidRDefault="008E4EA2" w:rsidP="00233666">
      <w:pPr>
        <w:numPr>
          <w:ilvl w:val="0"/>
          <w:numId w:val="114"/>
        </w:numPr>
        <w:spacing w:before="120" w:beforeAutospacing="0" w:after="120" w:afterAutospacing="0" w:line="240" w:lineRule="auto"/>
        <w:rPr>
          <w:rFonts w:cstheme="minorHAnsi"/>
          <w:color w:val="000000"/>
          <w:sz w:val="20"/>
          <w:szCs w:val="20"/>
        </w:rPr>
      </w:pPr>
      <w:hyperlink r:id="rId194" w:history="1">
        <w:r w:rsidRPr="009150B1">
          <w:rPr>
            <w:rStyle w:val="Hyperlink"/>
            <w:rFonts w:cstheme="minorHAnsi"/>
            <w:b/>
            <w:bCs/>
            <w:sz w:val="20"/>
            <w:szCs w:val="20"/>
          </w:rPr>
          <w:t>Chemical Hygiene and Safety Plan</w:t>
        </w:r>
      </w:hyperlink>
      <w:r w:rsidRPr="009150B1">
        <w:rPr>
          <w:rFonts w:cstheme="minorHAnsi"/>
          <w:color w:val="000000"/>
          <w:sz w:val="20"/>
          <w:szCs w:val="20"/>
        </w:rPr>
        <w:t xml:space="preserve"> from Berkeley National Laboratory </w:t>
      </w:r>
    </w:p>
    <w:p w:rsidR="008E4EA2" w:rsidRDefault="008E4EA2" w:rsidP="008E4EA2">
      <w:pPr>
        <w:spacing w:before="120" w:after="120" w:line="288" w:lineRule="auto"/>
        <w:rPr>
          <w:rFonts w:cstheme="minorHAnsi"/>
          <w:b/>
        </w:rPr>
      </w:pPr>
    </w:p>
    <w:p w:rsidR="008E4EA2" w:rsidRDefault="008E4EA2" w:rsidP="008E4EA2">
      <w:pPr>
        <w:spacing w:before="120" w:after="120" w:line="288" w:lineRule="auto"/>
        <w:rPr>
          <w:rFonts w:cstheme="minorHAnsi"/>
          <w:b/>
        </w:rPr>
      </w:pPr>
    </w:p>
    <w:p w:rsidR="008E4EA2" w:rsidRPr="00DC7D29" w:rsidRDefault="008E4EA2" w:rsidP="008E4EA2">
      <w:pPr>
        <w:spacing w:before="120" w:after="120" w:line="288" w:lineRule="auto"/>
        <w:rPr>
          <w:rFonts w:cstheme="minorHAnsi"/>
          <w:b/>
        </w:rPr>
      </w:pPr>
      <w:r>
        <w:rPr>
          <w:rFonts w:cstheme="minorHAnsi"/>
          <w:b/>
        </w:rPr>
        <w:lastRenderedPageBreak/>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8E4EA2" w:rsidRPr="000E228A" w:rsidRDefault="008E4EA2" w:rsidP="008E4EA2">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8E4EA2" w:rsidRPr="00DD2AC2" w:rsidRDefault="008E4EA2" w:rsidP="008E4EA2">
      <w:pPr>
        <w:shd w:val="clear" w:color="auto" w:fill="FFFFFF"/>
        <w:spacing w:before="120" w:after="120" w:line="288" w:lineRule="auto"/>
        <w:rPr>
          <w:rFonts w:cstheme="minorHAnsi"/>
          <w:sz w:val="20"/>
          <w:szCs w:val="20"/>
        </w:rPr>
      </w:pPr>
      <w:r w:rsidRPr="00DC7D29">
        <w:rPr>
          <w:rFonts w:cstheme="minorHAnsi"/>
          <w:color w:val="222222"/>
          <w:sz w:val="20"/>
          <w:szCs w:val="20"/>
        </w:rPr>
        <w:t xml:space="preserve">Once spilled all liquid or solid pyrophoric chemicals </w:t>
      </w:r>
      <w:r>
        <w:rPr>
          <w:rFonts w:cstheme="minorHAnsi"/>
          <w:color w:val="222222"/>
          <w:sz w:val="20"/>
          <w:szCs w:val="20"/>
        </w:rPr>
        <w:t>may</w:t>
      </w:r>
      <w:r w:rsidRPr="00DC7D29">
        <w:rPr>
          <w:rFonts w:cstheme="minorHAnsi"/>
          <w:color w:val="222222"/>
          <w:sz w:val="20"/>
          <w:szCs w:val="20"/>
        </w:rPr>
        <w:t xml:space="preserve"> instantly ignite.</w:t>
      </w:r>
      <w:r>
        <w:rPr>
          <w:rFonts w:cstheme="minorHAnsi"/>
          <w:color w:val="222222"/>
          <w:sz w:val="20"/>
          <w:szCs w:val="20"/>
        </w:rPr>
        <w:t xml:space="preserve"> 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8E4EA2" w:rsidRPr="00DC7D29" w:rsidRDefault="008E4EA2" w:rsidP="008E4EA2">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8E4EA2" w:rsidRDefault="008E4EA2" w:rsidP="008E4EA2">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8E4EA2" w:rsidRPr="005B3DA1" w:rsidRDefault="008E4EA2" w:rsidP="008E4EA2">
      <w:pPr>
        <w:shd w:val="clear" w:color="auto" w:fill="FFFFFF"/>
        <w:spacing w:before="120" w:after="120" w:line="288" w:lineRule="auto"/>
        <w:rPr>
          <w:rFonts w:cstheme="minorHAnsi"/>
          <w:i/>
        </w:rPr>
      </w:pPr>
      <w:r w:rsidRPr="005B3DA1">
        <w:rPr>
          <w:rFonts w:cstheme="minorHAnsi"/>
          <w:b/>
        </w:rPr>
        <w:t>Section 10 – Medical Emergency</w:t>
      </w:r>
    </w:p>
    <w:p w:rsidR="008E4EA2" w:rsidRPr="000E228A" w:rsidRDefault="008E4EA2" w:rsidP="008E4EA2">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8E4EA2" w:rsidRPr="009E4CC7" w:rsidRDefault="008E4EA2" w:rsidP="008E4EA2">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8E4EA2" w:rsidRDefault="008E4EA2" w:rsidP="008E4EA2">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8E4EA2" w:rsidRDefault="008E4EA2" w:rsidP="008E4EA2">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95" w:history="1">
        <w:r w:rsidRPr="00772FAE">
          <w:rPr>
            <w:rStyle w:val="Hyperlink"/>
            <w:rFonts w:cstheme="minorHAnsi"/>
            <w:sz w:val="20"/>
            <w:szCs w:val="20"/>
          </w:rPr>
          <w:t>http://www.purdue.edu/rem/injury/froi.htm</w:t>
        </w:r>
      </w:hyperlink>
      <w:r>
        <w:rPr>
          <w:rFonts w:cstheme="minorHAnsi"/>
          <w:sz w:val="20"/>
          <w:szCs w:val="20"/>
        </w:rPr>
        <w:t>)</w:t>
      </w:r>
    </w:p>
    <w:p w:rsidR="008E4EA2" w:rsidRPr="00DC7D29" w:rsidRDefault="008E4EA2" w:rsidP="008E4EA2">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8E4EA2" w:rsidRPr="00A06BFA" w:rsidRDefault="008E4EA2" w:rsidP="008E4EA2">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8E4EA2" w:rsidRDefault="008E4EA2" w:rsidP="008E4EA2">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8E4EA2" w:rsidRPr="00A06BFA" w:rsidRDefault="008E4EA2" w:rsidP="008E4EA2">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Pyrophoric waste should be segregated from all incompatible chemicals such as aqueous solutions. </w:t>
      </w:r>
    </w:p>
    <w:p w:rsidR="008E4EA2" w:rsidRPr="00A06BFA" w:rsidRDefault="008E4EA2" w:rsidP="008E4EA2">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8E4EA2" w:rsidRPr="00EC0841" w:rsidRDefault="008E4EA2" w:rsidP="008E4EA2">
      <w:pPr>
        <w:spacing w:before="120" w:after="120" w:line="288" w:lineRule="auto"/>
        <w:rPr>
          <w:rFonts w:cstheme="minorHAnsi"/>
          <w:sz w:val="20"/>
          <w:szCs w:val="20"/>
        </w:rPr>
      </w:pPr>
      <w:r>
        <w:rPr>
          <w:rFonts w:cstheme="minorHAnsi"/>
          <w:sz w:val="20"/>
          <w:szCs w:val="20"/>
        </w:rPr>
        <w:lastRenderedPageBreak/>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96" w:history="1">
        <w:r w:rsidRPr="00772FAE">
          <w:rPr>
            <w:rStyle w:val="Hyperlink"/>
            <w:rFonts w:cstheme="minorHAnsi"/>
            <w:sz w:val="20"/>
            <w:szCs w:val="20"/>
          </w:rPr>
          <w:t>http://www.purdue.edu/rem/hmm/wststo.htm</w:t>
        </w:r>
      </w:hyperlink>
      <w:r>
        <w:rPr>
          <w:rFonts w:cstheme="minorHAnsi"/>
          <w:sz w:val="20"/>
          <w:szCs w:val="20"/>
        </w:rPr>
        <w:t>)</w:t>
      </w:r>
    </w:p>
    <w:p w:rsidR="008E4EA2" w:rsidRPr="00DC7D29" w:rsidRDefault="008E4EA2" w:rsidP="008E4EA2">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8E4EA2" w:rsidRDefault="008E4EA2" w:rsidP="008E4EA2">
      <w:pPr>
        <w:spacing w:before="120" w:after="120" w:line="288" w:lineRule="auto"/>
        <w:rPr>
          <w:rFonts w:cstheme="minorHAnsi"/>
          <w:sz w:val="20"/>
          <w:szCs w:val="20"/>
        </w:rPr>
      </w:pPr>
      <w:r>
        <w:rPr>
          <w:rFonts w:cstheme="minorHAnsi"/>
          <w:sz w:val="20"/>
          <w:szCs w:val="20"/>
        </w:rPr>
        <w:t>A current copy of the SDS for the specific lithium alkyl (i.e., butyllithium) must be made available to all personnel working in the laboratory at all times. To obtain a copy of the SDS, contact the chemical manufacturer or REM at 49-46371. Many manufacturers’ SDSs can be found online on websites such as Sigma-Aldrich (</w:t>
      </w:r>
      <w:hyperlink r:id="rId197" w:history="1">
        <w:r>
          <w:rPr>
            <w:rStyle w:val="Hyperlink"/>
            <w:rFonts w:cstheme="minorHAnsi"/>
            <w:sz w:val="20"/>
            <w:szCs w:val="20"/>
          </w:rPr>
          <w:t>http://www.sigmaaldrich.com/united-states.html</w:t>
        </w:r>
      </w:hyperlink>
      <w:r>
        <w:rPr>
          <w:rFonts w:cstheme="minorHAnsi"/>
          <w:sz w:val="20"/>
          <w:szCs w:val="20"/>
        </w:rPr>
        <w:t>) or Siri MSDS Index (</w:t>
      </w:r>
      <w:hyperlink r:id="rId198" w:history="1">
        <w:r>
          <w:rPr>
            <w:rStyle w:val="Hyperlink"/>
            <w:rFonts w:cstheme="minorHAnsi"/>
            <w:sz w:val="20"/>
            <w:szCs w:val="20"/>
          </w:rPr>
          <w:t>http://hazard.com/msds/</w:t>
        </w:r>
      </w:hyperlink>
      <w:r>
        <w:rPr>
          <w:rFonts w:cstheme="minorHAnsi"/>
          <w:sz w:val="20"/>
          <w:szCs w:val="20"/>
        </w:rPr>
        <w:t>).</w:t>
      </w:r>
    </w:p>
    <w:p w:rsidR="008E4EA2" w:rsidRPr="00DC7D29" w:rsidRDefault="008E4EA2" w:rsidP="008E4EA2">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191952692"/>
      </w:sdtPr>
      <w:sdtContent>
        <w:p w:rsidR="008E4EA2" w:rsidRPr="00DC7D29" w:rsidRDefault="008E4EA2" w:rsidP="008E4EA2">
          <w:pPr>
            <w:spacing w:before="120" w:after="120" w:line="288" w:lineRule="auto"/>
            <w:rPr>
              <w:rFonts w:cstheme="minorHAnsi"/>
              <w:b/>
            </w:rPr>
          </w:pPr>
          <w:sdt>
            <w:sdtPr>
              <w:rPr>
                <w:rFonts w:cstheme="minorHAnsi"/>
                <w:sz w:val="20"/>
                <w:szCs w:val="20"/>
              </w:rPr>
              <w:id w:val="1174066416"/>
              <w:showingPlcHdr/>
            </w:sdtPr>
            <w:sdtContent>
              <w:r w:rsidRPr="00DC7D29">
                <w:rPr>
                  <w:rStyle w:val="PlaceholderText"/>
                </w:rPr>
                <w:t>Click here to enter text.</w:t>
              </w:r>
            </w:sdtContent>
          </w:sdt>
        </w:p>
      </w:sdtContent>
    </w:sdt>
    <w:p w:rsidR="008E4EA2" w:rsidRPr="00DC7D29" w:rsidRDefault="008E4EA2" w:rsidP="008E4EA2">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8E4EA2" w:rsidRPr="00DC7D29" w:rsidRDefault="008E4EA2" w:rsidP="008E4EA2">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sidRPr="00DC7D29">
        <w:rPr>
          <w:rFonts w:cstheme="minorHAnsi"/>
          <w:color w:val="222222"/>
          <w:sz w:val="20"/>
        </w:rPr>
        <w:t>Lithium alkyls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8E4EA2" w:rsidRPr="00A06BFA" w:rsidRDefault="008E4EA2" w:rsidP="008E4EA2">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8E4EA2" w:rsidRPr="00DC7D29" w:rsidTr="00113F9C">
        <w:trPr>
          <w:trHeight w:val="576"/>
          <w:tblHeader/>
        </w:trPr>
        <w:tc>
          <w:tcPr>
            <w:tcW w:w="3978"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Date</w:t>
            </w:r>
          </w:p>
        </w:tc>
      </w:tr>
      <w:tr w:rsidR="008E4EA2" w:rsidRPr="00DC7D29" w:rsidTr="00113F9C">
        <w:trPr>
          <w:trHeight w:val="576"/>
        </w:trPr>
        <w:sdt>
          <w:sdtPr>
            <w:rPr>
              <w:rFonts w:cstheme="minorHAnsi"/>
              <w:b/>
            </w:rPr>
            <w:id w:val="1568381640"/>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042717319"/>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936970661"/>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24326225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370032220"/>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91807431"/>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711486387"/>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276898724"/>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671842740"/>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78585990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762680626"/>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380285609"/>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278405966"/>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894957596"/>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rPr>
        <w:sdt>
          <w:sdtPr>
            <w:rPr>
              <w:rFonts w:cstheme="minorHAnsi"/>
              <w:b/>
            </w:rPr>
            <w:id w:val="-1734994654"/>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68246687"/>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bl>
    <w:p w:rsidR="008E4EA2" w:rsidRPr="00DC7D29" w:rsidRDefault="008E4EA2" w:rsidP="008E4EA2">
      <w:pPr>
        <w:spacing w:before="120" w:after="120" w:line="288" w:lineRule="auto"/>
        <w:rPr>
          <w:rFonts w:cstheme="minorHAnsi"/>
          <w:b/>
        </w:rPr>
      </w:pPr>
    </w:p>
    <w:p w:rsidR="008E4EA2" w:rsidRDefault="008E4EA2">
      <w:pPr>
        <w:tabs>
          <w:tab w:val="clear" w:pos="360"/>
        </w:tabs>
        <w:spacing w:before="0" w:beforeAutospacing="0" w:line="240" w:lineRule="auto"/>
        <w:ind w:left="720" w:hanging="360"/>
        <w:rPr>
          <w:rFonts w:eastAsiaTheme="minorHAnsi" w:cstheme="majorBidi"/>
          <w:b/>
          <w:bCs/>
          <w:sz w:val="48"/>
          <w:szCs w:val="28"/>
        </w:rPr>
      </w:pPr>
      <w:r>
        <w:rPr>
          <w:rFonts w:eastAsiaTheme="minorHAnsi" w:cstheme="majorBidi"/>
          <w:b/>
          <w:bCs/>
          <w:sz w:val="48"/>
          <w:szCs w:val="28"/>
        </w:rPr>
        <w:br w:type="page"/>
      </w:r>
    </w:p>
    <w:p w:rsidR="008E4EA2" w:rsidRDefault="008E4EA2" w:rsidP="008E4EA2">
      <w:pPr>
        <w:spacing w:before="120" w:after="120"/>
        <w:jc w:val="center"/>
        <w:rPr>
          <w:rFonts w:cstheme="minorHAnsi"/>
          <w:sz w:val="48"/>
          <w:szCs w:val="48"/>
        </w:rPr>
      </w:pPr>
      <w:r>
        <w:rPr>
          <w:rFonts w:eastAsiaTheme="minorHAnsi" w:cstheme="majorBidi"/>
          <w:b/>
          <w:bCs/>
          <w:sz w:val="48"/>
          <w:szCs w:val="28"/>
        </w:rPr>
        <w:lastRenderedPageBreak/>
        <w:br w:type="page"/>
      </w:r>
      <w:r>
        <w:rPr>
          <w:rFonts w:cstheme="minorHAnsi"/>
          <w:sz w:val="48"/>
          <w:szCs w:val="48"/>
        </w:rPr>
        <w:lastRenderedPageBreak/>
        <w:t>Standard Operating Procedure</w:t>
      </w:r>
    </w:p>
    <w:p w:rsidR="008E4EA2" w:rsidRPr="00571048" w:rsidRDefault="008E4EA2" w:rsidP="008E4EA2">
      <w:pPr>
        <w:spacing w:before="120" w:after="120"/>
        <w:jc w:val="center"/>
        <w:rPr>
          <w:rFonts w:cstheme="minorHAnsi"/>
          <w:sz w:val="36"/>
          <w:szCs w:val="36"/>
        </w:rPr>
      </w:pPr>
      <w:r>
        <w:rPr>
          <w:rFonts w:cstheme="minorHAnsi"/>
          <w:sz w:val="36"/>
          <w:szCs w:val="36"/>
        </w:rPr>
        <w:t>Liquid Nitrogen</w:t>
      </w:r>
    </w:p>
    <w:p w:rsidR="008E4EA2" w:rsidRPr="00C4534E" w:rsidRDefault="008E4EA2" w:rsidP="008E4EA2">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8E4EA2" w:rsidRDefault="008E4EA2" w:rsidP="008E4EA2">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8E4EA2" w:rsidRDefault="008E4EA2" w:rsidP="008E4EA2">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5"/>
        <w:gridCol w:w="4845"/>
      </w:tblGrid>
      <w:tr w:rsidR="008E4EA2" w:rsidRPr="00DC7D29" w:rsidTr="00113F9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05702886"/>
            <w:placeholder>
              <w:docPart w:val="CCAC8587AC0C4B64A9D29BB47A60B268"/>
            </w:placeholder>
            <w:showingPlcHdr/>
          </w:sdtPr>
          <w:sdtContent>
            <w:tc>
              <w:tcPr>
                <w:tcW w:w="4968" w:type="dxa"/>
                <w:tcBorders>
                  <w:top w:val="single" w:sz="4" w:space="0" w:color="auto"/>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661913189"/>
            <w:placeholder>
              <w:docPart w:val="B1B1BE15411F4A0296404DD4CBE32998"/>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786183092"/>
            <w:placeholder>
              <w:docPart w:val="3495DA393AE44D618903764E238BB0CF"/>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25177537"/>
            <w:placeholder>
              <w:docPart w:val="AB0943F59D614A5E8492DD9116E5817D"/>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08397368"/>
            <w:placeholder>
              <w:docPart w:val="DEF843EF901C46C7A4412430FCF26838"/>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797368205"/>
            <w:placeholder>
              <w:docPart w:val="4F8DA0E60EF7442E8B83A01CB41B969F"/>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12592476"/>
            <w:placeholder>
              <w:docPart w:val="17F6AC9E91BB45F7B4CEB55B2FE117B1"/>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236925142"/>
            <w:placeholder>
              <w:docPart w:val="6856B0582ED1469CA55B5A74B5FC2C13"/>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144"/>
        </w:trPr>
        <w:tc>
          <w:tcPr>
            <w:tcW w:w="4608" w:type="dxa"/>
            <w:vMerge/>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p>
        </w:tc>
        <w:tc>
          <w:tcPr>
            <w:tcW w:w="4968" w:type="dxa"/>
            <w:tcBorders>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(Name and Phone Number)</w:t>
            </w:r>
          </w:p>
        </w:tc>
      </w:tr>
      <w:tr w:rsidR="008E4EA2" w:rsidRPr="00DC7D29" w:rsidTr="00113F9C">
        <w:trPr>
          <w:trHeight w:val="42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13085299"/>
            <w:placeholder>
              <w:docPart w:val="E509F560AE22414A801F70F88D6CAC74"/>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i/>
                    <w:sz w:val="20"/>
                    <w:szCs w:val="20"/>
                  </w:rPr>
                </w:pPr>
                <w:r w:rsidRPr="00DC7D29">
                  <w:rPr>
                    <w:rStyle w:val="PlaceholderText"/>
                    <w:sz w:val="20"/>
                    <w:szCs w:val="20"/>
                  </w:rPr>
                  <w:t>Click here to enter text.</w:t>
                </w:r>
              </w:p>
            </w:tc>
          </w:sdtContent>
        </w:sdt>
      </w:tr>
      <w:tr w:rsidR="008E4EA2" w:rsidRPr="00DC7D29" w:rsidTr="00113F9C">
        <w:trPr>
          <w:trHeight w:val="70"/>
        </w:trPr>
        <w:tc>
          <w:tcPr>
            <w:tcW w:w="4608" w:type="dxa"/>
            <w:vMerge/>
            <w:tcBorders>
              <w:left w:val="single" w:sz="4" w:space="0" w:color="auto"/>
              <w:bottom w:val="single" w:sz="4" w:space="0" w:color="auto"/>
            </w:tcBorders>
            <w:shd w:val="clear" w:color="auto" w:fill="F2F2F2" w:themeFill="background1" w:themeFillShade="F2"/>
          </w:tcPr>
          <w:p w:rsidR="008E4EA2" w:rsidRPr="00DC7D29" w:rsidRDefault="008E4EA2" w:rsidP="00113F9C">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(Building/Room Number)</w:t>
            </w:r>
          </w:p>
        </w:tc>
      </w:tr>
    </w:tbl>
    <w:p w:rsidR="008E4EA2" w:rsidRDefault="008E4EA2" w:rsidP="008E4EA2">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8E4EA2" w:rsidRPr="00DC7D29" w:rsidRDefault="008E4EA2" w:rsidP="008E4EA2">
      <w:pPr>
        <w:spacing w:before="120" w:after="120" w:line="288" w:lineRule="auto"/>
        <w:rPr>
          <w:rFonts w:cstheme="minorHAnsi"/>
          <w:sz w:val="20"/>
          <w:szCs w:val="20"/>
        </w:rPr>
      </w:pPr>
      <w:sdt>
        <w:sdtPr>
          <w:rPr>
            <w:rFonts w:cstheme="minorHAnsi"/>
          </w:rPr>
          <w:id w:val="1074003076"/>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927036141"/>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707212783"/>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8E4EA2" w:rsidRDefault="008E4EA2" w:rsidP="008E4EA2">
      <w:pPr>
        <w:spacing w:before="120" w:after="120" w:line="288" w:lineRule="auto"/>
        <w:rPr>
          <w:rFonts w:cstheme="minorHAnsi"/>
          <w:b/>
        </w:rPr>
      </w:pPr>
      <w:r>
        <w:rPr>
          <w:rFonts w:cstheme="minorHAnsi"/>
          <w:b/>
        </w:rPr>
        <w:t>Section 3 – Physical / Chemical Properties and Uses</w:t>
      </w:r>
    </w:p>
    <w:p w:rsidR="008E4EA2" w:rsidRPr="00D36CEC" w:rsidRDefault="008E4EA2" w:rsidP="008E4EA2">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8E4EA2" w:rsidRPr="00DC7D29" w:rsidRDefault="008E4EA2" w:rsidP="008E4EA2">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7727-37-9</w:t>
      </w:r>
    </w:p>
    <w:p w:rsidR="008E4EA2" w:rsidRDefault="008E4EA2" w:rsidP="008E4EA2">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 under pressure, cryogenic liquid</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w:t>
      </w:r>
      <w:r w:rsidRPr="004201F5">
        <w:rPr>
          <w:rFonts w:cstheme="minorHAnsi"/>
          <w:color w:val="000000"/>
          <w:sz w:val="20"/>
          <w:szCs w:val="20"/>
          <w:shd w:val="clear" w:color="auto" w:fill="FFFFFF"/>
          <w:vertAlign w:val="subscript"/>
        </w:rPr>
        <w:t>2</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Liquid</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sz w:val="20"/>
          <w:szCs w:val="20"/>
        </w:rPr>
        <w:t>-</w:t>
      </w:r>
      <w:r>
        <w:rPr>
          <w:rFonts w:cstheme="minorHAnsi"/>
          <w:color w:val="000000"/>
          <w:sz w:val="20"/>
          <w:szCs w:val="20"/>
          <w:shd w:val="clear" w:color="auto" w:fill="FFFFFF"/>
        </w:rPr>
        <w:t>196°C (-320°F)</w:t>
      </w:r>
    </w:p>
    <w:p w:rsidR="008E4EA2" w:rsidRPr="00DC7D29" w:rsidRDefault="008E4EA2" w:rsidP="008E4EA2">
      <w:pPr>
        <w:spacing w:before="120" w:after="120" w:line="288" w:lineRule="auto"/>
        <w:rPr>
          <w:rFonts w:cstheme="minorHAnsi"/>
          <w:sz w:val="20"/>
          <w:szCs w:val="20"/>
        </w:rPr>
      </w:pPr>
      <w:r>
        <w:rPr>
          <w:rFonts w:cstheme="minorHAnsi"/>
          <w:color w:val="000000"/>
          <w:sz w:val="20"/>
          <w:szCs w:val="20"/>
          <w:shd w:val="clear" w:color="auto" w:fill="FFFFFF"/>
        </w:rPr>
        <w:t>Relative Vapor Density: 0.97 (air = 1)</w:t>
      </w:r>
    </w:p>
    <w:p w:rsidR="008E4EA2" w:rsidRPr="00DC7D29" w:rsidRDefault="008E4EA2" w:rsidP="008E4EA2">
      <w:pPr>
        <w:spacing w:before="120" w:after="120" w:line="288" w:lineRule="auto"/>
        <w:rPr>
          <w:rFonts w:cstheme="minorHAnsi"/>
          <w:sz w:val="20"/>
          <w:szCs w:val="20"/>
        </w:rPr>
      </w:pPr>
      <w:r>
        <w:rPr>
          <w:rFonts w:cstheme="minorHAnsi"/>
          <w:b/>
        </w:rPr>
        <w:t>Section 4 – Potential Hazards</w:t>
      </w:r>
    </w:p>
    <w:p w:rsidR="008E4EA2" w:rsidRPr="008B0C3A" w:rsidRDefault="008E4EA2" w:rsidP="008E4EA2">
      <w:pPr>
        <w:spacing w:after="0" w:line="288" w:lineRule="auto"/>
        <w:rPr>
          <w:rFonts w:cstheme="minorHAnsi"/>
          <w:color w:val="000000"/>
          <w:sz w:val="20"/>
          <w:szCs w:val="20"/>
          <w:shd w:val="clear" w:color="auto" w:fill="FFFFFF"/>
        </w:rPr>
      </w:pPr>
      <w:r>
        <w:rPr>
          <w:rFonts w:cstheme="minorHAnsi"/>
          <w:sz w:val="20"/>
          <w:szCs w:val="20"/>
        </w:rPr>
        <w:t xml:space="preserve">Liquid nitrogen is a cryogenic liquid that may cause severe frostbite or eye damage upon contact. Extremely cold liquid and gas under pressure. Expands by a factor of 700 upon vaporization. Can cause rapid suffocation due to displacement of oxygen. Avoid breathing gas. Substances may become brittle upon contact and shatter. May cause an explosion of a sealed container. Symptoms to exposure included frostbite, dizziness, salivation, nausea, vomiting, or loss of mobility and/or consciousness. </w:t>
      </w:r>
    </w:p>
    <w:p w:rsidR="008E4EA2" w:rsidRDefault="008E4EA2" w:rsidP="008E4EA2">
      <w:pPr>
        <w:spacing w:before="120" w:after="120" w:line="288" w:lineRule="auto"/>
        <w:rPr>
          <w:rFonts w:cstheme="minorHAnsi"/>
          <w:b/>
        </w:rPr>
      </w:pPr>
      <w:r>
        <w:rPr>
          <w:noProof/>
          <w:color w:val="0000FF"/>
        </w:rPr>
        <w:drawing>
          <wp:inline distT="0" distB="0" distL="0" distR="0" wp14:anchorId="1F337CCC" wp14:editId="15476BBD">
            <wp:extent cx="576072" cy="523702"/>
            <wp:effectExtent l="0" t="0" r="0" b="0"/>
            <wp:docPr id="76" name="Picture 76" descr="File:GHS-pictogram-bottle.sv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HS-pictogram-bottle.svg">
                      <a:hlinkClick r:id="rId199"/>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6072" cy="523702"/>
                    </a:xfrm>
                    <a:prstGeom prst="rect">
                      <a:avLst/>
                    </a:prstGeom>
                    <a:noFill/>
                    <a:ln>
                      <a:noFill/>
                    </a:ln>
                  </pic:spPr>
                </pic:pic>
              </a:graphicData>
            </a:graphic>
          </wp:inline>
        </w:drawing>
      </w:r>
    </w:p>
    <w:p w:rsidR="008E4EA2" w:rsidRPr="00351146" w:rsidRDefault="008E4EA2" w:rsidP="008E4EA2">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8E4EA2" w:rsidRPr="00B8625E" w:rsidRDefault="008E4EA2" w:rsidP="008E4EA2">
      <w:pPr>
        <w:spacing w:before="120" w:after="120" w:line="288" w:lineRule="auto"/>
        <w:rPr>
          <w:rFonts w:cstheme="minorHAnsi"/>
          <w:sz w:val="20"/>
          <w:szCs w:val="20"/>
        </w:rPr>
      </w:pPr>
      <w:r w:rsidRPr="00F17D1B">
        <w:rPr>
          <w:rFonts w:cstheme="minorHAnsi"/>
          <w:sz w:val="20"/>
          <w:szCs w:val="20"/>
        </w:rPr>
        <w:t xml:space="preserve">For </w:t>
      </w:r>
      <w:r>
        <w:rPr>
          <w:rFonts w:cstheme="minorHAnsi"/>
          <w:sz w:val="20"/>
          <w:szCs w:val="20"/>
        </w:rPr>
        <w:t>quantities less than 100 mL, safety glasses, l</w:t>
      </w:r>
      <w:r w:rsidRPr="00F17D1B">
        <w:rPr>
          <w:rFonts w:cstheme="minorHAnsi"/>
          <w:sz w:val="20"/>
          <w:szCs w:val="20"/>
        </w:rPr>
        <w:t>ab gloves</w:t>
      </w:r>
      <w:r>
        <w:rPr>
          <w:rFonts w:cstheme="minorHAnsi"/>
          <w:sz w:val="20"/>
          <w:szCs w:val="20"/>
        </w:rPr>
        <w:t>, long pants, and close-toe shoes are adequate (Figure 1)</w:t>
      </w:r>
      <w:r w:rsidRPr="00F17D1B">
        <w:rPr>
          <w:rFonts w:cstheme="minorHAnsi"/>
          <w:sz w:val="20"/>
          <w:szCs w:val="20"/>
        </w:rPr>
        <w:t xml:space="preserve">. </w:t>
      </w:r>
      <w:r w:rsidRPr="00B8625E">
        <w:rPr>
          <w:rFonts w:cstheme="minorHAnsi"/>
          <w:sz w:val="20"/>
          <w:szCs w:val="20"/>
        </w:rPr>
        <w:t>For intermediate quantities (100 mL – 1 L), also use splash goggles, face shield, and cryogenic gloves (Figure 2). For quantities greater than 1 L or filling a secondary Dewar, a cryogenic apron should be used in addition to the general use intermediate requirements</w:t>
      </w:r>
      <w:r>
        <w:rPr>
          <w:rFonts w:cstheme="minorHAnsi"/>
          <w:sz w:val="20"/>
          <w:szCs w:val="20"/>
        </w:rPr>
        <w:t xml:space="preserve"> (Figure 3)</w:t>
      </w:r>
      <w:r w:rsidRPr="00B8625E">
        <w:rPr>
          <w:rFonts w:cstheme="minorHAnsi"/>
          <w:sz w:val="20"/>
          <w:szCs w:val="20"/>
        </w:rPr>
        <w:t xml:space="preserve">. </w:t>
      </w:r>
    </w:p>
    <w:p w:rsidR="008E4EA2" w:rsidRPr="00F17D1B" w:rsidRDefault="008E4EA2" w:rsidP="008E4EA2">
      <w:pPr>
        <w:spacing w:before="120" w:after="120" w:line="288" w:lineRule="auto"/>
        <w:rPr>
          <w:rFonts w:cstheme="minorHAnsi"/>
          <w:sz w:val="20"/>
          <w:szCs w:val="20"/>
        </w:rPr>
      </w:pPr>
      <w:r w:rsidRPr="00B8625E">
        <w:rPr>
          <w:rFonts w:cstheme="minorHAnsi"/>
          <w:noProof/>
          <w:sz w:val="20"/>
          <w:szCs w:val="20"/>
        </w:rPr>
        <w:drawing>
          <wp:anchor distT="0" distB="0" distL="114300" distR="114300" simplePos="0" relativeHeight="251772928" behindDoc="0" locked="0" layoutInCell="1" allowOverlap="1" wp14:anchorId="6FFCEC07" wp14:editId="54F7B57D">
            <wp:simplePos x="0" y="0"/>
            <wp:positionH relativeFrom="column">
              <wp:posOffset>2374900</wp:posOffset>
            </wp:positionH>
            <wp:positionV relativeFrom="paragraph">
              <wp:posOffset>130810</wp:posOffset>
            </wp:positionV>
            <wp:extent cx="1238250" cy="2640965"/>
            <wp:effectExtent l="19050" t="19050" r="19050" b="26035"/>
            <wp:wrapSquare wrapText="bothSides"/>
            <wp:docPr id="77" name="Picture 2" descr="Intermediate Volume PPE" title="Intermediat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ntermediate Volume PPE" title="Intermediate Volume PPE"/>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38250" cy="264096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73952" behindDoc="0" locked="0" layoutInCell="1" allowOverlap="1" wp14:anchorId="3DFA5A72" wp14:editId="486C9FAE">
            <wp:simplePos x="0" y="0"/>
            <wp:positionH relativeFrom="column">
              <wp:posOffset>4565650</wp:posOffset>
            </wp:positionH>
            <wp:positionV relativeFrom="paragraph">
              <wp:posOffset>116840</wp:posOffset>
            </wp:positionV>
            <wp:extent cx="1314450" cy="2653030"/>
            <wp:effectExtent l="19050" t="19050" r="19050" b="13970"/>
            <wp:wrapSquare wrapText="bothSides"/>
            <wp:docPr id="1026" name="Picture 2" descr="Large Volume PPE" title="Larg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rge Volume PPE" title="Large Volume PPE"/>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314450" cy="265303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74976" behindDoc="0" locked="0" layoutInCell="1" allowOverlap="1" wp14:anchorId="0A36AF01" wp14:editId="6EE47634">
            <wp:simplePos x="0" y="0"/>
            <wp:positionH relativeFrom="column">
              <wp:posOffset>57150</wp:posOffset>
            </wp:positionH>
            <wp:positionV relativeFrom="paragraph">
              <wp:posOffset>144145</wp:posOffset>
            </wp:positionV>
            <wp:extent cx="1365250" cy="2588895"/>
            <wp:effectExtent l="19050" t="19050" r="25400" b="20955"/>
            <wp:wrapSquare wrapText="bothSides"/>
            <wp:docPr id="7170" name="Picture 2" descr="Small Volume PPE" title="Small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Small Volume PPE" title="Small Volume PPE"/>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65250" cy="258889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8E4EA2" w:rsidRDefault="008E4EA2" w:rsidP="008E4EA2">
      <w:pPr>
        <w:spacing w:before="120" w:after="120" w:line="288" w:lineRule="auto"/>
        <w:rPr>
          <w:rFonts w:cstheme="minorHAnsi"/>
          <w:sz w:val="20"/>
          <w:szCs w:val="20"/>
        </w:rPr>
      </w:pPr>
    </w:p>
    <w:p w:rsidR="008E4EA2" w:rsidRDefault="008E4EA2" w:rsidP="008E4EA2">
      <w:pPr>
        <w:spacing w:before="120" w:after="120" w:line="288" w:lineRule="auto"/>
        <w:rPr>
          <w:rFonts w:cstheme="minorHAnsi"/>
          <w:sz w:val="20"/>
          <w:szCs w:val="20"/>
        </w:rPr>
      </w:pPr>
    </w:p>
    <w:p w:rsidR="008E4EA2" w:rsidRPr="00F17D1B" w:rsidRDefault="008E4EA2" w:rsidP="008E4EA2">
      <w:pPr>
        <w:spacing w:before="120" w:after="120" w:line="288" w:lineRule="auto"/>
        <w:rPr>
          <w:rFonts w:cstheme="minorHAnsi"/>
          <w:sz w:val="20"/>
          <w:szCs w:val="20"/>
        </w:rPr>
      </w:pPr>
      <w:r w:rsidRPr="00B8625E">
        <w:rPr>
          <w:noProof/>
        </w:rPr>
        <w:t xml:space="preserve"> </w:t>
      </w:r>
    </w:p>
    <w:p w:rsidR="008E4EA2" w:rsidRDefault="008E4EA2" w:rsidP="008E4EA2">
      <w:pPr>
        <w:spacing w:before="120" w:after="120" w:line="288" w:lineRule="auto"/>
        <w:rPr>
          <w:rFonts w:cstheme="minorHAnsi"/>
          <w:b/>
        </w:rPr>
      </w:pPr>
    </w:p>
    <w:p w:rsidR="008E4EA2" w:rsidRDefault="008E4EA2" w:rsidP="008E4EA2">
      <w:pPr>
        <w:spacing w:before="120" w:after="120" w:line="288" w:lineRule="auto"/>
        <w:rPr>
          <w:rFonts w:cstheme="minorHAnsi"/>
          <w:b/>
        </w:rPr>
      </w:pPr>
    </w:p>
    <w:p w:rsidR="008E4EA2" w:rsidRDefault="008E4EA2" w:rsidP="008E4EA2">
      <w:pPr>
        <w:spacing w:before="120" w:after="120" w:line="288" w:lineRule="auto"/>
        <w:rPr>
          <w:rFonts w:cstheme="minorHAnsi"/>
          <w:b/>
        </w:rPr>
      </w:pPr>
    </w:p>
    <w:p w:rsidR="008E4EA2" w:rsidRDefault="008E4EA2" w:rsidP="008E4EA2">
      <w:pPr>
        <w:spacing w:before="120" w:after="120" w:line="288" w:lineRule="auto"/>
        <w:rPr>
          <w:rFonts w:cstheme="minorHAnsi"/>
          <w:b/>
        </w:rPr>
      </w:pPr>
    </w:p>
    <w:p w:rsidR="008E4EA2" w:rsidRDefault="008E4EA2" w:rsidP="008E4EA2">
      <w:pPr>
        <w:spacing w:before="120" w:after="120" w:line="288" w:lineRule="auto"/>
        <w:rPr>
          <w:rFonts w:cstheme="minorHAnsi"/>
          <w:b/>
        </w:rPr>
      </w:pPr>
    </w:p>
    <w:p w:rsidR="008E4EA2" w:rsidRDefault="008E4EA2" w:rsidP="008E4EA2">
      <w:pPr>
        <w:spacing w:before="120" w:after="120" w:line="288" w:lineRule="auto"/>
        <w:rPr>
          <w:rFonts w:cstheme="minorHAnsi"/>
          <w:b/>
        </w:rPr>
      </w:pPr>
      <w:r w:rsidRPr="00F17D1B">
        <w:rPr>
          <w:rFonts w:cstheme="minorHAnsi"/>
          <w:b/>
          <w:noProof/>
          <w:sz w:val="20"/>
          <w:szCs w:val="20"/>
          <w:u w:val="single"/>
        </w:rPr>
        <mc:AlternateContent>
          <mc:Choice Requires="wps">
            <w:drawing>
              <wp:anchor distT="0" distB="0" distL="114300" distR="114300" simplePos="0" relativeHeight="251778048" behindDoc="0" locked="0" layoutInCell="1" allowOverlap="1" wp14:anchorId="4D97959C" wp14:editId="4B537117">
                <wp:simplePos x="0" y="0"/>
                <wp:positionH relativeFrom="column">
                  <wp:posOffset>2971800</wp:posOffset>
                </wp:positionH>
                <wp:positionV relativeFrom="paragraph">
                  <wp:posOffset>262255</wp:posOffset>
                </wp:positionV>
                <wp:extent cx="1435100" cy="368300"/>
                <wp:effectExtent l="0" t="0" r="0"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7959C" id="_x0000_s1065" type="#_x0000_t202" style="position:absolute;margin-left:234pt;margin-top:20.65pt;width:113pt;height:2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" stroked="f">
                <v:textbo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777024" behindDoc="0" locked="0" layoutInCell="1" allowOverlap="1" wp14:anchorId="5B265D04" wp14:editId="69CB3E3D">
                <wp:simplePos x="0" y="0"/>
                <wp:positionH relativeFrom="column">
                  <wp:posOffset>666750</wp:posOffset>
                </wp:positionH>
                <wp:positionV relativeFrom="paragraph">
                  <wp:posOffset>262255</wp:posOffset>
                </wp:positionV>
                <wp:extent cx="1435100" cy="368300"/>
                <wp:effectExtent l="0" t="0" r="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65D04" id="_x0000_s1066" type="#_x0000_t202" style="position:absolute;margin-left:52.5pt;margin-top:20.65pt;width:113pt;height:2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" stroked="f">
                <v:textbo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776000" behindDoc="0" locked="0" layoutInCell="1" allowOverlap="1" wp14:anchorId="351F978E" wp14:editId="180603EC">
                <wp:simplePos x="0" y="0"/>
                <wp:positionH relativeFrom="column">
                  <wp:posOffset>-1498600</wp:posOffset>
                </wp:positionH>
                <wp:positionV relativeFrom="paragraph">
                  <wp:posOffset>262255</wp:posOffset>
                </wp:positionV>
                <wp:extent cx="1435100" cy="368300"/>
                <wp:effectExtent l="0" t="0" r="0"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8E4EA2" w:rsidRPr="00F17D1B" w:rsidRDefault="008E4EA2" w:rsidP="008E4EA2">
                            <w:pPr>
                              <w:jc w:val="center"/>
                              <w:rPr>
                                <w:b/>
                                <w:sz w:val="16"/>
                                <w:szCs w:val="16"/>
                              </w:rPr>
                            </w:pPr>
                            <w:r w:rsidRPr="00F17D1B">
                              <w:rPr>
                                <w:b/>
                                <w:sz w:val="16"/>
                                <w:szCs w:val="16"/>
                              </w:rPr>
                              <w:t xml:space="preserve">Figure 1 – </w:t>
                            </w:r>
                            <w:r>
                              <w:rPr>
                                <w:b/>
                                <w:sz w:val="16"/>
                                <w:szCs w:val="16"/>
                              </w:rPr>
                              <w:t>Small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F978E" id="_x0000_s1067" type="#_x0000_t202" style="position:absolute;margin-left:-118pt;margin-top:20.65pt;width:113pt;height:2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" stroked="f">
                <v:textbox>
                  <w:txbxContent>
                    <w:p w:rsidR="008E4EA2" w:rsidRPr="00F17D1B" w:rsidRDefault="008E4EA2" w:rsidP="008E4EA2">
                      <w:pPr>
                        <w:jc w:val="center"/>
                        <w:rPr>
                          <w:b/>
                          <w:sz w:val="16"/>
                          <w:szCs w:val="16"/>
                        </w:rPr>
                      </w:pPr>
                      <w:r w:rsidRPr="00F17D1B">
                        <w:rPr>
                          <w:b/>
                          <w:sz w:val="16"/>
                          <w:szCs w:val="16"/>
                        </w:rPr>
                        <w:t xml:space="preserve">Figure 1 – </w:t>
                      </w:r>
                      <w:r>
                        <w:rPr>
                          <w:b/>
                          <w:sz w:val="16"/>
                          <w:szCs w:val="16"/>
                        </w:rPr>
                        <w:t>Small quantity PPE requirements</w:t>
                      </w:r>
                    </w:p>
                  </w:txbxContent>
                </v:textbox>
                <w10:wrap type="square"/>
              </v:shape>
            </w:pict>
          </mc:Fallback>
        </mc:AlternateContent>
      </w:r>
    </w:p>
    <w:p w:rsidR="008E4EA2" w:rsidRDefault="008E4EA2" w:rsidP="008E4EA2">
      <w:pPr>
        <w:spacing w:before="120" w:after="120" w:line="288" w:lineRule="auto"/>
        <w:rPr>
          <w:rFonts w:cstheme="minorHAnsi"/>
          <w:b/>
        </w:rPr>
      </w:pPr>
    </w:p>
    <w:p w:rsidR="008E4EA2" w:rsidRPr="00DC7D29" w:rsidRDefault="008E4EA2" w:rsidP="008E4EA2">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8E4EA2" w:rsidRPr="00DC7D29" w:rsidRDefault="008E4EA2" w:rsidP="008E4EA2">
      <w:pPr>
        <w:spacing w:before="120" w:after="120" w:line="288" w:lineRule="auto"/>
        <w:rPr>
          <w:rFonts w:cstheme="minorHAnsi"/>
          <w:sz w:val="20"/>
          <w:szCs w:val="20"/>
        </w:rPr>
      </w:pPr>
      <w:r>
        <w:rPr>
          <w:rFonts w:cstheme="minorHAnsi"/>
          <w:sz w:val="20"/>
          <w:szCs w:val="20"/>
        </w:rPr>
        <w:t>Liquid nitrogen must only be used in a well-ventilated area or in a properly functioning chemical fume hood whenever possible</w:t>
      </w:r>
      <w:r w:rsidRPr="00DC7D29">
        <w:rPr>
          <w:rFonts w:cstheme="minorHAnsi"/>
          <w:sz w:val="20"/>
          <w:szCs w:val="20"/>
        </w:rPr>
        <w:t>.</w:t>
      </w:r>
      <w:r>
        <w:rPr>
          <w:rFonts w:cstheme="minorHAnsi"/>
          <w:sz w:val="20"/>
          <w:szCs w:val="20"/>
        </w:rPr>
        <w:t xml:space="preserve"> Liquid nitrogen should never be used in a poorly ventilated enclosed area where oxygen displacement is a possibility. </w:t>
      </w:r>
    </w:p>
    <w:p w:rsidR="008E4EA2" w:rsidRDefault="008E4EA2" w:rsidP="008E4EA2">
      <w:pPr>
        <w:spacing w:before="120" w:after="120" w:line="288" w:lineRule="auto"/>
        <w:rPr>
          <w:rFonts w:cstheme="minorHAnsi"/>
          <w:b/>
        </w:rPr>
      </w:pPr>
    </w:p>
    <w:p w:rsidR="008E4EA2" w:rsidRDefault="008E4EA2" w:rsidP="008E4EA2">
      <w:pPr>
        <w:spacing w:before="120" w:after="120" w:line="288" w:lineRule="auto"/>
        <w:rPr>
          <w:rFonts w:cstheme="minorHAnsi"/>
          <w:b/>
        </w:rPr>
      </w:pPr>
    </w:p>
    <w:p w:rsidR="008E4EA2" w:rsidRPr="00DC7D29" w:rsidRDefault="008E4EA2" w:rsidP="008E4EA2">
      <w:pPr>
        <w:spacing w:before="120" w:after="120" w:line="288" w:lineRule="auto"/>
        <w:rPr>
          <w:rFonts w:cstheme="minorHAnsi"/>
          <w:b/>
        </w:rPr>
      </w:pPr>
      <w:r>
        <w:rPr>
          <w:rFonts w:cstheme="minorHAnsi"/>
          <w:b/>
        </w:rPr>
        <w:t>Section 7 – Liquid Nitrogen Containers</w:t>
      </w:r>
    </w:p>
    <w:p w:rsidR="008E4EA2" w:rsidRDefault="008E4EA2" w:rsidP="008E4EA2">
      <w:pPr>
        <w:spacing w:before="120" w:after="120" w:line="288" w:lineRule="auto"/>
        <w:rPr>
          <w:rFonts w:cstheme="minorHAnsi"/>
          <w:b/>
          <w:sz w:val="20"/>
          <w:szCs w:val="20"/>
          <w:u w:val="single"/>
        </w:rPr>
      </w:pPr>
      <w:r w:rsidRPr="004030CB">
        <w:rPr>
          <w:rFonts w:cstheme="minorHAnsi"/>
          <w:b/>
          <w:sz w:val="20"/>
          <w:szCs w:val="20"/>
          <w:u w:val="single"/>
        </w:rPr>
        <w:t>Vacuum Insulated Containers:</w:t>
      </w:r>
    </w:p>
    <w:p w:rsidR="008E4EA2" w:rsidRDefault="008E4EA2" w:rsidP="008E4EA2">
      <w:pPr>
        <w:spacing w:before="120" w:after="120" w:line="288" w:lineRule="auto"/>
        <w:rPr>
          <w:noProof/>
          <w:sz w:val="20"/>
          <w:szCs w:val="20"/>
        </w:rPr>
      </w:pPr>
      <w:r>
        <w:rPr>
          <w:rFonts w:cstheme="minorHAnsi"/>
          <w:sz w:val="20"/>
          <w:szCs w:val="20"/>
        </w:rPr>
        <w:t>Vacuum insulated containers are used for storing and dispensing liquid nitrogen. They are either sealed (capable of holding 20 psig – 240 psig with pressure relief valve) or ambient pressure (covered loosely with a cap, cork, or stopper and are referred to as Dewars (due’-werz).</w:t>
      </w:r>
      <w:r>
        <w:rPr>
          <w:noProof/>
          <w:sz w:val="20"/>
          <w:szCs w:val="20"/>
        </w:rPr>
        <w:t xml:space="preserve"> There are two primary types of Dewars, benchtop and large Dewars. Benchtop Dewars (Figure 4) are typically for small-scale laboratory use and the lid is the only pressure-relief device. Large Dewars (Figure 5) are typically used for storage of lab samples, movement of samples between campus locations, or to fill other secondary containers. Large Dewars may have a secure seal and pressure relief vent. </w:t>
      </w:r>
      <w:r>
        <w:rPr>
          <w:rFonts w:cstheme="minorHAnsi"/>
          <w:sz w:val="20"/>
          <w:szCs w:val="20"/>
        </w:rPr>
        <w:t>Liquid nitrogen exposure is a risk when handling Dewars. Therefore, the PPE illustrated in Figure 2 should be worn when working with a Dewar.</w:t>
      </w:r>
    </w:p>
    <w:p w:rsidR="008E4EA2" w:rsidRDefault="008E4EA2" w:rsidP="008E4EA2">
      <w:pPr>
        <w:spacing w:before="120" w:after="120" w:line="288" w:lineRule="auto"/>
        <w:rPr>
          <w:noProof/>
        </w:rPr>
      </w:pPr>
      <w:r w:rsidRPr="004030CB">
        <w:rPr>
          <w:noProof/>
          <w:sz w:val="20"/>
          <w:szCs w:val="20"/>
        </w:rPr>
        <w:drawing>
          <wp:anchor distT="0" distB="0" distL="114300" distR="114300" simplePos="0" relativeHeight="251782144" behindDoc="0" locked="0" layoutInCell="1" allowOverlap="1" wp14:anchorId="39D12656" wp14:editId="27B89486">
            <wp:simplePos x="0" y="0"/>
            <wp:positionH relativeFrom="column">
              <wp:posOffset>1320800</wp:posOffset>
            </wp:positionH>
            <wp:positionV relativeFrom="paragraph">
              <wp:posOffset>53340</wp:posOffset>
            </wp:positionV>
            <wp:extent cx="802640" cy="1363980"/>
            <wp:effectExtent l="19050" t="19050" r="16510" b="26670"/>
            <wp:wrapSquare wrapText="bothSides"/>
            <wp:docPr id="78" name="Picture 2" descr="Metal Benchtop Dewar Flask 1" title="Metal Benchtop Dewar Fl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etal Benchtop Dewar Flask 1" title="Metal Benchtop Dewar Flask 1"/>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l="9999" t="2500" r="23332" b="12500"/>
                    <a:stretch/>
                  </pic:blipFill>
                  <pic:spPr bwMode="auto">
                    <a:xfrm>
                      <a:off x="0" y="0"/>
                      <a:ext cx="802640" cy="136398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0" locked="0" layoutInCell="1" allowOverlap="1" wp14:anchorId="6F26A601" wp14:editId="38BB5F96">
            <wp:simplePos x="0" y="0"/>
            <wp:positionH relativeFrom="column">
              <wp:posOffset>3384550</wp:posOffset>
            </wp:positionH>
            <wp:positionV relativeFrom="paragraph">
              <wp:posOffset>50165</wp:posOffset>
            </wp:positionV>
            <wp:extent cx="793750" cy="1369695"/>
            <wp:effectExtent l="19050" t="19050" r="25400" b="20955"/>
            <wp:wrapSquare wrapText="bothSides"/>
            <wp:docPr id="1030" name="Picture 6" descr="Dewar Thermoses on Loading Dock" title="Dewar Thermoses on Loading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ewar Thermoses on Loading Dock" title="Dewar Thermoses on Loading Dock"/>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r="54710"/>
                    <a:stretch/>
                  </pic:blipFill>
                  <pic:spPr bwMode="auto">
                    <a:xfrm>
                      <a:off x="0" y="0"/>
                      <a:ext cx="793750" cy="13696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EA2" w:rsidRDefault="008E4EA2" w:rsidP="008E4EA2">
      <w:pPr>
        <w:spacing w:before="120" w:after="120" w:line="288" w:lineRule="auto"/>
        <w:rPr>
          <w:noProof/>
        </w:rPr>
      </w:pPr>
    </w:p>
    <w:p w:rsidR="008E4EA2" w:rsidRDefault="008E4EA2" w:rsidP="008E4EA2">
      <w:pPr>
        <w:spacing w:before="120" w:after="120" w:line="288" w:lineRule="auto"/>
        <w:rPr>
          <w:noProof/>
        </w:rPr>
      </w:pPr>
    </w:p>
    <w:p w:rsidR="008E4EA2" w:rsidRDefault="008E4EA2" w:rsidP="008E4EA2">
      <w:pPr>
        <w:spacing w:before="120" w:after="120" w:line="288" w:lineRule="auto"/>
        <w:rPr>
          <w:noProof/>
        </w:rPr>
      </w:pPr>
    </w:p>
    <w:p w:rsidR="008E4EA2" w:rsidRPr="004030CB" w:rsidRDefault="008E4EA2" w:rsidP="008E4EA2">
      <w:pPr>
        <w:spacing w:before="120" w:after="120" w:line="288" w:lineRule="auto"/>
        <w:rPr>
          <w:noProof/>
          <w:sz w:val="20"/>
          <w:szCs w:val="20"/>
        </w:rPr>
      </w:pPr>
      <w:r w:rsidRPr="004030CB">
        <w:rPr>
          <w:noProof/>
        </w:rPr>
        <w:t xml:space="preserve"> </w:t>
      </w:r>
    </w:p>
    <w:p w:rsidR="008E4EA2" w:rsidRDefault="008E4EA2" w:rsidP="008E4EA2">
      <w:pPr>
        <w:spacing w:before="120" w:after="120" w:line="288" w:lineRule="auto"/>
        <w:rPr>
          <w:rFonts w:cstheme="minorHAnsi"/>
          <w:b/>
          <w:sz w:val="20"/>
          <w:szCs w:val="20"/>
          <w:u w:val="single"/>
        </w:rPr>
      </w:pPr>
      <w:r w:rsidRPr="00EB3A16">
        <w:rPr>
          <w:rFonts w:cstheme="minorHAnsi"/>
          <w:b/>
          <w:noProof/>
          <w:sz w:val="20"/>
          <w:szCs w:val="20"/>
          <w:u w:val="single"/>
        </w:rPr>
        <mc:AlternateContent>
          <mc:Choice Requires="wps">
            <w:drawing>
              <wp:anchor distT="0" distB="0" distL="114300" distR="114300" simplePos="0" relativeHeight="251781120" behindDoc="0" locked="0" layoutInCell="1" allowOverlap="1" wp14:anchorId="074ED4A3" wp14:editId="76402E34">
                <wp:simplePos x="0" y="0"/>
                <wp:positionH relativeFrom="column">
                  <wp:posOffset>977900</wp:posOffset>
                </wp:positionH>
                <wp:positionV relativeFrom="paragraph">
                  <wp:posOffset>76200</wp:posOffset>
                </wp:positionV>
                <wp:extent cx="1435100" cy="228600"/>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r>
                              <w:rPr>
                                <w:b/>
                                <w:sz w:val="16"/>
                                <w:szCs w:val="16"/>
                              </w:rPr>
                              <w:t>Benchtop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ED4A3" id="_x0000_s1068" type="#_x0000_t202" style="position:absolute;margin-left:77pt;margin-top:6pt;width:113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" stroked="f">
                <v:textbo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r>
                        <w:rPr>
                          <w:b/>
                          <w:sz w:val="16"/>
                          <w:szCs w:val="16"/>
                        </w:rPr>
                        <w:t>Benchtop Dewar</w:t>
                      </w:r>
                    </w:p>
                  </w:txbxContent>
                </v:textbox>
                <w10:wrap type="square"/>
              </v:shape>
            </w:pict>
          </mc:Fallback>
        </mc:AlternateContent>
      </w:r>
      <w:r w:rsidRPr="005A621D">
        <w:rPr>
          <w:rFonts w:cstheme="minorHAnsi"/>
          <w:b/>
          <w:noProof/>
          <w:sz w:val="20"/>
          <w:szCs w:val="20"/>
          <w:u w:val="single"/>
        </w:rPr>
        <mc:AlternateContent>
          <mc:Choice Requires="wps">
            <w:drawing>
              <wp:anchor distT="0" distB="0" distL="114300" distR="114300" simplePos="0" relativeHeight="251784192" behindDoc="0" locked="0" layoutInCell="1" allowOverlap="1" wp14:anchorId="17397B8D" wp14:editId="1345910A">
                <wp:simplePos x="0" y="0"/>
                <wp:positionH relativeFrom="column">
                  <wp:posOffset>3028950</wp:posOffset>
                </wp:positionH>
                <wp:positionV relativeFrom="paragraph">
                  <wp:posOffset>76200</wp:posOffset>
                </wp:positionV>
                <wp:extent cx="1435100" cy="228600"/>
                <wp:effectExtent l="0" t="0" r="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97B8D" id="_x0000_s1069" type="#_x0000_t202" style="position:absolute;margin-left:238.5pt;margin-top:6pt;width:113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" stroked="f">
                <v:textbo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v:textbox>
                <w10:wrap type="square"/>
              </v:shape>
            </w:pict>
          </mc:Fallback>
        </mc:AlternateContent>
      </w:r>
    </w:p>
    <w:p w:rsidR="008E4EA2" w:rsidRDefault="008E4EA2" w:rsidP="008E4EA2">
      <w:pPr>
        <w:spacing w:before="120" w:after="120" w:line="288" w:lineRule="auto"/>
        <w:rPr>
          <w:rFonts w:cstheme="minorHAnsi"/>
          <w:b/>
          <w:sz w:val="20"/>
          <w:szCs w:val="20"/>
          <w:u w:val="single"/>
        </w:rPr>
      </w:pPr>
      <w:r w:rsidRPr="00F55F15">
        <w:rPr>
          <w:rFonts w:cstheme="minorHAnsi"/>
          <w:b/>
          <w:noProof/>
        </w:rPr>
        <w:lastRenderedPageBreak/>
        <w:drawing>
          <wp:anchor distT="0" distB="0" distL="114300" distR="114300" simplePos="0" relativeHeight="251779072" behindDoc="0" locked="0" layoutInCell="1" allowOverlap="1" wp14:anchorId="6ED9E4AD" wp14:editId="3826BBF5">
            <wp:simplePos x="0" y="0"/>
            <wp:positionH relativeFrom="column">
              <wp:posOffset>5391150</wp:posOffset>
            </wp:positionH>
            <wp:positionV relativeFrom="paragraph">
              <wp:posOffset>252095</wp:posOffset>
            </wp:positionV>
            <wp:extent cx="922655" cy="1188720"/>
            <wp:effectExtent l="19050" t="19050" r="10795" b="11430"/>
            <wp:wrapSquare wrapText="bothSides"/>
            <wp:docPr id="3074" name="Picture 2" descr="Cryogenic Vials" title="Cryogenic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ryogenic Vials" title="Cryogenic Vials"/>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22655" cy="118872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b/>
          <w:sz w:val="20"/>
          <w:szCs w:val="20"/>
          <w:u w:val="single"/>
        </w:rPr>
        <w:t>Cryogenic Tubes</w:t>
      </w:r>
      <w:r w:rsidRPr="004030CB">
        <w:rPr>
          <w:rFonts w:cstheme="minorHAnsi"/>
          <w:b/>
          <w:sz w:val="20"/>
          <w:szCs w:val="20"/>
          <w:u w:val="single"/>
        </w:rPr>
        <w:t>:</w:t>
      </w:r>
    </w:p>
    <w:p w:rsidR="008E4EA2" w:rsidRDefault="008E4EA2" w:rsidP="008E4EA2">
      <w:pPr>
        <w:spacing w:before="120" w:after="120" w:line="288" w:lineRule="auto"/>
        <w:rPr>
          <w:rFonts w:cstheme="minorHAnsi"/>
          <w:sz w:val="20"/>
          <w:szCs w:val="20"/>
        </w:rPr>
      </w:pPr>
      <w:r w:rsidRPr="00922111">
        <w:rPr>
          <w:rFonts w:cstheme="minorHAnsi"/>
          <w:b/>
          <w:noProof/>
          <w:sz w:val="20"/>
          <w:szCs w:val="20"/>
          <w:u w:val="single"/>
        </w:rPr>
        <mc:AlternateContent>
          <mc:Choice Requires="wps">
            <w:drawing>
              <wp:anchor distT="0" distB="0" distL="114300" distR="114300" simplePos="0" relativeHeight="251785216" behindDoc="0" locked="0" layoutInCell="1" allowOverlap="1" wp14:anchorId="41056A44" wp14:editId="07CA7864">
                <wp:simplePos x="0" y="0"/>
                <wp:positionH relativeFrom="column">
                  <wp:posOffset>5302250</wp:posOffset>
                </wp:positionH>
                <wp:positionV relativeFrom="paragraph">
                  <wp:posOffset>1182370</wp:posOffset>
                </wp:positionV>
                <wp:extent cx="1104900" cy="228600"/>
                <wp:effectExtent l="0" t="0" r="0" b="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noFill/>
                          <a:miter lim="800000"/>
                          <a:headEnd/>
                          <a:tailEnd/>
                        </a:ln>
                      </wps:spPr>
                      <wps:txb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r>
                              <w:rPr>
                                <w:b/>
                                <w:sz w:val="16"/>
                                <w:szCs w:val="16"/>
                              </w:rPr>
                              <w:t>Cryo Tubes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56A44" id="_x0000_s1070" type="#_x0000_t202" style="position:absolute;margin-left:417.5pt;margin-top:93.1pt;width:87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" stroked="f">
                <v:textbo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r>
                        <w:rPr>
                          <w:b/>
                          <w:sz w:val="16"/>
                          <w:szCs w:val="16"/>
                        </w:rPr>
                        <w:t>Cryo Tubes</w:t>
                      </w:r>
                    </w:p>
                  </w:txbxContent>
                </v:textbox>
                <w10:wrap type="square"/>
              </v:shape>
            </w:pict>
          </mc:Fallback>
        </mc:AlternateContent>
      </w:r>
      <w:r>
        <w:rPr>
          <w:rFonts w:cstheme="minorHAnsi"/>
          <w:sz w:val="20"/>
          <w:szCs w:val="20"/>
        </w:rPr>
        <w:t>Cryogenic tubes are typically used for storage samples, movement of samples between campus locations, or for shipments off campus for collaborative research (Figure 6). There is no pressure-relief device on a cryogenic tube other than the lid. Consequently, cryogenic tubes can explode without warning. Explosions are likely caused by trapped nitrogen expanding inside of the tube during the thawing process. As the temperature increases, the tube may become over-pressurized and explode and may result in serious injuries. Because of this risk, the PPE illustrated in Figure 2 should be worn when directly handling a sealed cryogenic tube.</w:t>
      </w:r>
      <w:r w:rsidRPr="00922111">
        <w:rPr>
          <w:rFonts w:cstheme="minorHAnsi"/>
          <w:b/>
          <w:noProof/>
          <w:sz w:val="20"/>
          <w:szCs w:val="20"/>
          <w:u w:val="single"/>
        </w:rPr>
        <w:t xml:space="preserve"> </w:t>
      </w:r>
    </w:p>
    <w:p w:rsidR="008E4EA2" w:rsidRDefault="008E4EA2" w:rsidP="008E4EA2">
      <w:pPr>
        <w:spacing w:before="120" w:after="120" w:line="288" w:lineRule="auto"/>
        <w:rPr>
          <w:rFonts w:cstheme="minorHAnsi"/>
          <w:b/>
          <w:sz w:val="20"/>
          <w:szCs w:val="20"/>
          <w:u w:val="single"/>
        </w:rPr>
      </w:pPr>
      <w:r>
        <w:rPr>
          <w:rFonts w:cstheme="minorHAnsi"/>
          <w:b/>
          <w:sz w:val="20"/>
          <w:szCs w:val="20"/>
          <w:u w:val="single"/>
        </w:rPr>
        <w:t>Self-Pressurizing Tanks</w:t>
      </w:r>
    </w:p>
    <w:p w:rsidR="008E4EA2" w:rsidRPr="00F55F15" w:rsidRDefault="008E4EA2" w:rsidP="008E4EA2">
      <w:pPr>
        <w:spacing w:before="120" w:after="120" w:line="288" w:lineRule="auto"/>
        <w:rPr>
          <w:rFonts w:cstheme="minorHAnsi"/>
          <w:sz w:val="20"/>
          <w:szCs w:val="20"/>
        </w:rPr>
      </w:pPr>
      <w:r>
        <w:rPr>
          <w:noProof/>
        </w:rPr>
        <w:drawing>
          <wp:anchor distT="0" distB="0" distL="114300" distR="114300" simplePos="0" relativeHeight="251780096" behindDoc="0" locked="0" layoutInCell="1" allowOverlap="1" wp14:anchorId="7D7944F4" wp14:editId="3057406C">
            <wp:simplePos x="0" y="0"/>
            <wp:positionH relativeFrom="column">
              <wp:posOffset>5530850</wp:posOffset>
            </wp:positionH>
            <wp:positionV relativeFrom="paragraph">
              <wp:posOffset>10160</wp:posOffset>
            </wp:positionV>
            <wp:extent cx="781050" cy="1467485"/>
            <wp:effectExtent l="19050" t="19050" r="19050" b="18415"/>
            <wp:wrapSquare wrapText="bothSides"/>
            <wp:docPr id="1032" name="Picture 8" descr="Self-Pressurizing Tank 1" title="Self-Pressurizing T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lf-Pressurizing Tank 1" title="Self-Pressurizing Tank 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81050" cy="146748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Self-pressurizing tanks (Figure 7) are generally a 140 – 260 L double wall, stainless steel tank used to fill other liquid nitrogen containers such as Dewars. These tanks are equipped with pressure relief valves and a backup rupture disk. A loud hissing sound is commonly heard when the pressure relief valve opens. Exposure to liquid nitrogen can occur when connecting and disconnecting equipment, during the filling process, from a leaking valve, or from condensate ice buildup on valves and hoses. Because of these risks, the PPE illustrated in Figure 3 should always be worn when working with a self-pressurized tank. </w:t>
      </w:r>
    </w:p>
    <w:p w:rsidR="008E4EA2" w:rsidRPr="00DC7D29" w:rsidRDefault="008E4EA2" w:rsidP="008E4EA2">
      <w:pPr>
        <w:spacing w:before="120" w:after="120" w:line="288" w:lineRule="auto"/>
        <w:rPr>
          <w:rFonts w:cstheme="minorHAnsi"/>
          <w:b/>
        </w:rPr>
      </w:pPr>
      <w:r w:rsidRPr="00922111">
        <w:rPr>
          <w:rFonts w:cstheme="minorHAnsi"/>
          <w:b/>
          <w:noProof/>
          <w:sz w:val="20"/>
          <w:szCs w:val="20"/>
          <w:u w:val="single"/>
        </w:rPr>
        <mc:AlternateContent>
          <mc:Choice Requires="wps">
            <w:drawing>
              <wp:anchor distT="0" distB="0" distL="114300" distR="114300" simplePos="0" relativeHeight="251786240" behindDoc="0" locked="0" layoutInCell="1" allowOverlap="1" wp14:anchorId="1E4F4BC6" wp14:editId="631AAAEB">
                <wp:simplePos x="0" y="0"/>
                <wp:positionH relativeFrom="column">
                  <wp:posOffset>5391150</wp:posOffset>
                </wp:positionH>
                <wp:positionV relativeFrom="paragraph">
                  <wp:posOffset>138430</wp:posOffset>
                </wp:positionV>
                <wp:extent cx="1016000" cy="400050"/>
                <wp:effectExtent l="0" t="0" r="0" b="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00050"/>
                        </a:xfrm>
                        <a:prstGeom prst="rect">
                          <a:avLst/>
                        </a:prstGeom>
                        <a:solidFill>
                          <a:srgbClr val="FFFFFF"/>
                        </a:solidFill>
                        <a:ln w="9525">
                          <a:noFill/>
                          <a:miter lim="800000"/>
                          <a:headEnd/>
                          <a:tailEnd/>
                        </a:ln>
                      </wps:spPr>
                      <wps:txb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F4BC6" id="_x0000_s1071" type="#_x0000_t202" style="position:absolute;margin-left:424.5pt;margin-top:10.9pt;width:80pt;height:3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" stroked="f">
                <v:textbo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v:textbox>
                <w10:wrap type="square"/>
              </v:shape>
            </w:pict>
          </mc:Fallback>
        </mc:AlternateContent>
      </w:r>
      <w:r>
        <w:rPr>
          <w:rFonts w:cstheme="minorHAnsi"/>
          <w:b/>
        </w:rPr>
        <w:t>Section 8 – General Safe</w:t>
      </w:r>
      <w:r w:rsidRPr="00DC7D29">
        <w:rPr>
          <w:rFonts w:cstheme="minorHAnsi"/>
          <w:b/>
        </w:rPr>
        <w:t xml:space="preserve"> Handling</w:t>
      </w:r>
      <w:r>
        <w:rPr>
          <w:rFonts w:cstheme="minorHAnsi"/>
          <w:b/>
        </w:rPr>
        <w:t xml:space="preserve"> Practices</w:t>
      </w:r>
      <w:r w:rsidRPr="00DC7D29">
        <w:rPr>
          <w:rFonts w:cstheme="minorHAnsi"/>
          <w:b/>
        </w:rPr>
        <w:t xml:space="preserve"> and Storage Requirements</w:t>
      </w:r>
    </w:p>
    <w:p w:rsidR="008E4EA2" w:rsidRPr="000C7E9A"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sz w:val="20"/>
        </w:rPr>
        <w:t>Only trained personnel should work with liquid nitrogen.</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Use only in well ventilated and low traffic areas.</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Caution signs should be posted in the area warning others that liquid nitrogen is being stored and used.</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wear the appropriate PPE.</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should only be stored in approved containers.</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All liquid nitrogen containers must be labeled. Large containers (e.g., Dewars, Self-Pressurizing Tanks) must be labeled with the REM-provided label illustrated in Figure 8. Smaller containers such as cryogenic tubes should be labeled “Liquid Nitrogen, Cryogenic Hazard” or with similar words that convey the hazards. </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Avoid breathing liquid nitrogen vapors.</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Carry containers away from body and face.</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Never drop a liquid nitrogen container. Damage to a container may result in over-pressurization or container failure. </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sidRPr="00D77EB3">
        <w:rPr>
          <w:rFonts w:cstheme="minorHAnsi"/>
          <w:noProof/>
          <w:color w:val="000000"/>
          <w:sz w:val="20"/>
        </w:rPr>
        <w:drawing>
          <wp:anchor distT="0" distB="0" distL="114300" distR="114300" simplePos="0" relativeHeight="251788288" behindDoc="0" locked="0" layoutInCell="1" allowOverlap="1" wp14:anchorId="111BD7DC" wp14:editId="7434C845">
            <wp:simplePos x="0" y="0"/>
            <wp:positionH relativeFrom="column">
              <wp:posOffset>4165600</wp:posOffset>
            </wp:positionH>
            <wp:positionV relativeFrom="paragraph">
              <wp:posOffset>6350</wp:posOffset>
            </wp:positionV>
            <wp:extent cx="2159000" cy="1618615"/>
            <wp:effectExtent l="19050" t="19050" r="12700" b="19685"/>
            <wp:wrapSquare wrapText="bothSides"/>
            <wp:docPr id="1027" name="Picture 1" descr="Blank Purdue University Liquid Nitrogen Label" title="Blank Purdue University Liquid Nitroge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Blank Purdue University Liquid Nitrogen Label" title="Blank Purdue University Liquid Nitrogen Label"/>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59000" cy="161861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color w:val="000000"/>
          <w:sz w:val="20"/>
        </w:rPr>
        <w:t xml:space="preserve">Dewars more than 100 pounds require two people to move safely. </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use a specially designed cylinder cart to transport liquid nitrogen containers that are too heavy to be hand carried.</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Use the freight elevator whenever possible. </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Do not leave open containers unattended.</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containers should be stored in cool, dry, and well ventilated areas.</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sidRPr="00922111">
        <w:rPr>
          <w:rFonts w:cstheme="minorHAnsi"/>
          <w:b/>
          <w:noProof/>
          <w:sz w:val="20"/>
          <w:u w:val="single"/>
        </w:rPr>
        <mc:AlternateContent>
          <mc:Choice Requires="wps">
            <w:drawing>
              <wp:anchor distT="0" distB="0" distL="114300" distR="114300" simplePos="0" relativeHeight="251787264" behindDoc="0" locked="0" layoutInCell="1" allowOverlap="1" wp14:anchorId="27F3E57F" wp14:editId="52B7F84D">
                <wp:simplePos x="0" y="0"/>
                <wp:positionH relativeFrom="column">
                  <wp:posOffset>4368800</wp:posOffset>
                </wp:positionH>
                <wp:positionV relativeFrom="paragraph">
                  <wp:posOffset>334010</wp:posOffset>
                </wp:positionV>
                <wp:extent cx="1727200" cy="273050"/>
                <wp:effectExtent l="0" t="0" r="635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73050"/>
                        </a:xfrm>
                        <a:prstGeom prst="rect">
                          <a:avLst/>
                        </a:prstGeom>
                        <a:solidFill>
                          <a:srgbClr val="FFFFFF"/>
                        </a:solidFill>
                        <a:ln w="9525">
                          <a:noFill/>
                          <a:miter lim="800000"/>
                          <a:headEnd/>
                          <a:tailEnd/>
                        </a:ln>
                      </wps:spPr>
                      <wps:txb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3E57F" id="_x0000_s1072" type="#_x0000_t202" style="position:absolute;left:0;text-align:left;margin-left:344pt;margin-top:26.3pt;width:136pt;height:2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" stroked="f">
                <v:textbox>
                  <w:txbxContent>
                    <w:p w:rsidR="008E4EA2" w:rsidRPr="00F17D1B" w:rsidRDefault="008E4EA2" w:rsidP="008E4EA2">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v:textbox>
                <w10:wrap type="square"/>
              </v:shape>
            </w:pict>
          </mc:Fallback>
        </mc:AlternateContent>
      </w:r>
      <w:r>
        <w:rPr>
          <w:rFonts w:cstheme="minorHAnsi"/>
          <w:color w:val="000000"/>
          <w:sz w:val="20"/>
        </w:rPr>
        <w:t>Do not store in a cold room or other controlled environment without air supply.</w:t>
      </w:r>
    </w:p>
    <w:p w:rsidR="008E4EA2" w:rsidRDefault="008E4EA2" w:rsidP="00233666">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lastRenderedPageBreak/>
        <w:t>Liquid nitrogen containers should be stored out of direct sunlight.</w:t>
      </w:r>
    </w:p>
    <w:p w:rsidR="008E4EA2" w:rsidRPr="00DC7D29" w:rsidRDefault="008E4EA2" w:rsidP="008E4EA2">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8E4EA2" w:rsidRPr="00DD2AC2" w:rsidRDefault="008E4EA2" w:rsidP="008E4EA2">
      <w:pPr>
        <w:shd w:val="clear" w:color="auto" w:fill="FFFFFF"/>
        <w:spacing w:before="120" w:after="120" w:line="288" w:lineRule="auto"/>
        <w:rPr>
          <w:rFonts w:cstheme="minorHAnsi"/>
          <w:sz w:val="20"/>
          <w:szCs w:val="20"/>
        </w:rPr>
      </w:pPr>
      <w:r>
        <w:rPr>
          <w:rFonts w:cstheme="minorHAnsi"/>
          <w:color w:val="222222"/>
          <w:sz w:val="20"/>
          <w:szCs w:val="20"/>
        </w:rPr>
        <w:t xml:space="preserve">In the event of a large liquid nitrogen spill or release, immediately evacuate the area and ensure others are aware of the spill. Remember that frostbite and asphyxiation are the primary hazards so ensure people are protected from these hazards. If there is an imminent threat,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w:t>
      </w:r>
      <w:r w:rsidRPr="008503A5">
        <w:rPr>
          <w:rFonts w:cstheme="minorHAnsi"/>
          <w:b/>
          <w:sz w:val="20"/>
          <w:szCs w:val="20"/>
        </w:rPr>
        <w:t xml:space="preserve">dial </w:t>
      </w:r>
      <w:r w:rsidRPr="008503A5">
        <w:rPr>
          <w:rFonts w:cstheme="minorHAnsi"/>
          <w:b/>
          <w:color w:val="FF0000"/>
          <w:sz w:val="20"/>
          <w:szCs w:val="20"/>
        </w:rPr>
        <w:t>911</w:t>
      </w:r>
      <w:r>
        <w:rPr>
          <w:rFonts w:cstheme="minorHAnsi"/>
          <w:sz w:val="20"/>
          <w:szCs w:val="20"/>
        </w:rPr>
        <w:t xml:space="preserve"> if spill occurs after hours and assistance is needed).</w:t>
      </w:r>
    </w:p>
    <w:p w:rsidR="008E4EA2" w:rsidRPr="00DC7D29" w:rsidRDefault="008E4EA2" w:rsidP="008E4EA2">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8E4EA2" w:rsidRPr="00372533" w:rsidRDefault="008E4EA2" w:rsidP="008E4EA2">
      <w:pPr>
        <w:spacing w:before="120" w:after="120" w:line="288" w:lineRule="auto"/>
        <w:rPr>
          <w:rFonts w:cstheme="minorHAnsi"/>
          <w:sz w:val="20"/>
          <w:szCs w:val="20"/>
        </w:rPr>
      </w:pPr>
      <w:r>
        <w:rPr>
          <w:rFonts w:cstheme="minorHAnsi"/>
          <w:sz w:val="20"/>
          <w:szCs w:val="20"/>
        </w:rPr>
        <w:t>Over exposure of liquid nitrogen may cause rapid suffocation due to displacement of oxygen. With asphyxiation, unconsciousness may happen without warning. If person becomes dizzy, move them to a well-ventilated area and seek immediate medical attention (</w:t>
      </w:r>
      <w:r w:rsidRPr="000D1B64">
        <w:rPr>
          <w:rFonts w:cstheme="minorHAnsi"/>
          <w:b/>
          <w:sz w:val="20"/>
          <w:szCs w:val="20"/>
        </w:rPr>
        <w:t>dial 911</w:t>
      </w:r>
      <w:r>
        <w:rPr>
          <w:rFonts w:cstheme="minorHAnsi"/>
          <w:sz w:val="20"/>
          <w:szCs w:val="20"/>
        </w:rPr>
        <w:t xml:space="preserve">). </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8E4EA2" w:rsidRDefault="008E4EA2" w:rsidP="008E4EA2">
      <w:pPr>
        <w:spacing w:before="120" w:after="120" w:line="288" w:lineRule="auto"/>
        <w:rPr>
          <w:rFonts w:cstheme="minorHAnsi"/>
          <w:bCs/>
          <w:sz w:val="20"/>
          <w:szCs w:val="20"/>
        </w:rPr>
      </w:pPr>
      <w:r>
        <w:rPr>
          <w:rFonts w:cstheme="minorHAnsi"/>
          <w:bCs/>
          <w:sz w:val="20"/>
          <w:szCs w:val="20"/>
        </w:rPr>
        <w:t>Skin contact with liquid nitrogen may cause severe cold burns and frostbite. Flesh freezes very rapidly and may be torn when attempting to be withdrawn from object. If frostbite or freezing occurs, the following steps should be taken:</w:t>
      </w:r>
    </w:p>
    <w:p w:rsidR="008E4EA2" w:rsidRDefault="008E4EA2" w:rsidP="00233666">
      <w:pPr>
        <w:pStyle w:val="ListParagraph"/>
        <w:numPr>
          <w:ilvl w:val="0"/>
          <w:numId w:val="115"/>
        </w:numPr>
        <w:tabs>
          <w:tab w:val="clear" w:pos="360"/>
        </w:tabs>
        <w:spacing w:before="120" w:beforeAutospacing="0" w:after="120" w:afterAutospacing="0" w:line="288" w:lineRule="auto"/>
        <w:rPr>
          <w:rFonts w:cstheme="minorHAnsi"/>
          <w:bCs/>
          <w:sz w:val="20"/>
        </w:rPr>
      </w:pPr>
      <w:r>
        <w:rPr>
          <w:rFonts w:cstheme="minorHAnsi"/>
          <w:bCs/>
          <w:sz w:val="20"/>
        </w:rPr>
        <w:t>Flush the area thoroughly with tepid water. Do not apply heat or rub the affected area.</w:t>
      </w:r>
    </w:p>
    <w:p w:rsidR="008E4EA2" w:rsidRDefault="008E4EA2" w:rsidP="00233666">
      <w:pPr>
        <w:pStyle w:val="ListParagraph"/>
        <w:numPr>
          <w:ilvl w:val="0"/>
          <w:numId w:val="115"/>
        </w:numPr>
        <w:tabs>
          <w:tab w:val="clear" w:pos="360"/>
        </w:tabs>
        <w:spacing w:before="120" w:beforeAutospacing="0" w:after="120" w:afterAutospacing="0" w:line="288" w:lineRule="auto"/>
        <w:rPr>
          <w:rFonts w:cstheme="minorHAnsi"/>
          <w:bCs/>
          <w:sz w:val="20"/>
        </w:rPr>
      </w:pPr>
      <w:r>
        <w:rPr>
          <w:rFonts w:cstheme="minorHAnsi"/>
          <w:bCs/>
          <w:sz w:val="20"/>
        </w:rPr>
        <w:t>Protect the area with bulky, dry, and sterile dressings.</w:t>
      </w:r>
    </w:p>
    <w:p w:rsidR="008E4EA2" w:rsidRPr="000D1B64" w:rsidRDefault="008E4EA2" w:rsidP="00233666">
      <w:pPr>
        <w:pStyle w:val="ListParagraph"/>
        <w:numPr>
          <w:ilvl w:val="0"/>
          <w:numId w:val="115"/>
        </w:numPr>
        <w:tabs>
          <w:tab w:val="clear" w:pos="360"/>
        </w:tabs>
        <w:spacing w:before="120" w:beforeAutospacing="0" w:after="120" w:afterAutospacing="0" w:line="288" w:lineRule="auto"/>
        <w:rPr>
          <w:rFonts w:cstheme="minorHAnsi"/>
          <w:bCs/>
          <w:sz w:val="20"/>
        </w:rPr>
      </w:pPr>
      <w:r>
        <w:rPr>
          <w:rFonts w:cstheme="minorHAnsi"/>
          <w:bCs/>
          <w:sz w:val="20"/>
        </w:rPr>
        <w:t>Seek immediate medical attention (</w:t>
      </w:r>
      <w:r w:rsidRPr="000D1B64">
        <w:rPr>
          <w:rFonts w:cstheme="minorHAnsi"/>
          <w:b/>
          <w:bCs/>
          <w:sz w:val="20"/>
        </w:rPr>
        <w:t>dial 911</w:t>
      </w:r>
      <w:r>
        <w:rPr>
          <w:rFonts w:cstheme="minorHAnsi"/>
          <w:bCs/>
          <w:sz w:val="20"/>
        </w:rPr>
        <w:t>).</w:t>
      </w:r>
    </w:p>
    <w:p w:rsidR="008E4EA2" w:rsidRDefault="008E4EA2" w:rsidP="008E4EA2">
      <w:pPr>
        <w:pStyle w:val="NoSpacing"/>
        <w:spacing w:before="120" w:after="120" w:line="288" w:lineRule="auto"/>
        <w:rPr>
          <w:rFonts w:cstheme="minorHAnsi"/>
          <w:b/>
          <w:sz w:val="20"/>
          <w:szCs w:val="20"/>
          <w:u w:val="single"/>
        </w:rPr>
      </w:pPr>
    </w:p>
    <w:p w:rsidR="008E4EA2" w:rsidRPr="000E228A" w:rsidRDefault="008E4EA2" w:rsidP="008E4EA2">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8E4EA2" w:rsidRPr="009E0CD8" w:rsidRDefault="008E4EA2" w:rsidP="008E4EA2">
      <w:pPr>
        <w:spacing w:before="120" w:after="120" w:line="288" w:lineRule="auto"/>
        <w:rPr>
          <w:rFonts w:cstheme="minorHAnsi"/>
          <w:sz w:val="20"/>
          <w:szCs w:val="20"/>
        </w:rPr>
      </w:pPr>
      <w:r>
        <w:rPr>
          <w:rFonts w:cstheme="minorHAnsi"/>
          <w:sz w:val="20"/>
          <w:szCs w:val="20"/>
        </w:rPr>
        <w:t>Eye exposure to liquid nitrogen can cause permanent and irreversible damage. Delicate eye tissue can be damaged by exposure to the cold gas alone. If liquid nitrogen is splashed into the eyes, the following steps should be taken, flush the eyes with water for 15 minutes and seek immediate medical attention (</w:t>
      </w:r>
      <w:r w:rsidRPr="009E0CD8">
        <w:rPr>
          <w:rFonts w:cstheme="minorHAnsi"/>
          <w:b/>
          <w:sz w:val="20"/>
          <w:szCs w:val="20"/>
        </w:rPr>
        <w:t>dial 911</w:t>
      </w:r>
      <w:r>
        <w:rPr>
          <w:rFonts w:cstheme="minorHAnsi"/>
          <w:sz w:val="20"/>
          <w:szCs w:val="20"/>
        </w:rPr>
        <w:t>).</w:t>
      </w:r>
    </w:p>
    <w:p w:rsidR="008E4EA2" w:rsidRPr="00A72E8B" w:rsidRDefault="008E4EA2" w:rsidP="008E4EA2">
      <w:pPr>
        <w:shd w:val="clear" w:color="auto" w:fill="FFFFFF"/>
        <w:spacing w:before="120" w:after="120" w:line="288" w:lineRule="auto"/>
        <w:rPr>
          <w:rFonts w:cstheme="minorHAnsi"/>
          <w:i/>
        </w:rPr>
      </w:pPr>
      <w:r w:rsidRPr="00A72E8B">
        <w:rPr>
          <w:rFonts w:cstheme="minorHAnsi"/>
          <w:b/>
        </w:rPr>
        <w:t>Section 10 – Medical Emergency</w:t>
      </w:r>
    </w:p>
    <w:p w:rsidR="008E4EA2" w:rsidRPr="000E228A" w:rsidRDefault="008E4EA2" w:rsidP="008E4EA2">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8E4EA2" w:rsidRPr="009E4CC7" w:rsidRDefault="008E4EA2" w:rsidP="008E4EA2">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8E4EA2" w:rsidRDefault="008E4EA2" w:rsidP="008E4EA2">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8E4EA2" w:rsidRDefault="008E4EA2" w:rsidP="008E4EA2">
      <w:pPr>
        <w:spacing w:before="120" w:after="120" w:line="288" w:lineRule="auto"/>
        <w:rPr>
          <w:rFonts w:cstheme="minorHAnsi"/>
          <w:sz w:val="20"/>
          <w:szCs w:val="20"/>
        </w:rPr>
      </w:pPr>
      <w:r>
        <w:rPr>
          <w:rFonts w:cstheme="minorHAnsi"/>
          <w:sz w:val="20"/>
          <w:szCs w:val="20"/>
        </w:rPr>
        <w:lastRenderedPageBreak/>
        <w:t>Immediately report injury to supervisor and complete the First Report of Injury. (</w:t>
      </w:r>
      <w:hyperlink r:id="rId209" w:history="1">
        <w:r w:rsidRPr="00772FAE">
          <w:rPr>
            <w:rStyle w:val="Hyperlink"/>
            <w:rFonts w:cstheme="minorHAnsi"/>
            <w:sz w:val="20"/>
            <w:szCs w:val="20"/>
          </w:rPr>
          <w:t>http://www.purdue.edu/rem/injury/froi.htm</w:t>
        </w:r>
      </w:hyperlink>
      <w:r>
        <w:rPr>
          <w:rFonts w:cstheme="minorHAnsi"/>
          <w:sz w:val="20"/>
          <w:szCs w:val="20"/>
        </w:rPr>
        <w:t>)</w:t>
      </w:r>
    </w:p>
    <w:p w:rsidR="008E4EA2" w:rsidRPr="00DC7D29" w:rsidRDefault="008E4EA2" w:rsidP="008E4EA2">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8E4EA2" w:rsidRPr="00EC0841" w:rsidRDefault="008E4EA2" w:rsidP="008E4EA2">
      <w:pPr>
        <w:spacing w:before="120" w:after="120" w:line="288" w:lineRule="auto"/>
        <w:rPr>
          <w:rFonts w:cstheme="minorHAnsi"/>
          <w:sz w:val="20"/>
          <w:szCs w:val="20"/>
        </w:rPr>
      </w:pPr>
      <w:r>
        <w:rPr>
          <w:rFonts w:cstheme="minorHAnsi"/>
          <w:sz w:val="20"/>
          <w:szCs w:val="20"/>
        </w:rPr>
        <w:t xml:space="preserve">There is typically no waste generation involved with the use of liquid nitrogen. However, if waste disposal questions arise please contact the REM Hazardous Materials Management Section at 49-40121. </w:t>
      </w:r>
    </w:p>
    <w:p w:rsidR="008E4EA2" w:rsidRPr="00DC7D29" w:rsidRDefault="008E4EA2" w:rsidP="008E4EA2">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8E4EA2" w:rsidRDefault="008E4EA2" w:rsidP="008E4EA2">
      <w:pPr>
        <w:spacing w:before="120" w:after="120" w:line="288" w:lineRule="auto"/>
        <w:rPr>
          <w:rFonts w:cstheme="minorHAnsi"/>
          <w:sz w:val="20"/>
          <w:szCs w:val="20"/>
        </w:rPr>
      </w:pPr>
      <w:r>
        <w:rPr>
          <w:rFonts w:cstheme="minorHAnsi"/>
          <w:sz w:val="20"/>
          <w:szCs w:val="20"/>
        </w:rPr>
        <w:t>A current copy of the SDS for liquid nitrogen must be made available to all personnel working in the laboratory at all times. To obtain a copy of the SDS, contact the chemical manufacturer or REM at 49-46371. Many manufacturers’ SDSs can be found online on websites such as Sigma-Aldrich (</w:t>
      </w:r>
      <w:hyperlink r:id="rId210" w:history="1">
        <w:r>
          <w:rPr>
            <w:rStyle w:val="Hyperlink"/>
            <w:rFonts w:cstheme="minorHAnsi"/>
            <w:sz w:val="20"/>
            <w:szCs w:val="20"/>
          </w:rPr>
          <w:t>http://www.sigmaaldrich.com/united-states.html</w:t>
        </w:r>
      </w:hyperlink>
      <w:r>
        <w:rPr>
          <w:rFonts w:cstheme="minorHAnsi"/>
          <w:sz w:val="20"/>
          <w:szCs w:val="20"/>
        </w:rPr>
        <w:t>) or Siri MSDS Index (</w:t>
      </w:r>
      <w:hyperlink r:id="rId211" w:history="1">
        <w:r>
          <w:rPr>
            <w:rStyle w:val="Hyperlink"/>
            <w:rFonts w:cstheme="minorHAnsi"/>
            <w:sz w:val="20"/>
            <w:szCs w:val="20"/>
          </w:rPr>
          <w:t>http://hazard.com/msds/</w:t>
        </w:r>
      </w:hyperlink>
      <w:r>
        <w:rPr>
          <w:rFonts w:cstheme="minorHAnsi"/>
          <w:sz w:val="20"/>
          <w:szCs w:val="20"/>
        </w:rPr>
        <w:t>).</w:t>
      </w:r>
    </w:p>
    <w:p w:rsidR="008E4EA2" w:rsidRDefault="008E4EA2" w:rsidP="008E4EA2">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618147900"/>
      </w:sdtPr>
      <w:sdtContent>
        <w:p w:rsidR="008E4EA2" w:rsidRPr="00DC7D29" w:rsidRDefault="008E4EA2" w:rsidP="008E4EA2">
          <w:pPr>
            <w:spacing w:before="120" w:after="120" w:line="288" w:lineRule="auto"/>
            <w:rPr>
              <w:rFonts w:cstheme="minorHAnsi"/>
              <w:b/>
            </w:rPr>
          </w:pPr>
          <w:sdt>
            <w:sdtPr>
              <w:rPr>
                <w:rFonts w:cstheme="minorHAnsi"/>
                <w:sz w:val="20"/>
                <w:szCs w:val="20"/>
              </w:rPr>
              <w:id w:val="166605391"/>
              <w:showingPlcHdr/>
            </w:sdtPr>
            <w:sdtContent>
              <w:r w:rsidRPr="00DC7D29">
                <w:rPr>
                  <w:rStyle w:val="PlaceholderText"/>
                </w:rPr>
                <w:t>Click here to enter text.</w:t>
              </w:r>
            </w:sdtContent>
          </w:sdt>
        </w:p>
      </w:sdtContent>
    </w:sdt>
    <w:p w:rsidR="008E4EA2" w:rsidRPr="00DC7D29" w:rsidRDefault="008E4EA2" w:rsidP="008E4EA2">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8E4EA2" w:rsidRPr="00DC7D29" w:rsidRDefault="008E4EA2" w:rsidP="008E4EA2">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liquid nitrogen</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8E4EA2" w:rsidRPr="00A06BFA" w:rsidRDefault="008E4EA2" w:rsidP="008E4EA2">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8E4EA2" w:rsidRPr="00DC7D29" w:rsidTr="00113F9C">
        <w:trPr>
          <w:trHeight w:val="576"/>
          <w:tblHeader/>
        </w:trPr>
        <w:tc>
          <w:tcPr>
            <w:tcW w:w="3978"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Date</w:t>
            </w:r>
          </w:p>
        </w:tc>
      </w:tr>
      <w:tr w:rsidR="008E4EA2" w:rsidRPr="00DC7D29" w:rsidTr="00113F9C">
        <w:trPr>
          <w:trHeight w:val="576"/>
          <w:tblHeader/>
        </w:trPr>
        <w:sdt>
          <w:sdtPr>
            <w:rPr>
              <w:rFonts w:cstheme="minorHAnsi"/>
              <w:b/>
            </w:rPr>
            <w:id w:val="1518503842"/>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519077092"/>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784109030"/>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176033350"/>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296721645"/>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13290336"/>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2107336236"/>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27540236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821577683"/>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882848015"/>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664706281"/>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107879944"/>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632091532"/>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395171147"/>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56202880"/>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983386184"/>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2088420009"/>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082654911"/>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266863423"/>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687059092"/>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148017907"/>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970730917"/>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462577692"/>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60153000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322352070"/>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87815192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1924913678"/>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454626668"/>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bl>
    <w:p w:rsidR="008E4EA2" w:rsidRPr="00DC7D29" w:rsidRDefault="008E4EA2" w:rsidP="008E4EA2">
      <w:pPr>
        <w:spacing w:before="120" w:after="120" w:line="288" w:lineRule="auto"/>
        <w:rPr>
          <w:rFonts w:cstheme="minorHAnsi"/>
          <w:b/>
        </w:rPr>
      </w:pPr>
    </w:p>
    <w:p w:rsidR="008E4EA2" w:rsidRDefault="008E4EA2">
      <w:pPr>
        <w:tabs>
          <w:tab w:val="clear" w:pos="360"/>
        </w:tabs>
        <w:spacing w:before="0" w:beforeAutospacing="0" w:line="240" w:lineRule="auto"/>
        <w:ind w:left="720" w:hanging="360"/>
        <w:rPr>
          <w:rFonts w:eastAsiaTheme="minorHAnsi" w:cstheme="majorBidi"/>
          <w:b/>
          <w:bCs/>
          <w:sz w:val="48"/>
          <w:szCs w:val="28"/>
        </w:rPr>
      </w:pPr>
    </w:p>
    <w:p w:rsidR="008E4EA2" w:rsidRDefault="008E4EA2">
      <w:pPr>
        <w:tabs>
          <w:tab w:val="clear" w:pos="360"/>
        </w:tabs>
        <w:spacing w:before="0" w:beforeAutospacing="0" w:line="240" w:lineRule="auto"/>
        <w:ind w:left="720" w:hanging="360"/>
        <w:rPr>
          <w:rFonts w:eastAsiaTheme="minorHAnsi" w:cstheme="majorBidi"/>
          <w:b/>
          <w:bCs/>
          <w:sz w:val="48"/>
          <w:szCs w:val="28"/>
        </w:rPr>
      </w:pPr>
    </w:p>
    <w:p w:rsidR="008E4EA2" w:rsidRDefault="008E4EA2" w:rsidP="008E4EA2">
      <w:pPr>
        <w:spacing w:before="120" w:after="120"/>
        <w:jc w:val="center"/>
        <w:rPr>
          <w:rFonts w:cstheme="minorHAnsi"/>
          <w:sz w:val="48"/>
          <w:szCs w:val="48"/>
        </w:rPr>
      </w:pPr>
      <w:r>
        <w:rPr>
          <w:rFonts w:eastAsiaTheme="minorHAnsi" w:cstheme="majorBidi"/>
          <w:b/>
          <w:bCs/>
          <w:sz w:val="48"/>
          <w:szCs w:val="28"/>
        </w:rPr>
        <w:br w:type="page"/>
      </w:r>
      <w:r>
        <w:rPr>
          <w:rFonts w:cstheme="minorHAnsi"/>
          <w:sz w:val="48"/>
          <w:szCs w:val="48"/>
        </w:rPr>
        <w:lastRenderedPageBreak/>
        <w:t>Standard Operating Procedure</w:t>
      </w:r>
    </w:p>
    <w:p w:rsidR="008E4EA2" w:rsidRPr="00571048" w:rsidRDefault="008E4EA2" w:rsidP="008E4EA2">
      <w:pPr>
        <w:spacing w:before="120" w:after="120"/>
        <w:jc w:val="center"/>
        <w:rPr>
          <w:rFonts w:cstheme="minorHAnsi"/>
          <w:sz w:val="36"/>
          <w:szCs w:val="36"/>
        </w:rPr>
      </w:pPr>
      <w:r>
        <w:rPr>
          <w:rFonts w:cstheme="minorHAnsi"/>
          <w:sz w:val="36"/>
          <w:szCs w:val="36"/>
        </w:rPr>
        <w:t>Oxidizers</w:t>
      </w:r>
    </w:p>
    <w:p w:rsidR="008E4EA2" w:rsidRPr="00C4534E" w:rsidRDefault="008E4EA2" w:rsidP="008E4EA2">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8E4EA2" w:rsidRDefault="008E4EA2" w:rsidP="008E4EA2">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8E4EA2" w:rsidRPr="00272300" w:rsidRDefault="008E4EA2" w:rsidP="008E4EA2">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5"/>
        <w:gridCol w:w="4845"/>
      </w:tblGrid>
      <w:tr w:rsidR="008E4EA2" w:rsidRPr="00DC7D29" w:rsidTr="00113F9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528474791"/>
            <w:placeholder>
              <w:docPart w:val="D4452719E9F94934BAC247386BC5FA6E"/>
            </w:placeholder>
            <w:showingPlcHdr/>
          </w:sdtPr>
          <w:sdtContent>
            <w:tc>
              <w:tcPr>
                <w:tcW w:w="4968" w:type="dxa"/>
                <w:tcBorders>
                  <w:top w:val="single" w:sz="4" w:space="0" w:color="auto"/>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92788074"/>
            <w:placeholder>
              <w:docPart w:val="7910F74E910C48F7AF34CA175324AC58"/>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045091162"/>
            <w:placeholder>
              <w:docPart w:val="905F11812E85411A89916EFB72F24641"/>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521466123"/>
            <w:placeholder>
              <w:docPart w:val="4EA32CED664B409B82C48A13D0D43C82"/>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467866656"/>
            <w:placeholder>
              <w:docPart w:val="338048893FD04D05A5102F4CDA11F0AA"/>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836730913"/>
            <w:placeholder>
              <w:docPart w:val="D2989416524B4F3D83E76382588C9C9C"/>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630064513"/>
            <w:placeholder>
              <w:docPart w:val="CF98E94DCCE44F4BB68D898CB1FA0FDC"/>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010242371"/>
            <w:placeholder>
              <w:docPart w:val="17E709BEE049405A921B8E10B5E29A08"/>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144"/>
        </w:trPr>
        <w:tc>
          <w:tcPr>
            <w:tcW w:w="4608" w:type="dxa"/>
            <w:vMerge/>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p>
        </w:tc>
        <w:tc>
          <w:tcPr>
            <w:tcW w:w="4968" w:type="dxa"/>
            <w:tcBorders>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(Name and Phone Number)</w:t>
            </w:r>
          </w:p>
        </w:tc>
      </w:tr>
      <w:tr w:rsidR="008E4EA2" w:rsidRPr="00DC7D29" w:rsidTr="00113F9C">
        <w:trPr>
          <w:trHeight w:val="42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217654199"/>
            <w:placeholder>
              <w:docPart w:val="CFCCFEC617DC4015A12229C90D901087"/>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i/>
                    <w:sz w:val="20"/>
                    <w:szCs w:val="20"/>
                  </w:rPr>
                </w:pPr>
                <w:r w:rsidRPr="00DC7D29">
                  <w:rPr>
                    <w:rStyle w:val="PlaceholderText"/>
                    <w:sz w:val="20"/>
                    <w:szCs w:val="20"/>
                  </w:rPr>
                  <w:t>Click here to enter text.</w:t>
                </w:r>
              </w:p>
            </w:tc>
          </w:sdtContent>
        </w:sdt>
      </w:tr>
      <w:tr w:rsidR="008E4EA2" w:rsidRPr="00DC7D29" w:rsidTr="00113F9C">
        <w:trPr>
          <w:trHeight w:val="70"/>
        </w:trPr>
        <w:tc>
          <w:tcPr>
            <w:tcW w:w="4608" w:type="dxa"/>
            <w:vMerge/>
            <w:tcBorders>
              <w:left w:val="single" w:sz="4" w:space="0" w:color="auto"/>
              <w:bottom w:val="single" w:sz="4" w:space="0" w:color="auto"/>
            </w:tcBorders>
            <w:shd w:val="clear" w:color="auto" w:fill="F2F2F2" w:themeFill="background1" w:themeFillShade="F2"/>
          </w:tcPr>
          <w:p w:rsidR="008E4EA2" w:rsidRPr="00DC7D29" w:rsidRDefault="008E4EA2" w:rsidP="00113F9C">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(Building/Room Number)</w:t>
            </w:r>
          </w:p>
        </w:tc>
      </w:tr>
    </w:tbl>
    <w:p w:rsidR="008E4EA2" w:rsidRPr="00272300" w:rsidRDefault="008E4EA2" w:rsidP="008E4EA2">
      <w:pPr>
        <w:pStyle w:val="Heading1"/>
        <w:rPr>
          <w:rFonts w:ascii="Calibri" w:hAnsi="Calibri" w:cs="Calibri"/>
          <w:b w:val="0"/>
        </w:rPr>
      </w:pPr>
      <w:r w:rsidRPr="00272300">
        <w:rPr>
          <w:rFonts w:ascii="Calibri" w:hAnsi="Calibri" w:cs="Calibri"/>
        </w:rPr>
        <w:t xml:space="preserve">Section 2 – Type of SOP: </w:t>
      </w:r>
    </w:p>
    <w:p w:rsidR="008E4EA2" w:rsidRPr="00DC7D29" w:rsidRDefault="008E4EA2" w:rsidP="008E4EA2">
      <w:pPr>
        <w:spacing w:before="120" w:after="120" w:line="288" w:lineRule="auto"/>
        <w:rPr>
          <w:rFonts w:cstheme="minorHAnsi"/>
          <w:sz w:val="20"/>
          <w:szCs w:val="20"/>
        </w:rPr>
      </w:pPr>
      <w:sdt>
        <w:sdtPr>
          <w:rPr>
            <w:rFonts w:cstheme="minorHAnsi"/>
          </w:rPr>
          <w:id w:val="-985014850"/>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669370586"/>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856341276"/>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8E4EA2" w:rsidRPr="00272300" w:rsidRDefault="008E4EA2" w:rsidP="008E4EA2">
      <w:pPr>
        <w:pStyle w:val="Heading1"/>
        <w:rPr>
          <w:rFonts w:ascii="Calibri" w:hAnsi="Calibri" w:cs="Calibri"/>
          <w:b w:val="0"/>
        </w:rPr>
      </w:pPr>
      <w:r w:rsidRPr="00272300">
        <w:rPr>
          <w:rFonts w:ascii="Calibri" w:hAnsi="Calibri" w:cs="Calibri"/>
        </w:rPr>
        <w:t>Section 3 – Physical / Chemical Properties and Uses</w:t>
      </w:r>
    </w:p>
    <w:p w:rsidR="008E4EA2" w:rsidRPr="00D36CEC" w:rsidRDefault="008E4EA2" w:rsidP="008E4EA2">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8E4EA2" w:rsidRPr="00DC7D29" w:rsidRDefault="008E4EA2" w:rsidP="008E4EA2">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Pr>
          <w:rFonts w:cstheme="minorHAnsi"/>
          <w:color w:val="000000"/>
          <w:sz w:val="20"/>
          <w:szCs w:val="20"/>
          <w:shd w:val="clear" w:color="auto" w:fill="FFFFFF"/>
        </w:rPr>
        <w:t>N/A</w:t>
      </w:r>
    </w:p>
    <w:p w:rsidR="008E4EA2" w:rsidRDefault="008E4EA2" w:rsidP="008E4EA2">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or Oxidizing Solid</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8E4EA2" w:rsidRDefault="008E4EA2" w:rsidP="008E4EA2">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8E4EA2" w:rsidRPr="00DC7D29" w:rsidRDefault="008E4EA2" w:rsidP="008E4EA2">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8E4EA2" w:rsidRPr="00D36CEC" w:rsidRDefault="008E4EA2" w:rsidP="008E4EA2">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8E4EA2" w:rsidRPr="00DF5C06" w:rsidRDefault="008E4EA2" w:rsidP="008E4EA2">
      <w:pPr>
        <w:pStyle w:val="NoSpacing"/>
        <w:spacing w:before="120" w:after="120" w:line="288" w:lineRule="auto"/>
        <w:rPr>
          <w:rFonts w:cstheme="minorHAnsi"/>
          <w:sz w:val="20"/>
          <w:szCs w:val="20"/>
        </w:rPr>
      </w:pPr>
      <w:r>
        <w:rPr>
          <w:rFonts w:cstheme="minorHAnsi"/>
          <w:sz w:val="20"/>
          <w:szCs w:val="20"/>
        </w:rPr>
        <w:t>Common oxidizers include Hydrogen peroxide, Nitric acid, Nitrate and Nitrite compounds, Perchloric acid and Perchlorate compounds, and Hypochlorite compounds, such as household bleach. Oxidizers have a wide variety of applications including cleaners and disinfectants, agricultural fertilizers, rocket propellant and fuel, and explosives.</w:t>
      </w:r>
    </w:p>
    <w:p w:rsidR="008E4EA2" w:rsidRDefault="008E4EA2" w:rsidP="008E4EA2">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8E4EA2" w:rsidRPr="005D65CF" w:rsidRDefault="008E4EA2" w:rsidP="00233666">
      <w:pPr>
        <w:pStyle w:val="ListParagraph"/>
        <w:numPr>
          <w:ilvl w:val="0"/>
          <w:numId w:val="116"/>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liquid</w:t>
      </w:r>
      <w:r w:rsidRPr="005D65CF">
        <w:rPr>
          <w:rFonts w:cstheme="minorHAnsi"/>
          <w:color w:val="000000"/>
          <w:sz w:val="20"/>
        </w:rPr>
        <w:t xml:space="preserve">- a liquid which, while in itself is not necessarily combustible, may generally by yielding oxygen, cause or contribute to the combustion of other material. Hydrogen peroxide, nitric acid, and nitrate solutions are examples of oxidizing liquids commonly found in a laboratory. </w:t>
      </w:r>
    </w:p>
    <w:p w:rsidR="008E4EA2" w:rsidRPr="005D65CF" w:rsidRDefault="008E4EA2" w:rsidP="00233666">
      <w:pPr>
        <w:pStyle w:val="ListParagraph"/>
        <w:numPr>
          <w:ilvl w:val="0"/>
          <w:numId w:val="116"/>
        </w:numPr>
        <w:tabs>
          <w:tab w:val="clear" w:pos="360"/>
        </w:tabs>
        <w:spacing w:before="0" w:beforeAutospacing="0" w:after="0" w:afterAutospacing="0" w:line="288" w:lineRule="auto"/>
        <w:rPr>
          <w:rFonts w:cstheme="minorHAnsi"/>
          <w:color w:val="000000"/>
          <w:sz w:val="20"/>
        </w:rPr>
      </w:pPr>
      <w:r w:rsidRPr="005D65CF">
        <w:rPr>
          <w:rFonts w:cstheme="minorHAnsi"/>
          <w:b/>
          <w:color w:val="000000"/>
          <w:sz w:val="20"/>
        </w:rPr>
        <w:t>Oxidizing solid</w:t>
      </w:r>
      <w:r w:rsidRPr="005D65CF">
        <w:rPr>
          <w:rFonts w:cstheme="minorHAnsi"/>
          <w:color w:val="000000"/>
          <w:sz w:val="20"/>
        </w:rPr>
        <w:t xml:space="preserve">- a solid which, while in itself not necessarily combustible, may generally by yielding oxygen, cause or contribute to the combustion of other material. </w:t>
      </w:r>
    </w:p>
    <w:p w:rsidR="008E4EA2" w:rsidRPr="001D3E5D" w:rsidRDefault="008E4EA2" w:rsidP="008E4EA2">
      <w:pPr>
        <w:pStyle w:val="NoSpacing"/>
        <w:ind w:left="360"/>
        <w:rPr>
          <w:rFonts w:cstheme="minorHAnsi"/>
          <w:sz w:val="20"/>
          <w:szCs w:val="20"/>
        </w:rPr>
      </w:pPr>
      <w:r w:rsidRPr="00EE6567">
        <w:rPr>
          <w:rFonts w:cstheme="minorHAnsi"/>
          <w:sz w:val="20"/>
          <w:szCs w:val="20"/>
        </w:rPr>
        <w:t xml:space="preserve"> </w:t>
      </w:r>
    </w:p>
    <w:p w:rsidR="008E4EA2" w:rsidRPr="00272300" w:rsidRDefault="008E4EA2" w:rsidP="008E4EA2">
      <w:pPr>
        <w:pStyle w:val="Heading1"/>
        <w:rPr>
          <w:rFonts w:ascii="Calibri" w:hAnsi="Calibri" w:cs="Calibri"/>
          <w:b w:val="0"/>
          <w:sz w:val="20"/>
        </w:rPr>
      </w:pPr>
      <w:r w:rsidRPr="00272300">
        <w:rPr>
          <w:rFonts w:ascii="Calibri" w:hAnsi="Calibri" w:cs="Calibri"/>
        </w:rPr>
        <w:t>Section 4 – Potential Hazards</w:t>
      </w:r>
    </w:p>
    <w:p w:rsidR="008E4EA2" w:rsidRDefault="008E4EA2" w:rsidP="008E4EA2">
      <w:pPr>
        <w:spacing w:line="288" w:lineRule="auto"/>
        <w:rPr>
          <w:rFonts w:cstheme="minorHAnsi"/>
          <w:color w:val="222222"/>
          <w:sz w:val="20"/>
          <w:szCs w:val="20"/>
        </w:rPr>
      </w:pPr>
      <w:r>
        <w:rPr>
          <w:rFonts w:cstheme="minorHAnsi"/>
          <w:color w:val="000000"/>
          <w:sz w:val="20"/>
          <w:szCs w:val="20"/>
          <w:shd w:val="clear" w:color="auto" w:fill="FFFFFF"/>
        </w:rPr>
        <w:t xml:space="preserve">Oxidizer.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Store away from combustibles. Oxidizers can have other associated hazards, such as corrosive or toxic (e.g., Nitric acid, Sodium nitrite). Make sure that all of the potential hazards are understood before handling any chemical. </w:t>
      </w:r>
    </w:p>
    <w:p w:rsidR="008E4EA2" w:rsidRDefault="008E4EA2" w:rsidP="008E4EA2">
      <w:pPr>
        <w:spacing w:before="120" w:after="120" w:line="288" w:lineRule="auto"/>
        <w:rPr>
          <w:rFonts w:cstheme="minorHAnsi"/>
          <w:b/>
        </w:rPr>
      </w:pPr>
      <w:r w:rsidRPr="005D65CF">
        <w:rPr>
          <w:rFonts w:cstheme="minorHAnsi"/>
          <w:b/>
          <w:noProof/>
        </w:rPr>
        <w:lastRenderedPageBreak/>
        <w:drawing>
          <wp:anchor distT="0" distB="0" distL="114300" distR="114300" simplePos="0" relativeHeight="251790336" behindDoc="0" locked="0" layoutInCell="1" allowOverlap="1" wp14:anchorId="240FBA61" wp14:editId="0A6DD337">
            <wp:simplePos x="0" y="0"/>
            <wp:positionH relativeFrom="column">
              <wp:posOffset>0</wp:posOffset>
            </wp:positionH>
            <wp:positionV relativeFrom="paragraph">
              <wp:posOffset>36830</wp:posOffset>
            </wp:positionV>
            <wp:extent cx="635000" cy="635000"/>
            <wp:effectExtent l="0" t="0" r="0" b="0"/>
            <wp:wrapSquare wrapText="bothSides"/>
            <wp:docPr id="79" name="Picture 79"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14:sizeRelH relativeFrom="page">
              <wp14:pctWidth>0</wp14:pctWidth>
            </wp14:sizeRelH>
            <wp14:sizeRelV relativeFrom="page">
              <wp14:pctHeight>0</wp14:pctHeight>
            </wp14:sizeRelV>
          </wp:anchor>
        </w:drawing>
      </w:r>
    </w:p>
    <w:p w:rsidR="008E4EA2" w:rsidRDefault="008E4EA2" w:rsidP="008E4EA2">
      <w:pPr>
        <w:pStyle w:val="Heading1"/>
        <w:rPr>
          <w:rFonts w:ascii="Calibri" w:hAnsi="Calibri" w:cs="Calibri"/>
          <w:b w:val="0"/>
        </w:rPr>
      </w:pPr>
    </w:p>
    <w:p w:rsidR="008E4EA2" w:rsidRDefault="008E4EA2" w:rsidP="008E4EA2">
      <w:pPr>
        <w:pStyle w:val="Heading1"/>
        <w:rPr>
          <w:rFonts w:ascii="Calibri" w:hAnsi="Calibri" w:cs="Calibri"/>
          <w:b w:val="0"/>
        </w:rPr>
      </w:pPr>
    </w:p>
    <w:p w:rsidR="008E4EA2" w:rsidRDefault="008E4EA2" w:rsidP="008E4EA2">
      <w:pPr>
        <w:pStyle w:val="Heading1"/>
        <w:rPr>
          <w:rFonts w:ascii="Calibri" w:hAnsi="Calibri" w:cs="Calibri"/>
          <w:b w:val="0"/>
        </w:rPr>
      </w:pPr>
    </w:p>
    <w:p w:rsidR="008E4EA2" w:rsidRPr="00272300" w:rsidRDefault="008E4EA2" w:rsidP="008E4EA2">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8E4EA2" w:rsidRPr="00DC7D29" w:rsidRDefault="008E4EA2" w:rsidP="008E4EA2">
      <w:pPr>
        <w:pStyle w:val="NoSpacing"/>
        <w:spacing w:before="120" w:after="120" w:line="288" w:lineRule="auto"/>
        <w:rPr>
          <w:rFonts w:cstheme="minorHAnsi"/>
          <w:sz w:val="20"/>
          <w:szCs w:val="20"/>
        </w:rPr>
      </w:pPr>
      <w:r>
        <w:rPr>
          <w:rFonts w:cstheme="minorHAnsi"/>
          <w:sz w:val="20"/>
          <w:szCs w:val="20"/>
        </w:rPr>
        <w:t xml:space="preserve">If oxidizing liquids or solids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8E4EA2" w:rsidRPr="009E4CC7" w:rsidRDefault="008E4EA2" w:rsidP="008E4EA2">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12" w:history="1">
        <w:r w:rsidRPr="00D61A11">
          <w:rPr>
            <w:rStyle w:val="Hyperlink"/>
            <w:rFonts w:cstheme="minorHAnsi"/>
            <w:sz w:val="20"/>
            <w:szCs w:val="20"/>
          </w:rPr>
          <w:t>http://www.purdue.edu/rem/home/booklets/RPP98.pdf</w:t>
        </w:r>
      </w:hyperlink>
      <w:r w:rsidRPr="00D61A11">
        <w:rPr>
          <w:rFonts w:cstheme="minorHAnsi"/>
          <w:sz w:val="20"/>
          <w:szCs w:val="20"/>
        </w:rPr>
        <w:t>)</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8E4EA2" w:rsidRPr="00DC7D29" w:rsidRDefault="008E4EA2" w:rsidP="008E4EA2">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rsidR="008E4EA2" w:rsidRPr="00DC7D29" w:rsidRDefault="008E4EA2" w:rsidP="008E4EA2">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8E4EA2" w:rsidRPr="00DC7D29" w:rsidRDefault="008E4EA2" w:rsidP="008E4EA2">
      <w:pPr>
        <w:pStyle w:val="NoSpacing"/>
        <w:spacing w:before="120" w:after="120" w:line="288" w:lineRule="auto"/>
        <w:rPr>
          <w:rFonts w:cstheme="minorHAnsi"/>
          <w:color w:val="000080"/>
          <w:sz w:val="20"/>
          <w:szCs w:val="20"/>
        </w:rPr>
      </w:pPr>
      <w:hyperlink r:id="rId213"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lastRenderedPageBreak/>
        <w:t>OR</w:t>
      </w:r>
    </w:p>
    <w:p w:rsidR="008E4EA2" w:rsidRPr="00DC7D29" w:rsidRDefault="008E4EA2" w:rsidP="008E4EA2">
      <w:pPr>
        <w:pStyle w:val="NoSpacing"/>
        <w:spacing w:before="120" w:after="120" w:line="288" w:lineRule="auto"/>
        <w:rPr>
          <w:rFonts w:cstheme="minorHAnsi"/>
          <w:sz w:val="20"/>
          <w:szCs w:val="20"/>
        </w:rPr>
      </w:pPr>
      <w:hyperlink r:id="rId214" w:history="1">
        <w:r w:rsidRPr="00DC7D29">
          <w:rPr>
            <w:rStyle w:val="Hyperlink"/>
            <w:rFonts w:cstheme="minorHAnsi"/>
            <w:sz w:val="20"/>
            <w:szCs w:val="20"/>
          </w:rPr>
          <w:t>http://www.showabestglove.com/site/default.aspx</w:t>
        </w:r>
      </w:hyperlink>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OR</w:t>
      </w:r>
    </w:p>
    <w:p w:rsidR="008E4EA2" w:rsidRPr="00DC7D29" w:rsidRDefault="008E4EA2" w:rsidP="008E4EA2">
      <w:pPr>
        <w:pStyle w:val="NoSpacing"/>
        <w:spacing w:before="120" w:after="120" w:line="288" w:lineRule="auto"/>
        <w:rPr>
          <w:rFonts w:cstheme="minorHAnsi"/>
          <w:color w:val="000080"/>
          <w:sz w:val="20"/>
          <w:szCs w:val="20"/>
        </w:rPr>
      </w:pPr>
      <w:hyperlink r:id="rId215" w:history="1">
        <w:r w:rsidRPr="00DC7D29">
          <w:rPr>
            <w:rStyle w:val="Hyperlink"/>
            <w:rFonts w:cstheme="minorHAnsi"/>
            <w:sz w:val="20"/>
            <w:szCs w:val="20"/>
          </w:rPr>
          <w:t>http://www.mapaglove.com/</w:t>
        </w:r>
      </w:hyperlink>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8E4EA2" w:rsidRPr="00DC7D29" w:rsidRDefault="008E4EA2" w:rsidP="008E4EA2">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8E4EA2" w:rsidRPr="00DC7D29" w:rsidRDefault="008E4EA2" w:rsidP="008E4EA2">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8E4EA2" w:rsidRPr="00021E1B" w:rsidRDefault="008E4EA2" w:rsidP="008E4EA2">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8E4EA2" w:rsidRPr="00272300" w:rsidRDefault="008E4EA2" w:rsidP="008E4EA2">
      <w:pPr>
        <w:pStyle w:val="Heading1"/>
        <w:rPr>
          <w:rFonts w:ascii="Calibri" w:hAnsi="Calibri" w:cs="Calibri"/>
          <w:b w:val="0"/>
        </w:rPr>
      </w:pPr>
      <w:r w:rsidRPr="00272300">
        <w:rPr>
          <w:rFonts w:ascii="Calibri" w:hAnsi="Calibri" w:cs="Calibri"/>
        </w:rPr>
        <w:t>Section 6 – Engineering Controls</w:t>
      </w:r>
    </w:p>
    <w:p w:rsidR="008E4EA2" w:rsidRPr="00DC7D29" w:rsidRDefault="008E4EA2" w:rsidP="008E4EA2">
      <w:pPr>
        <w:spacing w:before="120" w:after="120" w:line="288" w:lineRule="auto"/>
        <w:rPr>
          <w:rFonts w:cstheme="minorHAnsi"/>
          <w:sz w:val="20"/>
          <w:szCs w:val="20"/>
        </w:rPr>
      </w:pPr>
      <w:r>
        <w:rPr>
          <w:rFonts w:cstheme="minorHAnsi"/>
          <w:sz w:val="20"/>
          <w:szCs w:val="20"/>
        </w:rPr>
        <w:t>Use of oxidizing liquids and solids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8E4EA2" w:rsidRPr="00272300" w:rsidRDefault="008E4EA2" w:rsidP="008E4EA2">
      <w:pPr>
        <w:pStyle w:val="Heading1"/>
        <w:rPr>
          <w:rFonts w:ascii="Calibri" w:hAnsi="Calibri" w:cs="Calibri"/>
          <w:b w:val="0"/>
        </w:rPr>
      </w:pPr>
      <w:r w:rsidRPr="00272300">
        <w:rPr>
          <w:rFonts w:ascii="Calibri" w:hAnsi="Calibri" w:cs="Calibri"/>
        </w:rPr>
        <w:t>Section 7 – First Aid Procedures</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8E4EA2" w:rsidRPr="00372533" w:rsidRDefault="008E4EA2" w:rsidP="008E4EA2">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8E4EA2" w:rsidRDefault="008E4EA2" w:rsidP="008E4EA2">
      <w:pPr>
        <w:pStyle w:val="NoSpacing"/>
        <w:spacing w:before="120" w:after="120" w:line="288" w:lineRule="auto"/>
        <w:rPr>
          <w:rFonts w:cstheme="minorHAnsi"/>
          <w:b/>
          <w:sz w:val="20"/>
          <w:szCs w:val="20"/>
          <w:u w:val="single"/>
        </w:rPr>
      </w:pPr>
    </w:p>
    <w:p w:rsidR="008E4EA2" w:rsidRDefault="008E4EA2" w:rsidP="008E4EA2">
      <w:pPr>
        <w:pStyle w:val="NoSpacing"/>
        <w:spacing w:before="120" w:after="120" w:line="288" w:lineRule="auto"/>
        <w:rPr>
          <w:rFonts w:cstheme="minorHAnsi"/>
          <w:b/>
          <w:sz w:val="20"/>
          <w:szCs w:val="20"/>
          <w:u w:val="single"/>
        </w:rPr>
      </w:pP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In case of skin contact</w:t>
      </w:r>
      <w:r>
        <w:rPr>
          <w:rFonts w:cstheme="minorHAnsi"/>
          <w:b/>
          <w:sz w:val="20"/>
          <w:szCs w:val="20"/>
          <w:u w:val="single"/>
        </w:rPr>
        <w:t>:</w:t>
      </w:r>
    </w:p>
    <w:p w:rsidR="008E4EA2" w:rsidRDefault="008E4EA2" w:rsidP="008E4EA2">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8E4EA2" w:rsidRPr="000E228A" w:rsidRDefault="008E4EA2" w:rsidP="008E4EA2">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8E4EA2" w:rsidRPr="00272300" w:rsidRDefault="008E4EA2" w:rsidP="008E4EA2">
      <w:pPr>
        <w:pStyle w:val="Heading1"/>
        <w:rPr>
          <w:rFonts w:ascii="Calibri" w:hAnsi="Calibri" w:cs="Calibri"/>
          <w:b w:val="0"/>
        </w:rPr>
      </w:pPr>
      <w:r w:rsidRPr="00272300">
        <w:rPr>
          <w:rFonts w:ascii="Calibri" w:hAnsi="Calibri" w:cs="Calibri"/>
        </w:rPr>
        <w:t>Section 8 – Special Handling and Storage Requirements</w:t>
      </w:r>
    </w:p>
    <w:p w:rsidR="008E4EA2" w:rsidRPr="001A7807"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8E4EA2" w:rsidRPr="001A7807"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of vapor or mist. Avoid formation of dust.</w:t>
      </w:r>
      <w:r w:rsidRPr="001A7807">
        <w:rPr>
          <w:rFonts w:cstheme="minorHAnsi"/>
          <w:sz w:val="20"/>
        </w:rPr>
        <w:t xml:space="preserve"> </w:t>
      </w:r>
    </w:p>
    <w:p w:rsidR="008E4EA2" w:rsidRPr="001A7807"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sources of ignition - No smoking.</w:t>
      </w:r>
    </w:p>
    <w:p w:rsidR="008E4EA2"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w:t>
      </w:r>
      <w:r>
        <w:rPr>
          <w:rFonts w:cstheme="minorHAnsi"/>
          <w:color w:val="000000"/>
          <w:sz w:val="20"/>
        </w:rPr>
        <w:t xml:space="preserve"> such as flammable and combustible liquids.</w:t>
      </w:r>
    </w:p>
    <w:p w:rsidR="008E4EA2"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cool and protected from sunlight.</w:t>
      </w:r>
    </w:p>
    <w:p w:rsidR="008E4EA2"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Opened containers of oxidizing liquids must be carefully resealed and kept upright to prevent leakage.</w:t>
      </w:r>
    </w:p>
    <w:p w:rsidR="008E4EA2"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Carefully follow manufacturer’s instructions if oxidizing liquid needs to be vented during storage.</w:t>
      </w:r>
    </w:p>
    <w:p w:rsidR="008E4EA2" w:rsidRPr="00272300" w:rsidRDefault="008E4EA2" w:rsidP="008E4EA2">
      <w:pPr>
        <w:pStyle w:val="Heading1"/>
        <w:rPr>
          <w:rFonts w:ascii="Calibri" w:hAnsi="Calibri" w:cs="Calibri"/>
          <w:b w:val="0"/>
        </w:rPr>
      </w:pPr>
      <w:r w:rsidRPr="00272300">
        <w:rPr>
          <w:rFonts w:ascii="Calibri" w:hAnsi="Calibri" w:cs="Calibri"/>
        </w:rPr>
        <w:t xml:space="preserve">Section 9 – Spill and Accident Procedures </w:t>
      </w:r>
    </w:p>
    <w:p w:rsidR="008E4EA2" w:rsidRPr="000E228A" w:rsidRDefault="008E4EA2" w:rsidP="008E4EA2">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8E4EA2" w:rsidRPr="00DD2AC2" w:rsidRDefault="008E4EA2" w:rsidP="008E4EA2">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8E4EA2" w:rsidRPr="00DC7D29" w:rsidRDefault="008E4EA2" w:rsidP="008E4EA2">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8E4EA2" w:rsidRDefault="008E4EA2" w:rsidP="008E4EA2">
      <w:pPr>
        <w:shd w:val="clear" w:color="auto" w:fill="FFFFFF"/>
        <w:spacing w:before="120" w:after="120" w:line="288" w:lineRule="auto"/>
        <w:rPr>
          <w:rFonts w:cstheme="minorHAnsi"/>
          <w:sz w:val="20"/>
          <w:szCs w:val="20"/>
        </w:rPr>
      </w:pPr>
      <w:r w:rsidRPr="00DC7D29">
        <w:rPr>
          <w:rFonts w:cstheme="minorHAnsi"/>
          <w:color w:val="222222"/>
          <w:sz w:val="20"/>
          <w:szCs w:val="20"/>
        </w:rPr>
        <w:lastRenderedPageBreak/>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8E4EA2" w:rsidRPr="00272300" w:rsidRDefault="008E4EA2" w:rsidP="008E4EA2">
      <w:pPr>
        <w:pStyle w:val="Heading1"/>
        <w:rPr>
          <w:rFonts w:ascii="Calibri" w:hAnsi="Calibri" w:cs="Calibri"/>
          <w:b w:val="0"/>
          <w:i/>
        </w:rPr>
      </w:pPr>
      <w:r w:rsidRPr="00272300">
        <w:rPr>
          <w:rFonts w:ascii="Calibri" w:hAnsi="Calibri" w:cs="Calibri"/>
        </w:rPr>
        <w:t>Section 10 – Medical Emergency</w:t>
      </w:r>
    </w:p>
    <w:p w:rsidR="008E4EA2" w:rsidRPr="000E228A" w:rsidRDefault="008E4EA2" w:rsidP="008E4EA2">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8E4EA2" w:rsidRPr="009E4CC7" w:rsidRDefault="008E4EA2" w:rsidP="008E4EA2">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8E4EA2" w:rsidRDefault="008E4EA2" w:rsidP="008E4EA2">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8E4EA2" w:rsidRDefault="008E4EA2" w:rsidP="008E4EA2">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16" w:history="1">
        <w:r w:rsidRPr="00772FAE">
          <w:rPr>
            <w:rStyle w:val="Hyperlink"/>
            <w:rFonts w:cstheme="minorHAnsi"/>
            <w:sz w:val="20"/>
            <w:szCs w:val="20"/>
          </w:rPr>
          <w:t>http://www.purdue.edu/rem/injury/froi.htm</w:t>
        </w:r>
      </w:hyperlink>
      <w:r>
        <w:rPr>
          <w:rFonts w:cstheme="minorHAnsi"/>
          <w:sz w:val="20"/>
          <w:szCs w:val="20"/>
        </w:rPr>
        <w:t>)</w:t>
      </w:r>
    </w:p>
    <w:p w:rsidR="008E4EA2" w:rsidRPr="00272300" w:rsidRDefault="008E4EA2" w:rsidP="008E4EA2">
      <w:pPr>
        <w:pStyle w:val="Heading1"/>
        <w:rPr>
          <w:rFonts w:ascii="Calibri" w:hAnsi="Calibri" w:cs="Calibri"/>
          <w:b w:val="0"/>
        </w:rPr>
      </w:pPr>
      <w:r w:rsidRPr="00272300">
        <w:rPr>
          <w:rFonts w:ascii="Calibri" w:hAnsi="Calibri" w:cs="Calibri"/>
        </w:rPr>
        <w:t>Section 11 – Waste Disposal Procedures</w:t>
      </w:r>
    </w:p>
    <w:p w:rsidR="008E4EA2" w:rsidRPr="00A06BFA" w:rsidRDefault="008E4EA2" w:rsidP="008E4EA2">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8E4EA2" w:rsidRDefault="008E4EA2" w:rsidP="008E4EA2">
      <w:pPr>
        <w:spacing w:before="120" w:after="120" w:line="288" w:lineRule="auto"/>
        <w:rPr>
          <w:rFonts w:cstheme="minorHAnsi"/>
          <w:sz w:val="20"/>
          <w:szCs w:val="20"/>
        </w:rPr>
      </w:pPr>
      <w:r>
        <w:rPr>
          <w:rFonts w:cstheme="minorHAnsi"/>
          <w:sz w:val="20"/>
          <w:szCs w:val="20"/>
        </w:rPr>
        <w:t>When possible, do not mix oxidizer waste streams with flammable or combustible waste. Make sure the waste container(s) is properly labeled; label should indicate all of the contents of the container. REM provides hazardous waste labels free of charge, call 49-40121 to obtain labels.</w:t>
      </w:r>
    </w:p>
    <w:p w:rsidR="008E4EA2" w:rsidRPr="00A06BFA" w:rsidRDefault="008E4EA2" w:rsidP="008E4EA2">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8E4EA2" w:rsidRPr="00A06BFA" w:rsidRDefault="008E4EA2" w:rsidP="008E4EA2">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8E4EA2" w:rsidRPr="00EC0841" w:rsidRDefault="008E4EA2" w:rsidP="008E4EA2">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17"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rsidR="008E4EA2" w:rsidRPr="00272300" w:rsidRDefault="008E4EA2" w:rsidP="008E4EA2">
      <w:pPr>
        <w:pStyle w:val="Heading1"/>
        <w:rPr>
          <w:rFonts w:ascii="Calibri" w:hAnsi="Calibri" w:cs="Calibri"/>
          <w:b w:val="0"/>
        </w:rPr>
      </w:pPr>
      <w:r w:rsidRPr="00272300">
        <w:rPr>
          <w:rFonts w:ascii="Calibri" w:hAnsi="Calibri" w:cs="Calibri"/>
        </w:rPr>
        <w:t xml:space="preserve">Section 12 – Safety Data Sheet (SDS) </w:t>
      </w:r>
    </w:p>
    <w:p w:rsidR="008E4EA2" w:rsidRDefault="008E4EA2" w:rsidP="008E4EA2">
      <w:pPr>
        <w:spacing w:before="120" w:after="120" w:line="288" w:lineRule="auto"/>
        <w:rPr>
          <w:rFonts w:cstheme="minorHAnsi"/>
          <w:sz w:val="20"/>
          <w:szCs w:val="20"/>
        </w:rPr>
      </w:pPr>
      <w:r>
        <w:rPr>
          <w:rFonts w:cstheme="minorHAnsi"/>
          <w:sz w:val="20"/>
          <w:szCs w:val="20"/>
        </w:rPr>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218" w:history="1">
        <w:r>
          <w:rPr>
            <w:rStyle w:val="Hyperlink"/>
            <w:rFonts w:cstheme="minorHAnsi"/>
            <w:sz w:val="20"/>
            <w:szCs w:val="20"/>
          </w:rPr>
          <w:t>http://www.sigmaaldrich.com/united-states.html</w:t>
        </w:r>
      </w:hyperlink>
      <w:r>
        <w:rPr>
          <w:rFonts w:cstheme="minorHAnsi"/>
          <w:sz w:val="20"/>
          <w:szCs w:val="20"/>
        </w:rPr>
        <w:t>) or Siri MSDS Index (</w:t>
      </w:r>
      <w:hyperlink r:id="rId219" w:history="1">
        <w:r>
          <w:rPr>
            <w:rStyle w:val="Hyperlink"/>
            <w:rFonts w:cstheme="minorHAnsi"/>
            <w:sz w:val="20"/>
            <w:szCs w:val="20"/>
          </w:rPr>
          <w:t>http://hazard.com/msds/</w:t>
        </w:r>
      </w:hyperlink>
      <w:r>
        <w:rPr>
          <w:rFonts w:cstheme="minorHAnsi"/>
          <w:sz w:val="20"/>
          <w:szCs w:val="20"/>
        </w:rPr>
        <w:t>).</w:t>
      </w:r>
    </w:p>
    <w:p w:rsidR="008E4EA2" w:rsidRPr="00272300" w:rsidRDefault="008E4EA2" w:rsidP="008E4EA2">
      <w:pPr>
        <w:pStyle w:val="Heading1"/>
        <w:rPr>
          <w:rFonts w:ascii="Calibri" w:hAnsi="Calibri" w:cs="Calibri"/>
          <w:b w:val="0"/>
        </w:rPr>
      </w:pPr>
      <w:r w:rsidRPr="00272300">
        <w:rPr>
          <w:rFonts w:ascii="Calibri" w:hAnsi="Calibri" w:cs="Calibri"/>
        </w:rPr>
        <w:lastRenderedPageBreak/>
        <w:t>Section 13 – Protocol/Procedure (Additional lab protocol may be added here)</w:t>
      </w:r>
    </w:p>
    <w:p w:rsidR="008E4EA2" w:rsidRPr="00905D96" w:rsidRDefault="008E4EA2" w:rsidP="00233666">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8E4EA2" w:rsidRPr="00905D96" w:rsidRDefault="008E4EA2" w:rsidP="00233666">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rsidR="008E4EA2" w:rsidRPr="004A01C6" w:rsidRDefault="008E4EA2" w:rsidP="00233666">
      <w:pPr>
        <w:pStyle w:val="ListParagraph"/>
        <w:numPr>
          <w:ilvl w:val="0"/>
          <w:numId w:val="117"/>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xml:space="preserve">. </w:t>
      </w:r>
    </w:p>
    <w:p w:rsidR="008E4EA2" w:rsidRPr="00905D96" w:rsidRDefault="008E4EA2" w:rsidP="00233666">
      <w:pPr>
        <w:pStyle w:val="ListParagraph"/>
        <w:numPr>
          <w:ilvl w:val="0"/>
          <w:numId w:val="117"/>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rsidR="008E4EA2" w:rsidRPr="00905D96" w:rsidRDefault="008E4EA2" w:rsidP="00233666">
      <w:pPr>
        <w:pStyle w:val="ListParagraph"/>
        <w:numPr>
          <w:ilvl w:val="0"/>
          <w:numId w:val="117"/>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rsidR="008E4EA2" w:rsidRPr="004A01C6" w:rsidRDefault="008E4EA2" w:rsidP="00233666">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oxidizing chemicals are being used.</w:t>
      </w:r>
    </w:p>
    <w:p w:rsidR="008E4EA2" w:rsidRPr="004A01C6" w:rsidRDefault="008E4EA2" w:rsidP="00233666">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oxidizing liquids and solids in secondary containment, such as polyethylene or other non-reactive acid/solvent bottle carrier.</w:t>
      </w:r>
    </w:p>
    <w:p w:rsidR="008E4EA2" w:rsidRPr="00905D96" w:rsidRDefault="008E4EA2" w:rsidP="00233666">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Oxidizers must be segregated from incompatible materials such as flammable and combustible materials. Incompatibilities will be noted in Section 10 of the SDS, “Stability and Reactivity”.</w:t>
      </w:r>
    </w:p>
    <w:sdt>
      <w:sdtPr>
        <w:rPr>
          <w:rFonts w:cstheme="minorHAnsi"/>
          <w:b/>
        </w:rPr>
        <w:id w:val="879521227"/>
      </w:sdtPr>
      <w:sdtContent>
        <w:p w:rsidR="008E4EA2" w:rsidRPr="00DC7D29" w:rsidRDefault="008E4EA2" w:rsidP="008E4EA2">
          <w:pPr>
            <w:spacing w:before="120" w:after="120" w:line="288" w:lineRule="auto"/>
            <w:rPr>
              <w:rFonts w:cstheme="minorHAnsi"/>
              <w:b/>
            </w:rPr>
          </w:pPr>
          <w:sdt>
            <w:sdtPr>
              <w:rPr>
                <w:rFonts w:cstheme="minorHAnsi"/>
                <w:sz w:val="20"/>
                <w:szCs w:val="20"/>
              </w:rPr>
              <w:id w:val="1863316770"/>
              <w:showingPlcHdr/>
            </w:sdtPr>
            <w:sdtContent>
              <w:r w:rsidRPr="00DC7D29">
                <w:rPr>
                  <w:rStyle w:val="PlaceholderText"/>
                </w:rPr>
                <w:t>Click here to enter text.</w:t>
              </w:r>
            </w:sdtContent>
          </w:sdt>
        </w:p>
      </w:sdtContent>
    </w:sdt>
    <w:p w:rsidR="008E4EA2" w:rsidRPr="00DC7D29" w:rsidRDefault="008E4EA2" w:rsidP="008E4EA2">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8E4EA2" w:rsidRPr="00272300" w:rsidRDefault="008E4EA2" w:rsidP="008E4EA2">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oxidizers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8E4EA2" w:rsidRPr="00A06BFA" w:rsidRDefault="008E4EA2" w:rsidP="008E4EA2">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8E4EA2" w:rsidRPr="00DC7D29" w:rsidTr="008E4EA2">
        <w:trPr>
          <w:trHeight w:val="576"/>
          <w:tblHeader/>
        </w:trPr>
        <w:tc>
          <w:tcPr>
            <w:tcW w:w="3873"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lastRenderedPageBreak/>
              <w:t>Name</w:t>
            </w:r>
          </w:p>
        </w:tc>
        <w:tc>
          <w:tcPr>
            <w:tcW w:w="3346"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Signature</w:t>
            </w:r>
          </w:p>
        </w:tc>
        <w:tc>
          <w:tcPr>
            <w:tcW w:w="2131"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Date</w:t>
            </w:r>
          </w:p>
        </w:tc>
      </w:tr>
      <w:tr w:rsidR="008E4EA2" w:rsidRPr="00DC7D29" w:rsidTr="008E4EA2">
        <w:trPr>
          <w:trHeight w:val="576"/>
          <w:tblHeader/>
        </w:trPr>
        <w:sdt>
          <w:sdtPr>
            <w:rPr>
              <w:rFonts w:cstheme="minorHAnsi"/>
              <w:b/>
            </w:rPr>
            <w:id w:val="-1792972795"/>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461499262"/>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106630446"/>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200008428"/>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690762638"/>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481311336"/>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1503856087"/>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604998199"/>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626514615"/>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207305085"/>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1327351750"/>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457294539"/>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1497724293"/>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95000760"/>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994101505"/>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581263186"/>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484281421"/>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681051431"/>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846404672"/>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764598867"/>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1085570662"/>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624111141"/>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150640338"/>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150473934"/>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86781620"/>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440600111"/>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1379308523"/>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293366445"/>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1486617135"/>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546409874"/>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1001890909"/>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864593707"/>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8E4EA2">
        <w:trPr>
          <w:trHeight w:val="576"/>
          <w:tblHeader/>
        </w:trPr>
        <w:sdt>
          <w:sdtPr>
            <w:rPr>
              <w:rFonts w:cstheme="minorHAnsi"/>
              <w:b/>
            </w:rPr>
            <w:id w:val="708079491"/>
            <w:showingPlcHdr/>
          </w:sdtPr>
          <w:sdtContent>
            <w:tc>
              <w:tcPr>
                <w:tcW w:w="3873"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346" w:type="dxa"/>
          </w:tcPr>
          <w:p w:rsidR="008E4EA2" w:rsidRPr="00DC7D29" w:rsidRDefault="008E4EA2" w:rsidP="00113F9C">
            <w:pPr>
              <w:spacing w:before="120" w:after="120" w:line="288" w:lineRule="auto"/>
              <w:rPr>
                <w:rFonts w:cstheme="minorHAnsi"/>
                <w:b/>
              </w:rPr>
            </w:pPr>
          </w:p>
        </w:tc>
        <w:sdt>
          <w:sdtPr>
            <w:rPr>
              <w:rFonts w:cstheme="minorHAnsi"/>
              <w:b/>
            </w:rPr>
            <w:id w:val="1351297070"/>
            <w:showingPlcHdr/>
            <w:date>
              <w:dateFormat w:val="M/d/yyyy"/>
              <w:lid w:val="en-US"/>
              <w:storeMappedDataAs w:val="dateTime"/>
              <w:calendar w:val="gregorian"/>
            </w:date>
          </w:sdtPr>
          <w:sdtContent>
            <w:tc>
              <w:tcPr>
                <w:tcW w:w="2131"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bl>
    <w:p w:rsidR="008E4EA2" w:rsidRDefault="008E4EA2" w:rsidP="008E4EA2">
      <w:pPr>
        <w:spacing w:before="120" w:after="120"/>
        <w:jc w:val="center"/>
        <w:rPr>
          <w:rFonts w:cstheme="minorHAnsi"/>
          <w:sz w:val="48"/>
          <w:szCs w:val="48"/>
        </w:rPr>
      </w:pPr>
      <w:r>
        <w:rPr>
          <w:rFonts w:cstheme="minorHAnsi"/>
          <w:sz w:val="48"/>
          <w:szCs w:val="48"/>
        </w:rPr>
        <w:lastRenderedPageBreak/>
        <w:t>Standard Operating Procedure</w:t>
      </w:r>
    </w:p>
    <w:p w:rsidR="008E4EA2" w:rsidRPr="00571048" w:rsidRDefault="008E4EA2" w:rsidP="008E4EA2">
      <w:pPr>
        <w:spacing w:before="120" w:after="120"/>
        <w:jc w:val="center"/>
        <w:rPr>
          <w:rFonts w:cstheme="minorHAnsi"/>
          <w:sz w:val="36"/>
          <w:szCs w:val="36"/>
        </w:rPr>
      </w:pPr>
      <w:r>
        <w:rPr>
          <w:rFonts w:cstheme="minorHAnsi"/>
          <w:sz w:val="36"/>
          <w:szCs w:val="36"/>
        </w:rPr>
        <w:t>Sodium Azide</w:t>
      </w:r>
    </w:p>
    <w:p w:rsidR="008E4EA2" w:rsidRPr="00C4534E" w:rsidRDefault="008E4EA2" w:rsidP="008E4EA2">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8E4EA2" w:rsidRDefault="008E4EA2" w:rsidP="008E4EA2">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8E4EA2" w:rsidRDefault="008E4EA2" w:rsidP="008E4EA2">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5"/>
        <w:gridCol w:w="4845"/>
      </w:tblGrid>
      <w:tr w:rsidR="008E4EA2" w:rsidRPr="00DC7D29" w:rsidTr="00113F9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159425074"/>
            <w:placeholder>
              <w:docPart w:val="7885EBCD6C094E508EE0C4D96FBD3A07"/>
            </w:placeholder>
            <w:showingPlcHdr/>
          </w:sdtPr>
          <w:sdtContent>
            <w:tc>
              <w:tcPr>
                <w:tcW w:w="4968" w:type="dxa"/>
                <w:tcBorders>
                  <w:top w:val="single" w:sz="4" w:space="0" w:color="auto"/>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17720892"/>
            <w:placeholder>
              <w:docPart w:val="2524449B09E84D998DA3CCA2F88F7F69"/>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980772303"/>
            <w:placeholder>
              <w:docPart w:val="2DAFCEC0D21D45B9A871163AE9A6A34D"/>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a date.</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630083798"/>
            <w:placeholder>
              <w:docPart w:val="EF51FEB12D5744749B75C98F67F6FE49"/>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07661189"/>
            <w:placeholder>
              <w:docPart w:val="D7B1E0F9D7164D9B961ECCFFB78896E4"/>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541470283"/>
            <w:placeholder>
              <w:docPart w:val="CFB0D1B41C9243EB8DE199CCC8F43D26"/>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893572278"/>
            <w:placeholder>
              <w:docPart w:val="99512646FD8C44BAB3C115881122B32F"/>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43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96952079"/>
            <w:placeholder>
              <w:docPart w:val="09003C785E684295AB5555A3C6E36784"/>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sz w:val="20"/>
                    <w:szCs w:val="20"/>
                  </w:rPr>
                </w:pPr>
                <w:r w:rsidRPr="00DC7D29">
                  <w:rPr>
                    <w:rStyle w:val="PlaceholderText"/>
                    <w:sz w:val="20"/>
                    <w:szCs w:val="20"/>
                  </w:rPr>
                  <w:t>Click here to enter text.</w:t>
                </w:r>
              </w:p>
            </w:tc>
          </w:sdtContent>
        </w:sdt>
      </w:tr>
      <w:tr w:rsidR="008E4EA2" w:rsidRPr="00DC7D29" w:rsidTr="00113F9C">
        <w:trPr>
          <w:trHeight w:val="144"/>
        </w:trPr>
        <w:tc>
          <w:tcPr>
            <w:tcW w:w="4608" w:type="dxa"/>
            <w:vMerge/>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p>
        </w:tc>
        <w:tc>
          <w:tcPr>
            <w:tcW w:w="4968" w:type="dxa"/>
            <w:tcBorders>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(Name and Phone Number)</w:t>
            </w:r>
          </w:p>
        </w:tc>
      </w:tr>
      <w:tr w:rsidR="008E4EA2" w:rsidRPr="00DC7D29" w:rsidTr="00113F9C">
        <w:trPr>
          <w:trHeight w:val="422"/>
        </w:trPr>
        <w:tc>
          <w:tcPr>
            <w:tcW w:w="4608" w:type="dxa"/>
            <w:vMerge w:val="restart"/>
            <w:tcBorders>
              <w:left w:val="single" w:sz="4" w:space="0" w:color="auto"/>
            </w:tcBorders>
            <w:shd w:val="clear" w:color="auto" w:fill="F2F2F2" w:themeFill="background1" w:themeFillShade="F2"/>
            <w:vAlign w:val="center"/>
          </w:tcPr>
          <w:p w:rsidR="008E4EA2" w:rsidRPr="00DC7D29" w:rsidRDefault="008E4EA2" w:rsidP="00113F9C">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55141914"/>
            <w:placeholder>
              <w:docPart w:val="3B491204265541B3AC90A2CFA70CEC31"/>
            </w:placeholder>
            <w:showingPlcHdr/>
          </w:sdtPr>
          <w:sdtContent>
            <w:tc>
              <w:tcPr>
                <w:tcW w:w="4968" w:type="dxa"/>
                <w:tcBorders>
                  <w:right w:val="single" w:sz="4" w:space="0" w:color="auto"/>
                </w:tcBorders>
                <w:vAlign w:val="bottom"/>
              </w:tcPr>
              <w:p w:rsidR="008E4EA2" w:rsidRPr="00DC7D29" w:rsidRDefault="008E4EA2" w:rsidP="00113F9C">
                <w:pPr>
                  <w:spacing w:before="120" w:after="120"/>
                  <w:rPr>
                    <w:rFonts w:cstheme="minorHAnsi"/>
                    <w:i/>
                    <w:sz w:val="20"/>
                    <w:szCs w:val="20"/>
                  </w:rPr>
                </w:pPr>
                <w:r w:rsidRPr="00DC7D29">
                  <w:rPr>
                    <w:rStyle w:val="PlaceholderText"/>
                    <w:sz w:val="20"/>
                    <w:szCs w:val="20"/>
                  </w:rPr>
                  <w:t>Click here to enter text.</w:t>
                </w:r>
              </w:p>
            </w:tc>
          </w:sdtContent>
        </w:sdt>
      </w:tr>
      <w:tr w:rsidR="008E4EA2" w:rsidRPr="00DC7D29" w:rsidTr="00113F9C">
        <w:trPr>
          <w:trHeight w:val="70"/>
        </w:trPr>
        <w:tc>
          <w:tcPr>
            <w:tcW w:w="4608" w:type="dxa"/>
            <w:vMerge/>
            <w:tcBorders>
              <w:left w:val="single" w:sz="4" w:space="0" w:color="auto"/>
              <w:bottom w:val="single" w:sz="4" w:space="0" w:color="auto"/>
            </w:tcBorders>
            <w:shd w:val="clear" w:color="auto" w:fill="F2F2F2" w:themeFill="background1" w:themeFillShade="F2"/>
          </w:tcPr>
          <w:p w:rsidR="008E4EA2" w:rsidRPr="00DC7D29" w:rsidRDefault="008E4EA2" w:rsidP="00113F9C">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8E4EA2" w:rsidRPr="00DC7D29" w:rsidRDefault="008E4EA2" w:rsidP="00113F9C">
            <w:pPr>
              <w:spacing w:before="120" w:after="120"/>
              <w:jc w:val="center"/>
              <w:rPr>
                <w:rFonts w:cstheme="minorHAnsi"/>
                <w:i/>
                <w:sz w:val="18"/>
                <w:szCs w:val="18"/>
              </w:rPr>
            </w:pPr>
            <w:r w:rsidRPr="00DC7D29">
              <w:rPr>
                <w:rFonts w:cstheme="minorHAnsi"/>
                <w:i/>
                <w:sz w:val="18"/>
                <w:szCs w:val="18"/>
              </w:rPr>
              <w:t>(Building/Room Number)</w:t>
            </w:r>
          </w:p>
        </w:tc>
      </w:tr>
    </w:tbl>
    <w:p w:rsidR="008E4EA2" w:rsidRDefault="008E4EA2" w:rsidP="008E4EA2">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8E4EA2" w:rsidRPr="00DC7D29" w:rsidRDefault="008E4EA2" w:rsidP="008E4EA2">
      <w:pPr>
        <w:spacing w:before="120" w:after="120" w:line="288" w:lineRule="auto"/>
        <w:rPr>
          <w:rFonts w:cstheme="minorHAnsi"/>
          <w:sz w:val="20"/>
          <w:szCs w:val="20"/>
        </w:rPr>
      </w:pPr>
      <w:sdt>
        <w:sdtPr>
          <w:rPr>
            <w:rFonts w:cstheme="minorHAnsi"/>
          </w:rPr>
          <w:id w:val="-1424949238"/>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089382200"/>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97572259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8E4EA2" w:rsidRDefault="008E4EA2" w:rsidP="008E4EA2">
      <w:pPr>
        <w:spacing w:before="120" w:after="120" w:line="288" w:lineRule="auto"/>
        <w:rPr>
          <w:rFonts w:cstheme="minorHAnsi"/>
          <w:b/>
        </w:rPr>
      </w:pPr>
      <w:r>
        <w:rPr>
          <w:rFonts w:cstheme="minorHAnsi"/>
          <w:b/>
        </w:rPr>
        <w:t>Section 3 – Physical / Chemical Properties and Uses</w:t>
      </w:r>
    </w:p>
    <w:p w:rsidR="008E4EA2" w:rsidRPr="00D36CEC" w:rsidRDefault="008E4EA2" w:rsidP="008E4EA2">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8E4EA2" w:rsidRPr="00DC7D29" w:rsidRDefault="008E4EA2" w:rsidP="008E4EA2">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E35DA8">
        <w:rPr>
          <w:rFonts w:cstheme="minorHAnsi"/>
          <w:sz w:val="20"/>
          <w:szCs w:val="20"/>
        </w:rPr>
        <w:t>26628-22-8</w:t>
      </w:r>
    </w:p>
    <w:p w:rsidR="008E4EA2" w:rsidRDefault="008E4EA2" w:rsidP="008E4EA2">
      <w:pPr>
        <w:spacing w:before="120" w:after="120" w:line="288" w:lineRule="auto"/>
        <w:rPr>
          <w:rFonts w:cstheme="minorHAnsi"/>
          <w:sz w:val="20"/>
          <w:szCs w:val="20"/>
        </w:rPr>
      </w:pPr>
      <w:r>
        <w:rPr>
          <w:rFonts w:cstheme="minorHAnsi"/>
          <w:sz w:val="20"/>
          <w:szCs w:val="20"/>
        </w:rPr>
        <w:t xml:space="preserve">GHS Classification: </w:t>
      </w:r>
      <w:r w:rsidRPr="0083623A">
        <w:rPr>
          <w:rFonts w:cstheme="minorHAnsi"/>
          <w:sz w:val="20"/>
          <w:szCs w:val="20"/>
        </w:rPr>
        <w:t>Potentially explosive compound (PEC), water reactive, acute toxicant</w:t>
      </w:r>
    </w:p>
    <w:p w:rsidR="008E4EA2" w:rsidRPr="0083623A" w:rsidRDefault="008E4EA2" w:rsidP="008E4EA2">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NaN</w:t>
      </w:r>
      <w:r>
        <w:rPr>
          <w:rFonts w:cstheme="minorHAnsi"/>
          <w:color w:val="000000"/>
          <w:sz w:val="20"/>
          <w:szCs w:val="20"/>
          <w:shd w:val="clear" w:color="auto" w:fill="FFFFFF"/>
          <w:vertAlign w:val="subscript"/>
        </w:rPr>
        <w:t>3</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White</w:t>
      </w:r>
    </w:p>
    <w:p w:rsidR="008E4EA2" w:rsidRPr="00DC7D29" w:rsidRDefault="008E4EA2" w:rsidP="008E4EA2">
      <w:pPr>
        <w:spacing w:before="120" w:after="120" w:line="288" w:lineRule="auto"/>
        <w:rPr>
          <w:rFonts w:cstheme="minorHAnsi"/>
          <w:sz w:val="20"/>
          <w:szCs w:val="20"/>
        </w:rPr>
      </w:pPr>
      <w:r>
        <w:rPr>
          <w:rFonts w:cstheme="minorHAnsi"/>
          <w:b/>
        </w:rPr>
        <w:t>Section 4 – Potential Hazards</w:t>
      </w:r>
    </w:p>
    <w:p w:rsidR="008E4EA2" w:rsidRPr="008B0C3A" w:rsidRDefault="008E4EA2" w:rsidP="008E4EA2">
      <w:pPr>
        <w:spacing w:after="0" w:line="288" w:lineRule="auto"/>
        <w:rPr>
          <w:rFonts w:cstheme="minorHAnsi"/>
          <w:color w:val="000000"/>
          <w:sz w:val="20"/>
          <w:szCs w:val="20"/>
          <w:shd w:val="clear" w:color="auto" w:fill="FFFFFF"/>
        </w:rPr>
      </w:pPr>
      <w:r w:rsidRPr="0083623A">
        <w:rPr>
          <w:rFonts w:cstheme="minorHAnsi"/>
          <w:sz w:val="20"/>
          <w:szCs w:val="20"/>
        </w:rPr>
        <w:t>May be harmful if inhaled. May cause respiratory tract irritation. May be fatal if absorbed through skin. May cause skin irritation. May cause eye irritation. May be fatal if swallowed. May react with metal spatulas and metal lab equipment to form shock se</w:t>
      </w:r>
      <w:r>
        <w:rPr>
          <w:rFonts w:cstheme="minorHAnsi"/>
          <w:sz w:val="20"/>
          <w:szCs w:val="20"/>
        </w:rPr>
        <w:t>nsitive salts.  Sodium azide reacts with L</w:t>
      </w:r>
      <w:r w:rsidRPr="0083623A">
        <w:rPr>
          <w:rFonts w:cstheme="minorHAnsi"/>
          <w:sz w:val="20"/>
          <w:szCs w:val="20"/>
        </w:rPr>
        <w:t xml:space="preserve">ead, </w:t>
      </w:r>
      <w:r>
        <w:rPr>
          <w:rFonts w:cstheme="minorHAnsi"/>
          <w:sz w:val="20"/>
          <w:szCs w:val="20"/>
        </w:rPr>
        <w:t>Copper, S</w:t>
      </w:r>
      <w:r w:rsidRPr="0083623A">
        <w:rPr>
          <w:rFonts w:cstheme="minorHAnsi"/>
          <w:sz w:val="20"/>
          <w:szCs w:val="20"/>
        </w:rPr>
        <w:t xml:space="preserve">ilver, </w:t>
      </w:r>
      <w:r>
        <w:rPr>
          <w:rFonts w:cstheme="minorHAnsi"/>
          <w:sz w:val="20"/>
          <w:szCs w:val="20"/>
        </w:rPr>
        <w:t>G</w:t>
      </w:r>
      <w:r w:rsidRPr="0083623A">
        <w:rPr>
          <w:rFonts w:cstheme="minorHAnsi"/>
          <w:sz w:val="20"/>
          <w:szCs w:val="20"/>
        </w:rPr>
        <w:t>old and metal halides to form heavy metal azides which are explosive.</w:t>
      </w:r>
      <w:r>
        <w:rPr>
          <w:rFonts w:cstheme="minorHAnsi"/>
          <w:sz w:val="20"/>
          <w:szCs w:val="20"/>
        </w:rPr>
        <w:t xml:space="preserve"> Contact with acids liberates very toxic gas.</w:t>
      </w:r>
    </w:p>
    <w:p w:rsidR="008E4EA2" w:rsidRDefault="008E4EA2" w:rsidP="008E4EA2">
      <w:pPr>
        <w:spacing w:before="120" w:after="120" w:line="288" w:lineRule="auto"/>
        <w:rPr>
          <w:rFonts w:cstheme="minorHAnsi"/>
          <w:b/>
        </w:rPr>
      </w:pPr>
      <w:r w:rsidRPr="00D22556">
        <w:rPr>
          <w:rFonts w:cstheme="minorHAnsi"/>
          <w:b/>
          <w:noProof/>
        </w:rPr>
        <w:drawing>
          <wp:inline distT="0" distB="0" distL="0" distR="0" wp14:anchorId="173AB612" wp14:editId="426797A5">
            <wp:extent cx="617060" cy="640080"/>
            <wp:effectExtent l="0" t="0" r="0" b="7620"/>
            <wp:docPr id="80" name="Picture 80"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7060" cy="640080"/>
                    </a:xfrm>
                    <a:prstGeom prst="rect">
                      <a:avLst/>
                    </a:prstGeom>
                    <a:noFill/>
                    <a:ln>
                      <a:noFill/>
                    </a:ln>
                  </pic:spPr>
                </pic:pic>
              </a:graphicData>
            </a:graphic>
          </wp:inline>
        </w:drawing>
      </w:r>
      <w:r>
        <w:rPr>
          <w:rFonts w:cstheme="minorHAnsi"/>
          <w:b/>
          <w:noProof/>
        </w:rPr>
        <w:drawing>
          <wp:inline distT="0" distB="0" distL="0" distR="0" wp14:anchorId="1B317D3F" wp14:editId="549E875E">
            <wp:extent cx="619336" cy="640080"/>
            <wp:effectExtent l="0" t="0" r="9525" b="7620"/>
            <wp:docPr id="81" name="Picture 81" descr="GHS Environmentally Damaging Hazard Pictogram" title="GHS Environmentally Damaging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9336" cy="640080"/>
                    </a:xfrm>
                    <a:prstGeom prst="rect">
                      <a:avLst/>
                    </a:prstGeom>
                    <a:noFill/>
                    <a:ln>
                      <a:noFill/>
                    </a:ln>
                  </pic:spPr>
                </pic:pic>
              </a:graphicData>
            </a:graphic>
          </wp:inline>
        </w:drawing>
      </w:r>
    </w:p>
    <w:p w:rsidR="008E4EA2" w:rsidRPr="00351146" w:rsidRDefault="008E4EA2" w:rsidP="008E4EA2">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8E4EA2" w:rsidRDefault="008E4EA2" w:rsidP="008E4EA2">
      <w:pPr>
        <w:pStyle w:val="NoSpacing"/>
        <w:spacing w:before="120" w:after="120" w:line="288" w:lineRule="auto"/>
        <w:rPr>
          <w:rFonts w:cstheme="minorHAnsi"/>
          <w:sz w:val="20"/>
          <w:szCs w:val="20"/>
        </w:rPr>
      </w:pPr>
      <w:r w:rsidRPr="0083623A">
        <w:rPr>
          <w:rFonts w:cstheme="minorHAnsi"/>
          <w:sz w:val="20"/>
          <w:szCs w:val="20"/>
        </w:rPr>
        <w:t>Respirators should be used only under any of the following circumstances:</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8E4EA2" w:rsidRPr="00DC7D29" w:rsidRDefault="008E4EA2"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8E4EA2" w:rsidRPr="009E4CC7" w:rsidRDefault="008E4EA2" w:rsidP="008E4EA2">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21" w:history="1">
        <w:r w:rsidRPr="00D61A11">
          <w:rPr>
            <w:rStyle w:val="Hyperlink"/>
            <w:rFonts w:cstheme="minorHAnsi"/>
            <w:sz w:val="20"/>
            <w:szCs w:val="20"/>
          </w:rPr>
          <w:t>http://www.purdue.edu/rem/home/booklets/RPP98.pdf</w:t>
        </w:r>
      </w:hyperlink>
      <w:r w:rsidRPr="00D61A11">
        <w:rPr>
          <w:rFonts w:cstheme="minorHAnsi"/>
          <w:sz w:val="20"/>
          <w:szCs w:val="20"/>
        </w:rPr>
        <w:t>)</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8E4EA2" w:rsidRPr="00DC7D29" w:rsidRDefault="008E4EA2" w:rsidP="008E4EA2">
      <w:pPr>
        <w:spacing w:before="120" w:after="120" w:line="288" w:lineRule="auto"/>
        <w:rPr>
          <w:rFonts w:cstheme="minorHAnsi"/>
          <w:b/>
          <w:sz w:val="20"/>
          <w:szCs w:val="20"/>
        </w:rPr>
      </w:pPr>
      <w:r>
        <w:rPr>
          <w:rFonts w:cstheme="minorHAnsi"/>
          <w:sz w:val="20"/>
          <w:szCs w:val="20"/>
        </w:rPr>
        <w:t>Chemical-resistant g</w:t>
      </w:r>
      <w:r w:rsidRPr="00DC7D29">
        <w:rPr>
          <w:rFonts w:cstheme="minorHAnsi"/>
          <w:sz w:val="20"/>
          <w:szCs w:val="20"/>
        </w:rPr>
        <w:t xml:space="preserve">loves must be worn. </w:t>
      </w:r>
      <w:r w:rsidRPr="00E4476E">
        <w:rPr>
          <w:rFonts w:cstheme="minorHAnsi"/>
          <w:sz w:val="20"/>
          <w:szCs w:val="20"/>
        </w:rPr>
        <w:t>Handle with nitrile or chloroprene gloves. Double-gloving is reco</w:t>
      </w:r>
      <w:r>
        <w:rPr>
          <w:rFonts w:cstheme="minorHAnsi"/>
          <w:sz w:val="20"/>
          <w:szCs w:val="20"/>
        </w:rPr>
        <w:t>mmended when working with pure S</w:t>
      </w:r>
      <w:r w:rsidRPr="00E4476E">
        <w:rPr>
          <w:rFonts w:cstheme="minorHAnsi"/>
          <w:sz w:val="20"/>
          <w:szCs w:val="20"/>
        </w:rPr>
        <w:t xml:space="preserve">odium azide or </w:t>
      </w:r>
      <w:r>
        <w:rPr>
          <w:rFonts w:cstheme="minorHAnsi"/>
          <w:sz w:val="20"/>
          <w:szCs w:val="20"/>
        </w:rPr>
        <w:t>S</w:t>
      </w:r>
      <w:r w:rsidRPr="00E4476E">
        <w:rPr>
          <w:rFonts w:cstheme="minorHAnsi"/>
          <w:sz w:val="20"/>
          <w:szCs w:val="20"/>
        </w:rPr>
        <w:t xml:space="preserve">odium azide solutions greater than 5%. </w:t>
      </w:r>
      <w:r w:rsidRPr="00DC7D29">
        <w:rPr>
          <w:rFonts w:cstheme="minorHAnsi"/>
          <w:sz w:val="20"/>
          <w:szCs w:val="20"/>
        </w:rPr>
        <w:t>Use proper glove removal technique to avoid any skin contact.</w:t>
      </w:r>
      <w:r>
        <w:rPr>
          <w:rFonts w:cstheme="minorHAnsi"/>
          <w:sz w:val="20"/>
          <w:szCs w:val="20"/>
        </w:rPr>
        <w:t xml:space="preserve"> Check the resources below and the SDS for the most suitable glove.</w:t>
      </w:r>
    </w:p>
    <w:p w:rsidR="008E4EA2" w:rsidRPr="00DC7D29" w:rsidRDefault="008E4EA2" w:rsidP="008E4EA2">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Sodium azide</w:t>
      </w:r>
      <w:r w:rsidRPr="00DC7D29">
        <w:rPr>
          <w:rFonts w:cstheme="minorHAnsi"/>
          <w:color w:val="222222"/>
          <w:sz w:val="20"/>
          <w:szCs w:val="20"/>
        </w:rPr>
        <w:t>.</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lastRenderedPageBreak/>
        <w:t>Refer to glove selection chart from the links below:</w:t>
      </w:r>
    </w:p>
    <w:p w:rsidR="008E4EA2" w:rsidRPr="00DC7D29" w:rsidRDefault="008E4EA2" w:rsidP="008E4EA2">
      <w:pPr>
        <w:pStyle w:val="NoSpacing"/>
        <w:spacing w:before="120" w:after="120" w:line="288" w:lineRule="auto"/>
        <w:rPr>
          <w:rFonts w:cstheme="minorHAnsi"/>
          <w:color w:val="000080"/>
          <w:sz w:val="20"/>
          <w:szCs w:val="20"/>
        </w:rPr>
      </w:pPr>
      <w:hyperlink r:id="rId222"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OR</w:t>
      </w:r>
    </w:p>
    <w:p w:rsidR="008E4EA2" w:rsidRPr="00DC7D29" w:rsidRDefault="008E4EA2" w:rsidP="008E4EA2">
      <w:pPr>
        <w:pStyle w:val="NoSpacing"/>
        <w:spacing w:before="120" w:after="120" w:line="288" w:lineRule="auto"/>
        <w:rPr>
          <w:rFonts w:cstheme="minorHAnsi"/>
          <w:sz w:val="20"/>
          <w:szCs w:val="20"/>
        </w:rPr>
      </w:pPr>
      <w:hyperlink r:id="rId223" w:history="1">
        <w:r w:rsidRPr="00DC7D29">
          <w:rPr>
            <w:rStyle w:val="Hyperlink"/>
            <w:rFonts w:cstheme="minorHAnsi"/>
            <w:sz w:val="20"/>
            <w:szCs w:val="20"/>
          </w:rPr>
          <w:t>http://www.showabestglove.com/site/default.aspx</w:t>
        </w:r>
      </w:hyperlink>
    </w:p>
    <w:p w:rsidR="008E4EA2" w:rsidRPr="00DC7D29" w:rsidRDefault="008E4EA2" w:rsidP="008E4EA2">
      <w:pPr>
        <w:pStyle w:val="NoSpacing"/>
        <w:spacing w:before="120" w:after="120" w:line="288" w:lineRule="auto"/>
        <w:rPr>
          <w:rFonts w:cstheme="minorHAnsi"/>
          <w:sz w:val="20"/>
          <w:szCs w:val="20"/>
        </w:rPr>
      </w:pPr>
      <w:r w:rsidRPr="00DC7D29">
        <w:rPr>
          <w:rFonts w:cstheme="minorHAnsi"/>
          <w:sz w:val="20"/>
          <w:szCs w:val="20"/>
        </w:rPr>
        <w:t>OR</w:t>
      </w:r>
    </w:p>
    <w:p w:rsidR="008E4EA2" w:rsidRPr="00DC7D29" w:rsidRDefault="008E4EA2" w:rsidP="008E4EA2">
      <w:pPr>
        <w:pStyle w:val="NoSpacing"/>
        <w:spacing w:before="120" w:after="120" w:line="288" w:lineRule="auto"/>
        <w:rPr>
          <w:rFonts w:cstheme="minorHAnsi"/>
          <w:color w:val="000080"/>
          <w:sz w:val="20"/>
          <w:szCs w:val="20"/>
        </w:rPr>
      </w:pPr>
      <w:hyperlink r:id="rId224" w:history="1">
        <w:r w:rsidRPr="00DC7D29">
          <w:rPr>
            <w:rStyle w:val="Hyperlink"/>
            <w:rFonts w:cstheme="minorHAnsi"/>
            <w:sz w:val="20"/>
            <w:szCs w:val="20"/>
          </w:rPr>
          <w:t>http://www.mapaglove.com/</w:t>
        </w:r>
      </w:hyperlink>
    </w:p>
    <w:p w:rsidR="008E4EA2" w:rsidRDefault="008E4EA2" w:rsidP="008E4EA2">
      <w:pPr>
        <w:pStyle w:val="NoSpacing"/>
        <w:spacing w:before="120" w:after="120" w:line="288" w:lineRule="auto"/>
        <w:rPr>
          <w:rFonts w:cstheme="minorHAnsi"/>
          <w:b/>
          <w:sz w:val="20"/>
          <w:szCs w:val="20"/>
          <w:u w:val="single"/>
        </w:rPr>
      </w:pP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8E4EA2" w:rsidRPr="00DC7D29" w:rsidRDefault="008E4EA2" w:rsidP="008E4EA2">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8E4EA2" w:rsidRPr="00DC7D29" w:rsidRDefault="008E4EA2" w:rsidP="008E4EA2">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8E4EA2" w:rsidRPr="00DC7D29" w:rsidRDefault="008E4EA2" w:rsidP="008E4EA2">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8E4EA2" w:rsidRPr="00DC7D29" w:rsidRDefault="008E4EA2" w:rsidP="008E4EA2">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8E4EA2" w:rsidRPr="00DC7D29" w:rsidRDefault="008E4EA2" w:rsidP="008E4EA2">
      <w:pPr>
        <w:spacing w:before="120" w:after="120" w:line="288" w:lineRule="auto"/>
        <w:rPr>
          <w:rFonts w:cstheme="minorHAnsi"/>
          <w:sz w:val="20"/>
          <w:szCs w:val="20"/>
        </w:rPr>
      </w:pPr>
      <w:r>
        <w:rPr>
          <w:rFonts w:cstheme="minorHAnsi"/>
          <w:sz w:val="20"/>
          <w:szCs w:val="20"/>
        </w:rPr>
        <w:t>Use of Sodium azide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8E4EA2" w:rsidRPr="00DC7D29" w:rsidRDefault="008E4EA2" w:rsidP="008E4EA2">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8E4EA2" w:rsidRPr="00372533" w:rsidRDefault="008E4EA2" w:rsidP="008E4EA2">
      <w:pPr>
        <w:spacing w:before="120" w:after="120" w:line="288" w:lineRule="auto"/>
        <w:rPr>
          <w:rFonts w:cstheme="minorHAnsi"/>
          <w:sz w:val="20"/>
          <w:szCs w:val="20"/>
        </w:rPr>
      </w:pPr>
      <w:r w:rsidRPr="00372533">
        <w:rPr>
          <w:rFonts w:cstheme="minorHAnsi"/>
          <w:sz w:val="20"/>
          <w:szCs w:val="20"/>
        </w:rPr>
        <w:t>Move</w:t>
      </w:r>
      <w:r>
        <w:rPr>
          <w:rFonts w:cstheme="minorHAnsi"/>
          <w:sz w:val="20"/>
          <w:szCs w:val="20"/>
        </w:rPr>
        <w:t xml:space="preserve"> into the fresh air immediately and seek immediate medical attention.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8E4EA2" w:rsidRDefault="008E4EA2" w:rsidP="008E4EA2">
      <w:pPr>
        <w:spacing w:before="120" w:after="120" w:line="288" w:lineRule="auto"/>
        <w:rPr>
          <w:rFonts w:cstheme="minorHAnsi"/>
          <w:bCs/>
          <w:sz w:val="20"/>
          <w:szCs w:val="20"/>
        </w:rPr>
      </w:pPr>
      <w:r w:rsidRPr="00DC7D29">
        <w:rPr>
          <w:rFonts w:cstheme="minorHAnsi"/>
          <w:bCs/>
          <w:sz w:val="20"/>
          <w:szCs w:val="20"/>
        </w:rPr>
        <w:lastRenderedPageBreak/>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Seek immediate medical attention.</w:t>
      </w:r>
    </w:p>
    <w:p w:rsidR="008E4EA2" w:rsidRPr="000E228A" w:rsidRDefault="008E4EA2" w:rsidP="008E4EA2">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w:t>
      </w:r>
      <w:r>
        <w:rPr>
          <w:rFonts w:cstheme="minorHAnsi"/>
          <w:sz w:val="20"/>
          <w:szCs w:val="20"/>
        </w:rPr>
        <w:t xml:space="preserve"> minutes</w:t>
      </w:r>
      <w:r w:rsidRPr="00DC7D29">
        <w:rPr>
          <w:rFonts w:cstheme="minorHAnsi"/>
          <w:sz w:val="20"/>
          <w:szCs w:val="20"/>
        </w:rPr>
        <w:t>. Seek immediate medical attention.</w:t>
      </w:r>
    </w:p>
    <w:p w:rsidR="008E4EA2" w:rsidRPr="000E228A" w:rsidRDefault="008E4EA2" w:rsidP="008E4EA2">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8E4EA2" w:rsidRPr="00DC7D29" w:rsidRDefault="008E4EA2" w:rsidP="008E4EA2">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8E4EA2" w:rsidRPr="00DC7D29" w:rsidRDefault="008E4EA2" w:rsidP="008E4EA2">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8E4EA2" w:rsidRPr="00E4476E"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Do not over purchase; only purchase what can be safely stored in the laboratory.</w:t>
      </w:r>
    </w:p>
    <w:p w:rsidR="008E4EA2" w:rsidRDefault="008E4EA2" w:rsidP="00233666">
      <w:pPr>
        <w:pStyle w:val="ListParagraph"/>
        <w:numPr>
          <w:ilvl w:val="0"/>
          <w:numId w:val="111"/>
        </w:numPr>
        <w:tabs>
          <w:tab w:val="clear" w:pos="360"/>
        </w:tabs>
        <w:spacing w:before="120" w:beforeAutospacing="0" w:after="120" w:afterAutospacing="0" w:line="288" w:lineRule="auto"/>
        <w:rPr>
          <w:rFonts w:cstheme="minorHAnsi"/>
          <w:sz w:val="20"/>
        </w:rPr>
      </w:pPr>
      <w:r w:rsidRPr="00EE2DA5">
        <w:rPr>
          <w:rFonts w:cstheme="minorHAnsi"/>
          <w:sz w:val="20"/>
        </w:rPr>
        <w:t xml:space="preserve">Any expired or unnecessary </w:t>
      </w:r>
      <w:r>
        <w:rPr>
          <w:rFonts w:cstheme="minorHAnsi"/>
          <w:sz w:val="20"/>
        </w:rPr>
        <w:t>Sodium azide</w:t>
      </w:r>
      <w:r w:rsidRPr="00EE2DA5">
        <w:rPr>
          <w:rFonts w:cstheme="minorHAnsi"/>
          <w:sz w:val="20"/>
        </w:rPr>
        <w:t xml:space="preserve"> should be properly disposed of as hazardous waste.</w:t>
      </w:r>
      <w:r w:rsidRPr="00E4476E">
        <w:rPr>
          <w:rFonts w:cstheme="minorHAnsi"/>
          <w:sz w:val="20"/>
        </w:rPr>
        <w:t xml:space="preserve"> </w:t>
      </w:r>
    </w:p>
    <w:p w:rsidR="008E4EA2" w:rsidRPr="00E4476E" w:rsidRDefault="008E4EA2" w:rsidP="00233666">
      <w:pPr>
        <w:pStyle w:val="ListParagraph"/>
        <w:numPr>
          <w:ilvl w:val="0"/>
          <w:numId w:val="111"/>
        </w:numPr>
        <w:tabs>
          <w:tab w:val="clear" w:pos="360"/>
        </w:tabs>
        <w:autoSpaceDE w:val="0"/>
        <w:autoSpaceDN w:val="0"/>
        <w:adjustRightInd w:val="0"/>
        <w:spacing w:before="0" w:beforeAutospacing="0" w:after="0" w:afterAutospacing="0" w:line="288" w:lineRule="auto"/>
        <w:rPr>
          <w:rFonts w:cstheme="minorHAnsi"/>
          <w:sz w:val="20"/>
        </w:rPr>
      </w:pPr>
      <w:r>
        <w:rPr>
          <w:rFonts w:cstheme="minorHAnsi"/>
          <w:sz w:val="20"/>
        </w:rPr>
        <w:t>Pure Sodium azide</w:t>
      </w:r>
      <w:r w:rsidRPr="00E4476E">
        <w:rPr>
          <w:rFonts w:cstheme="minorHAnsi"/>
          <w:sz w:val="20"/>
        </w:rPr>
        <w:t xml:space="preserve"> should be clearly labeled with the original manufacturer’s label, which should have the chemical name, hazard labels, and pictograms. The label should not be defaced in any way.</w:t>
      </w:r>
    </w:p>
    <w:p w:rsidR="008E4EA2" w:rsidRDefault="008E4EA2" w:rsidP="00233666">
      <w:pPr>
        <w:pStyle w:val="ListParagraph"/>
        <w:numPr>
          <w:ilvl w:val="0"/>
          <w:numId w:val="111"/>
        </w:numPr>
        <w:tabs>
          <w:tab w:val="clear" w:pos="360"/>
        </w:tabs>
        <w:spacing w:before="120" w:beforeAutospacing="0" w:after="120" w:afterAutospacing="0" w:line="288" w:lineRule="auto"/>
        <w:rPr>
          <w:rFonts w:cstheme="minorHAnsi"/>
          <w:sz w:val="20"/>
        </w:rPr>
      </w:pPr>
      <w:r w:rsidRPr="00E4476E">
        <w:rPr>
          <w:rFonts w:cstheme="minorHAnsi"/>
          <w:sz w:val="20"/>
        </w:rPr>
        <w:t>Make stock solutions of 10%, if possible</w:t>
      </w:r>
      <w:r>
        <w:rPr>
          <w:rFonts w:cstheme="minorHAnsi"/>
          <w:sz w:val="20"/>
        </w:rPr>
        <w:t>,</w:t>
      </w:r>
      <w:r w:rsidRPr="00E4476E">
        <w:rPr>
          <w:rFonts w:cstheme="minorHAnsi"/>
          <w:sz w:val="20"/>
        </w:rPr>
        <w:t xml:space="preserve"> to minimize potential accidents. </w:t>
      </w:r>
    </w:p>
    <w:p w:rsidR="008E4EA2" w:rsidRPr="00E4476E" w:rsidRDefault="008E4EA2" w:rsidP="00233666">
      <w:pPr>
        <w:pStyle w:val="ListParagraph"/>
        <w:numPr>
          <w:ilvl w:val="0"/>
          <w:numId w:val="111"/>
        </w:numPr>
        <w:tabs>
          <w:tab w:val="clear" w:pos="360"/>
        </w:tabs>
        <w:spacing w:before="120" w:beforeAutospacing="0" w:after="120" w:afterAutospacing="0" w:line="288" w:lineRule="auto"/>
        <w:rPr>
          <w:rFonts w:cstheme="minorHAnsi"/>
          <w:sz w:val="20"/>
        </w:rPr>
      </w:pPr>
      <w:r w:rsidRPr="00E4476E">
        <w:rPr>
          <w:rFonts w:cstheme="minorHAnsi"/>
          <w:sz w:val="20"/>
        </w:rPr>
        <w:t xml:space="preserve">Whenever handling </w:t>
      </w:r>
      <w:r>
        <w:rPr>
          <w:rFonts w:cstheme="minorHAnsi"/>
          <w:sz w:val="20"/>
        </w:rPr>
        <w:t>pure S</w:t>
      </w:r>
      <w:r w:rsidRPr="00E4476E">
        <w:rPr>
          <w:rFonts w:cstheme="minorHAnsi"/>
          <w:sz w:val="20"/>
        </w:rPr>
        <w:t xml:space="preserve">odium azide powder or concentrated solutions of </w:t>
      </w:r>
      <w:r>
        <w:rPr>
          <w:rFonts w:cs="Calibri"/>
          <w:sz w:val="20"/>
        </w:rPr>
        <w:t>≥</w:t>
      </w:r>
      <w:r w:rsidRPr="00E4476E">
        <w:rPr>
          <w:rFonts w:cstheme="minorHAnsi"/>
          <w:sz w:val="20"/>
        </w:rPr>
        <w:t>10% that may require assistance in case of a spill or accident, it is recommended that a second trained individual be present in the lab or in the vicinity.</w:t>
      </w:r>
    </w:p>
    <w:p w:rsidR="008E4EA2" w:rsidRDefault="008E4EA2" w:rsidP="00233666">
      <w:pPr>
        <w:pStyle w:val="ListParagraph"/>
        <w:numPr>
          <w:ilvl w:val="0"/>
          <w:numId w:val="111"/>
        </w:numPr>
        <w:tabs>
          <w:tab w:val="clear" w:pos="360"/>
        </w:tabs>
        <w:spacing w:before="120" w:beforeAutospacing="0" w:after="120" w:afterAutospacing="0" w:line="288" w:lineRule="auto"/>
        <w:rPr>
          <w:rFonts w:cstheme="minorHAnsi"/>
          <w:sz w:val="20"/>
        </w:rPr>
      </w:pPr>
      <w:r w:rsidRPr="00E4476E">
        <w:rPr>
          <w:rFonts w:cstheme="minorHAnsi"/>
          <w:sz w:val="20"/>
        </w:rPr>
        <w:t>Store</w:t>
      </w:r>
      <w:r>
        <w:rPr>
          <w:rFonts w:cstheme="minorHAnsi"/>
          <w:sz w:val="20"/>
        </w:rPr>
        <w:t xml:space="preserve"> Sodium azide</w:t>
      </w:r>
      <w:r w:rsidRPr="00E4476E">
        <w:rPr>
          <w:rFonts w:cstheme="minorHAnsi"/>
          <w:sz w:val="20"/>
        </w:rPr>
        <w:t xml:space="preserve"> in secondary containment with “Acute Toxin” label on the primary container, secondary containment and the storage location. </w:t>
      </w:r>
    </w:p>
    <w:p w:rsidR="008E4EA2" w:rsidRDefault="008E4EA2" w:rsidP="00233666">
      <w:pPr>
        <w:pStyle w:val="ListParagraph"/>
        <w:numPr>
          <w:ilvl w:val="0"/>
          <w:numId w:val="111"/>
        </w:numPr>
        <w:tabs>
          <w:tab w:val="clear" w:pos="360"/>
        </w:tabs>
        <w:spacing w:before="120" w:beforeAutospacing="0" w:after="120" w:afterAutospacing="0" w:line="288" w:lineRule="auto"/>
        <w:rPr>
          <w:rFonts w:cstheme="minorHAnsi"/>
          <w:sz w:val="20"/>
        </w:rPr>
      </w:pPr>
      <w:r w:rsidRPr="00E4476E">
        <w:rPr>
          <w:rFonts w:cstheme="minorHAnsi"/>
          <w:sz w:val="20"/>
        </w:rPr>
        <w:t xml:space="preserve">Do not store on metal shelves or use metal items (spatulas) to handle sodium azide. </w:t>
      </w:r>
    </w:p>
    <w:p w:rsidR="008E4EA2" w:rsidRPr="00E4476E" w:rsidRDefault="008E4EA2" w:rsidP="00233666">
      <w:pPr>
        <w:pStyle w:val="ListParagraph"/>
        <w:numPr>
          <w:ilvl w:val="0"/>
          <w:numId w:val="111"/>
        </w:numPr>
        <w:tabs>
          <w:tab w:val="clear" w:pos="360"/>
        </w:tabs>
        <w:spacing w:before="120" w:beforeAutospacing="0" w:after="120" w:afterAutospacing="0" w:line="288" w:lineRule="auto"/>
        <w:rPr>
          <w:rFonts w:cstheme="minorHAnsi"/>
          <w:sz w:val="20"/>
        </w:rPr>
      </w:pPr>
      <w:r w:rsidRPr="008B2E11">
        <w:rPr>
          <w:rFonts w:cstheme="minorHAnsi"/>
          <w:color w:val="000000"/>
          <w:sz w:val="20"/>
        </w:rPr>
        <w:t xml:space="preserve">Keep containers tightly closed. Store in a cool, dry, and well-ventilated area away from incompatible substances such as </w:t>
      </w:r>
      <w:r>
        <w:rPr>
          <w:rFonts w:cstheme="minorHAnsi"/>
          <w:sz w:val="20"/>
        </w:rPr>
        <w:t>metals, acids, C</w:t>
      </w:r>
      <w:r w:rsidRPr="00E4476E">
        <w:rPr>
          <w:rFonts w:cstheme="minorHAnsi"/>
          <w:sz w:val="20"/>
        </w:rPr>
        <w:t xml:space="preserve">arbon disulfide, </w:t>
      </w:r>
      <w:r>
        <w:rPr>
          <w:rFonts w:cstheme="minorHAnsi"/>
          <w:sz w:val="20"/>
        </w:rPr>
        <w:t>B</w:t>
      </w:r>
      <w:r w:rsidRPr="00E4476E">
        <w:rPr>
          <w:rFonts w:cstheme="minorHAnsi"/>
          <w:sz w:val="20"/>
        </w:rPr>
        <w:t xml:space="preserve">romine, </w:t>
      </w:r>
      <w:r>
        <w:rPr>
          <w:rFonts w:cstheme="minorHAnsi"/>
          <w:sz w:val="20"/>
        </w:rPr>
        <w:t>C</w:t>
      </w:r>
      <w:r w:rsidRPr="00E4476E">
        <w:rPr>
          <w:rFonts w:cstheme="minorHAnsi"/>
          <w:sz w:val="20"/>
        </w:rPr>
        <w:t xml:space="preserve">hromyl chloride, </w:t>
      </w:r>
      <w:r>
        <w:rPr>
          <w:rFonts w:cstheme="minorHAnsi"/>
          <w:sz w:val="20"/>
        </w:rPr>
        <w:t>S</w:t>
      </w:r>
      <w:r w:rsidRPr="00E4476E">
        <w:rPr>
          <w:rFonts w:cstheme="minorHAnsi"/>
          <w:sz w:val="20"/>
        </w:rPr>
        <w:t xml:space="preserve">ulfuric acid, </w:t>
      </w:r>
      <w:r>
        <w:rPr>
          <w:rFonts w:cstheme="minorHAnsi"/>
          <w:sz w:val="20"/>
        </w:rPr>
        <w:t>N</w:t>
      </w:r>
      <w:r w:rsidRPr="00E4476E">
        <w:rPr>
          <w:rFonts w:cstheme="minorHAnsi"/>
          <w:sz w:val="20"/>
        </w:rPr>
        <w:t xml:space="preserve">itric acid, </w:t>
      </w:r>
      <w:r>
        <w:rPr>
          <w:rFonts w:cstheme="minorHAnsi"/>
          <w:sz w:val="20"/>
        </w:rPr>
        <w:t>H</w:t>
      </w:r>
      <w:r w:rsidRPr="00E4476E">
        <w:rPr>
          <w:rFonts w:cstheme="minorHAnsi"/>
          <w:sz w:val="20"/>
        </w:rPr>
        <w:t xml:space="preserve">ydrazine and </w:t>
      </w:r>
      <w:r>
        <w:rPr>
          <w:rFonts w:cstheme="minorHAnsi"/>
          <w:sz w:val="20"/>
        </w:rPr>
        <w:t>D</w:t>
      </w:r>
      <w:r w:rsidRPr="00E4476E">
        <w:rPr>
          <w:rFonts w:cstheme="minorHAnsi"/>
          <w:sz w:val="20"/>
        </w:rPr>
        <w:t>imethyl sulfate.</w:t>
      </w:r>
    </w:p>
    <w:p w:rsidR="008E4EA2" w:rsidRPr="001A7807" w:rsidRDefault="008E4EA2"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w:t>
      </w:r>
      <w:r>
        <w:rPr>
          <w:rFonts w:cstheme="minorHAnsi"/>
          <w:sz w:val="20"/>
        </w:rPr>
        <w:t xml:space="preserve"> and inhalation. Avoid formation of dusts and aerosols.</w:t>
      </w:r>
    </w:p>
    <w:p w:rsidR="008E4EA2" w:rsidRPr="00DC7D29" w:rsidRDefault="008E4EA2" w:rsidP="008E4EA2">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8E4EA2" w:rsidRPr="000E228A" w:rsidRDefault="008E4EA2" w:rsidP="008E4EA2">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8E4EA2" w:rsidRPr="00DD2AC2" w:rsidRDefault="008E4EA2" w:rsidP="008E4EA2">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8E4EA2" w:rsidRPr="00DC7D29" w:rsidRDefault="008E4EA2" w:rsidP="008E4EA2">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lastRenderedPageBreak/>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8E4EA2" w:rsidRPr="000E228A" w:rsidRDefault="008E4EA2" w:rsidP="008E4EA2">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8E4EA2" w:rsidRDefault="008E4EA2" w:rsidP="008E4EA2">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8E4EA2" w:rsidRPr="00A72E8B" w:rsidRDefault="008E4EA2" w:rsidP="008E4EA2">
      <w:pPr>
        <w:shd w:val="clear" w:color="auto" w:fill="FFFFFF"/>
        <w:spacing w:before="120" w:after="120" w:line="288" w:lineRule="auto"/>
        <w:rPr>
          <w:rFonts w:cstheme="minorHAnsi"/>
          <w:i/>
        </w:rPr>
      </w:pPr>
      <w:r w:rsidRPr="00A72E8B">
        <w:rPr>
          <w:rFonts w:cstheme="minorHAnsi"/>
          <w:b/>
        </w:rPr>
        <w:t>Section 10 – Medical Emergency</w:t>
      </w:r>
    </w:p>
    <w:p w:rsidR="008E4EA2" w:rsidRPr="000E228A" w:rsidRDefault="008E4EA2" w:rsidP="008E4EA2">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8E4EA2" w:rsidRPr="009E4CC7" w:rsidRDefault="008E4EA2" w:rsidP="008E4EA2">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8E4EA2" w:rsidRDefault="008E4EA2" w:rsidP="008E4EA2">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8E4EA2" w:rsidRDefault="008E4EA2" w:rsidP="008E4EA2">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25" w:history="1">
        <w:r w:rsidRPr="00772FAE">
          <w:rPr>
            <w:rStyle w:val="Hyperlink"/>
            <w:rFonts w:cstheme="minorHAnsi"/>
            <w:sz w:val="20"/>
            <w:szCs w:val="20"/>
          </w:rPr>
          <w:t>http://www.purdue.edu/rem/injury/froi.htm</w:t>
        </w:r>
      </w:hyperlink>
      <w:r>
        <w:rPr>
          <w:rFonts w:cstheme="minorHAnsi"/>
          <w:sz w:val="20"/>
          <w:szCs w:val="20"/>
        </w:rPr>
        <w:t>)</w:t>
      </w:r>
    </w:p>
    <w:p w:rsidR="008E4EA2" w:rsidRPr="00DC7D29" w:rsidRDefault="008E4EA2" w:rsidP="008E4EA2">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8E4EA2" w:rsidRPr="00A06BFA" w:rsidRDefault="008E4EA2" w:rsidP="008E4EA2">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8E4EA2" w:rsidRDefault="008E4EA2" w:rsidP="008E4EA2">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8E4EA2" w:rsidRPr="00A06BFA" w:rsidRDefault="008E4EA2" w:rsidP="008E4EA2">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8E4EA2" w:rsidRPr="00DC7D29" w:rsidRDefault="008E4EA2" w:rsidP="008E4EA2">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8E4EA2" w:rsidRDefault="008E4EA2" w:rsidP="008E4EA2">
      <w:pPr>
        <w:spacing w:before="120" w:after="120" w:line="288" w:lineRule="auto"/>
        <w:rPr>
          <w:rFonts w:cstheme="minorHAnsi"/>
          <w:b/>
          <w:sz w:val="20"/>
          <w:szCs w:val="20"/>
          <w:u w:val="single"/>
        </w:rPr>
      </w:pPr>
    </w:p>
    <w:p w:rsidR="008E4EA2" w:rsidRPr="00A06BFA" w:rsidRDefault="008E4EA2" w:rsidP="008E4EA2">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8E4EA2" w:rsidRPr="00EC0841" w:rsidRDefault="008E4EA2" w:rsidP="008E4EA2">
      <w:pPr>
        <w:spacing w:before="120" w:after="120" w:line="288" w:lineRule="auto"/>
        <w:rPr>
          <w:rFonts w:cstheme="minorHAnsi"/>
          <w:sz w:val="20"/>
          <w:szCs w:val="20"/>
        </w:rPr>
      </w:pPr>
      <w:r>
        <w:rPr>
          <w:rFonts w:cstheme="minorHAnsi"/>
          <w:sz w:val="20"/>
          <w:szCs w:val="20"/>
        </w:rPr>
        <w:t xml:space="preserve">Pure Sodium azide or solutions containing Sodium azide are not permitted to be poured down the drain.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26" w:history="1">
        <w:r w:rsidRPr="00772FAE">
          <w:rPr>
            <w:rStyle w:val="Hyperlink"/>
            <w:rFonts w:cstheme="minorHAnsi"/>
            <w:sz w:val="20"/>
            <w:szCs w:val="20"/>
          </w:rPr>
          <w:t>http://www.purdue.edu/rem/hmm/wststo.htm</w:t>
        </w:r>
      </w:hyperlink>
      <w:r>
        <w:rPr>
          <w:rFonts w:cstheme="minorHAnsi"/>
          <w:sz w:val="20"/>
          <w:szCs w:val="20"/>
        </w:rPr>
        <w:t xml:space="preserve">). </w:t>
      </w:r>
    </w:p>
    <w:p w:rsidR="008E4EA2" w:rsidRPr="00DC7D29" w:rsidRDefault="008E4EA2" w:rsidP="008E4EA2">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8E4EA2" w:rsidRDefault="008E4EA2" w:rsidP="008E4EA2">
      <w:pPr>
        <w:spacing w:before="120" w:after="120" w:line="288" w:lineRule="auto"/>
        <w:rPr>
          <w:rFonts w:cstheme="minorHAnsi"/>
          <w:sz w:val="20"/>
          <w:szCs w:val="20"/>
        </w:rPr>
      </w:pPr>
      <w:r>
        <w:rPr>
          <w:rFonts w:cstheme="minorHAnsi"/>
          <w:sz w:val="20"/>
          <w:szCs w:val="20"/>
        </w:rPr>
        <w:t>A current copy of the SDS for Sodium azide must be made available to all personnel working in the laboratory at all times. To obtain a copy of the SDS, contact the chemical manufacturer or REM at 49-46371. Many manufacturers’ SDSs can be found online on websites such as Sigma-Aldrich (</w:t>
      </w:r>
      <w:hyperlink r:id="rId227" w:history="1">
        <w:r>
          <w:rPr>
            <w:rStyle w:val="Hyperlink"/>
            <w:rFonts w:cstheme="minorHAnsi"/>
            <w:sz w:val="20"/>
            <w:szCs w:val="20"/>
          </w:rPr>
          <w:t>http://www.sigmaaldrich.com/united-states.html</w:t>
        </w:r>
      </w:hyperlink>
      <w:r>
        <w:rPr>
          <w:rFonts w:cstheme="minorHAnsi"/>
          <w:sz w:val="20"/>
          <w:szCs w:val="20"/>
        </w:rPr>
        <w:t>) or Siri MSDS Index (</w:t>
      </w:r>
      <w:hyperlink r:id="rId228" w:history="1">
        <w:r>
          <w:rPr>
            <w:rStyle w:val="Hyperlink"/>
            <w:rFonts w:cstheme="minorHAnsi"/>
            <w:sz w:val="20"/>
            <w:szCs w:val="20"/>
          </w:rPr>
          <w:t>http://hazard.com/msds/</w:t>
        </w:r>
      </w:hyperlink>
      <w:r>
        <w:rPr>
          <w:rFonts w:cstheme="minorHAnsi"/>
          <w:sz w:val="20"/>
          <w:szCs w:val="20"/>
        </w:rPr>
        <w:t>).</w:t>
      </w:r>
    </w:p>
    <w:p w:rsidR="008E4EA2" w:rsidRDefault="008E4EA2" w:rsidP="008E4EA2">
      <w:pPr>
        <w:spacing w:before="120" w:after="120" w:line="288" w:lineRule="auto"/>
        <w:rPr>
          <w:rFonts w:cstheme="minorHAnsi"/>
          <w:b/>
          <w:color w:val="FF0000"/>
        </w:rPr>
      </w:pPr>
      <w:r>
        <w:rPr>
          <w:rFonts w:cstheme="minorHAnsi"/>
          <w:b/>
        </w:rPr>
        <w:lastRenderedPageBreak/>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602528762"/>
      </w:sdtPr>
      <w:sdtContent>
        <w:p w:rsidR="008E4EA2" w:rsidRPr="00DC7D29" w:rsidRDefault="008E4EA2" w:rsidP="008E4EA2">
          <w:pPr>
            <w:spacing w:before="120" w:after="120" w:line="288" w:lineRule="auto"/>
            <w:rPr>
              <w:rFonts w:cstheme="minorHAnsi"/>
              <w:b/>
            </w:rPr>
          </w:pPr>
          <w:sdt>
            <w:sdtPr>
              <w:rPr>
                <w:rFonts w:cstheme="minorHAnsi"/>
                <w:sz w:val="20"/>
                <w:szCs w:val="20"/>
              </w:rPr>
              <w:id w:val="-977374464"/>
              <w:showingPlcHdr/>
            </w:sdtPr>
            <w:sdtContent>
              <w:r w:rsidRPr="00DC7D29">
                <w:rPr>
                  <w:rStyle w:val="PlaceholderText"/>
                </w:rPr>
                <w:t>Click here to enter text.</w:t>
              </w:r>
            </w:sdtContent>
          </w:sdt>
        </w:p>
      </w:sdtContent>
    </w:sdt>
    <w:p w:rsidR="008E4EA2" w:rsidRPr="00DC7D29" w:rsidRDefault="008E4EA2" w:rsidP="008E4EA2">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8E4EA2" w:rsidRPr="00DC7D29" w:rsidRDefault="008E4EA2" w:rsidP="008E4EA2">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Sodium azide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8E4EA2" w:rsidRPr="00DC7D29" w:rsidRDefault="008E4EA2"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8E4EA2" w:rsidRPr="00A06BFA" w:rsidRDefault="008E4EA2" w:rsidP="008E4EA2">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8E4EA2" w:rsidRPr="00DC7D29" w:rsidTr="00113F9C">
        <w:trPr>
          <w:trHeight w:val="576"/>
          <w:tblHeader/>
        </w:trPr>
        <w:tc>
          <w:tcPr>
            <w:tcW w:w="3978"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8E4EA2" w:rsidRPr="00DC7D29" w:rsidRDefault="008E4EA2" w:rsidP="00113F9C">
            <w:pPr>
              <w:spacing w:before="120" w:after="120" w:line="288" w:lineRule="auto"/>
              <w:jc w:val="center"/>
              <w:rPr>
                <w:rFonts w:cstheme="minorHAnsi"/>
                <w:b/>
              </w:rPr>
            </w:pPr>
            <w:r w:rsidRPr="00DC7D29">
              <w:rPr>
                <w:rFonts w:cstheme="minorHAnsi"/>
                <w:b/>
              </w:rPr>
              <w:t>Date</w:t>
            </w:r>
          </w:p>
        </w:tc>
      </w:tr>
      <w:tr w:rsidR="008E4EA2" w:rsidRPr="00DC7D29" w:rsidTr="00113F9C">
        <w:trPr>
          <w:trHeight w:val="576"/>
          <w:tblHeader/>
        </w:trPr>
        <w:sdt>
          <w:sdtPr>
            <w:rPr>
              <w:rFonts w:cstheme="minorHAnsi"/>
              <w:b/>
            </w:rPr>
            <w:id w:val="846220731"/>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258948567"/>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59631068"/>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303589703"/>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742913325"/>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920065614"/>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r w:rsidR="008E4EA2" w:rsidRPr="00DC7D29" w:rsidTr="00113F9C">
        <w:trPr>
          <w:trHeight w:val="576"/>
          <w:tblHeader/>
        </w:trPr>
        <w:sdt>
          <w:sdtPr>
            <w:rPr>
              <w:rFonts w:cstheme="minorHAnsi"/>
              <w:b/>
            </w:rPr>
            <w:id w:val="-69655938"/>
            <w:showingPlcHdr/>
          </w:sdtPr>
          <w:sdtContent>
            <w:tc>
              <w:tcPr>
                <w:tcW w:w="3978" w:type="dxa"/>
              </w:tcPr>
              <w:p w:rsidR="008E4EA2" w:rsidRPr="00DC7D29" w:rsidRDefault="008E4EA2"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8E4EA2" w:rsidRPr="00DC7D29" w:rsidRDefault="008E4EA2" w:rsidP="00113F9C">
            <w:pPr>
              <w:spacing w:before="120" w:after="120" w:line="288" w:lineRule="auto"/>
              <w:rPr>
                <w:rFonts w:cstheme="minorHAnsi"/>
                <w:b/>
              </w:rPr>
            </w:pPr>
          </w:p>
        </w:tc>
        <w:sdt>
          <w:sdtPr>
            <w:rPr>
              <w:rFonts w:cstheme="minorHAnsi"/>
              <w:b/>
            </w:rPr>
            <w:id w:val="-1714421762"/>
            <w:showingPlcHdr/>
            <w:date>
              <w:dateFormat w:val="M/d/yyyy"/>
              <w:lid w:val="en-US"/>
              <w:storeMappedDataAs w:val="dateTime"/>
              <w:calendar w:val="gregorian"/>
            </w:date>
          </w:sdtPr>
          <w:sdtContent>
            <w:tc>
              <w:tcPr>
                <w:tcW w:w="2178" w:type="dxa"/>
              </w:tcPr>
              <w:p w:rsidR="008E4EA2" w:rsidRPr="00DC7D29" w:rsidRDefault="008E4EA2" w:rsidP="00113F9C">
                <w:pPr>
                  <w:spacing w:before="120" w:after="120" w:line="288" w:lineRule="auto"/>
                  <w:rPr>
                    <w:rFonts w:cstheme="minorHAnsi"/>
                    <w:b/>
                  </w:rPr>
                </w:pPr>
                <w:r w:rsidRPr="00DC7D29">
                  <w:rPr>
                    <w:rStyle w:val="PlaceholderText"/>
                  </w:rPr>
                  <w:t>Click here to enter a date.</w:t>
                </w:r>
              </w:p>
            </w:tc>
          </w:sdtContent>
        </w:sdt>
      </w:tr>
    </w:tbl>
    <w:p w:rsidR="008E4EA2" w:rsidRPr="00DC7D29" w:rsidRDefault="008E4EA2" w:rsidP="008E4EA2">
      <w:pPr>
        <w:spacing w:before="120" w:after="120" w:line="288" w:lineRule="auto"/>
        <w:rPr>
          <w:rFonts w:cstheme="minorHAnsi"/>
          <w:b/>
        </w:rPr>
      </w:pPr>
    </w:p>
    <w:p w:rsidR="00144F35" w:rsidRDefault="00144F35">
      <w:pPr>
        <w:tabs>
          <w:tab w:val="clear" w:pos="360"/>
        </w:tabs>
        <w:spacing w:before="0" w:beforeAutospacing="0" w:line="240" w:lineRule="auto"/>
        <w:ind w:left="720" w:hanging="360"/>
        <w:rPr>
          <w:rFonts w:cstheme="minorHAnsi"/>
          <w:b/>
        </w:rPr>
      </w:pPr>
      <w:r>
        <w:rPr>
          <w:rFonts w:cstheme="minorHAnsi"/>
          <w:b/>
        </w:rPr>
        <w:br w:type="page"/>
      </w:r>
    </w:p>
    <w:p w:rsidR="00144F35" w:rsidRDefault="00144F35" w:rsidP="00144F35">
      <w:pPr>
        <w:spacing w:before="120" w:after="120"/>
        <w:jc w:val="center"/>
        <w:rPr>
          <w:rFonts w:cstheme="minorHAnsi"/>
          <w:sz w:val="48"/>
          <w:szCs w:val="48"/>
        </w:rPr>
      </w:pPr>
      <w:r>
        <w:rPr>
          <w:rFonts w:cstheme="minorHAnsi"/>
          <w:sz w:val="48"/>
          <w:szCs w:val="48"/>
        </w:rPr>
        <w:lastRenderedPageBreak/>
        <w:t>Standard Operating Procedure</w:t>
      </w:r>
    </w:p>
    <w:p w:rsidR="00144F35" w:rsidRPr="00571048" w:rsidRDefault="00144F35" w:rsidP="00144F35">
      <w:pPr>
        <w:spacing w:before="120" w:after="120"/>
        <w:jc w:val="center"/>
        <w:rPr>
          <w:rFonts w:cstheme="minorHAnsi"/>
          <w:sz w:val="36"/>
          <w:szCs w:val="36"/>
        </w:rPr>
      </w:pPr>
      <w:r>
        <w:rPr>
          <w:rFonts w:cstheme="minorHAnsi"/>
          <w:sz w:val="36"/>
          <w:szCs w:val="36"/>
        </w:rPr>
        <w:t>Sulfuric acid, concentrated</w:t>
      </w:r>
    </w:p>
    <w:p w:rsidR="00144F35" w:rsidRPr="00C4534E" w:rsidRDefault="00144F35" w:rsidP="00144F35">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144F35" w:rsidRDefault="00144F35" w:rsidP="00144F35">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144F35" w:rsidRPr="00272300" w:rsidRDefault="00144F35" w:rsidP="00144F35">
      <w:pPr>
        <w:pStyle w:val="Heading1"/>
        <w:rPr>
          <w:rFonts w:ascii="Calibri" w:hAnsi="Calibri" w:cs="Calibri"/>
          <w:b w:val="0"/>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505"/>
        <w:gridCol w:w="4845"/>
      </w:tblGrid>
      <w:tr w:rsidR="00144F35" w:rsidRPr="00DC7D29" w:rsidTr="00113F9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368636476"/>
            <w:placeholder>
              <w:docPart w:val="39792B68BC444921B645D57D1D34A571"/>
            </w:placeholder>
            <w:showingPlcHdr/>
          </w:sdtPr>
          <w:sdtContent>
            <w:tc>
              <w:tcPr>
                <w:tcW w:w="4968" w:type="dxa"/>
                <w:tcBorders>
                  <w:top w:val="single" w:sz="4" w:space="0" w:color="auto"/>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403524838"/>
            <w:placeholder>
              <w:docPart w:val="AEAE5E284139479FA85EEEDA9DCF991D"/>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a date.</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398750929"/>
            <w:placeholder>
              <w:docPart w:val="3FDA43DC521443BAB96FD2B5101C4B17"/>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a date.</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53063397"/>
            <w:placeholder>
              <w:docPart w:val="79E364E870D34E9089602605EC9AD430"/>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49939171"/>
            <w:placeholder>
              <w:docPart w:val="B1CDDB86CE51406EADF74A1AE64E7EBB"/>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436665775"/>
            <w:placeholder>
              <w:docPart w:val="B2FB10E2268E4A35924394467A978F55"/>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949236483"/>
            <w:placeholder>
              <w:docPart w:val="95EFA54427DF4E73A21236044BE3CCB4"/>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432"/>
        </w:trPr>
        <w:tc>
          <w:tcPr>
            <w:tcW w:w="4608" w:type="dxa"/>
            <w:vMerge w:val="restart"/>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121954985"/>
            <w:placeholder>
              <w:docPart w:val="C27C35BAF0A24F58935F762A9220E50B"/>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144"/>
        </w:trPr>
        <w:tc>
          <w:tcPr>
            <w:tcW w:w="4608" w:type="dxa"/>
            <w:vMerge/>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i/>
                <w:sz w:val="20"/>
                <w:szCs w:val="20"/>
              </w:rPr>
            </w:pPr>
          </w:p>
        </w:tc>
        <w:tc>
          <w:tcPr>
            <w:tcW w:w="4968" w:type="dxa"/>
            <w:tcBorders>
              <w:right w:val="single" w:sz="4" w:space="0" w:color="auto"/>
            </w:tcBorders>
          </w:tcPr>
          <w:p w:rsidR="00144F35" w:rsidRPr="00DC7D29" w:rsidRDefault="00144F35" w:rsidP="00113F9C">
            <w:pPr>
              <w:spacing w:before="120" w:after="120"/>
              <w:jc w:val="center"/>
              <w:rPr>
                <w:rFonts w:cstheme="minorHAnsi"/>
                <w:i/>
                <w:sz w:val="18"/>
                <w:szCs w:val="18"/>
              </w:rPr>
            </w:pPr>
            <w:r w:rsidRPr="00DC7D29">
              <w:rPr>
                <w:rFonts w:cstheme="minorHAnsi"/>
                <w:i/>
                <w:sz w:val="18"/>
                <w:szCs w:val="18"/>
              </w:rPr>
              <w:t>(Name and Phone Number)</w:t>
            </w:r>
          </w:p>
        </w:tc>
      </w:tr>
      <w:tr w:rsidR="00144F35" w:rsidRPr="00DC7D29" w:rsidTr="00113F9C">
        <w:trPr>
          <w:trHeight w:val="422"/>
        </w:trPr>
        <w:tc>
          <w:tcPr>
            <w:tcW w:w="4608" w:type="dxa"/>
            <w:vMerge w:val="restart"/>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136944729"/>
            <w:placeholder>
              <w:docPart w:val="161707F25A674BE4B314F17C0C66240C"/>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i/>
                    <w:sz w:val="20"/>
                    <w:szCs w:val="20"/>
                  </w:rPr>
                </w:pPr>
                <w:r w:rsidRPr="00DC7D29">
                  <w:rPr>
                    <w:rStyle w:val="PlaceholderText"/>
                    <w:sz w:val="20"/>
                    <w:szCs w:val="20"/>
                  </w:rPr>
                  <w:t>Click here to enter text.</w:t>
                </w:r>
              </w:p>
            </w:tc>
          </w:sdtContent>
        </w:sdt>
      </w:tr>
      <w:tr w:rsidR="00144F35" w:rsidRPr="00DC7D29" w:rsidTr="00113F9C">
        <w:trPr>
          <w:trHeight w:val="70"/>
        </w:trPr>
        <w:tc>
          <w:tcPr>
            <w:tcW w:w="4608" w:type="dxa"/>
            <w:vMerge/>
            <w:tcBorders>
              <w:left w:val="single" w:sz="4" w:space="0" w:color="auto"/>
              <w:bottom w:val="single" w:sz="4" w:space="0" w:color="auto"/>
            </w:tcBorders>
            <w:shd w:val="clear" w:color="auto" w:fill="F2F2F2" w:themeFill="background1" w:themeFillShade="F2"/>
          </w:tcPr>
          <w:p w:rsidR="00144F35" w:rsidRPr="00DC7D29" w:rsidRDefault="00144F35" w:rsidP="00113F9C">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144F35" w:rsidRPr="00DC7D29" w:rsidRDefault="00144F35" w:rsidP="00113F9C">
            <w:pPr>
              <w:spacing w:before="120" w:after="120"/>
              <w:jc w:val="center"/>
              <w:rPr>
                <w:rFonts w:cstheme="minorHAnsi"/>
                <w:i/>
                <w:sz w:val="18"/>
                <w:szCs w:val="18"/>
              </w:rPr>
            </w:pPr>
            <w:r w:rsidRPr="00DC7D29">
              <w:rPr>
                <w:rFonts w:cstheme="minorHAnsi"/>
                <w:i/>
                <w:sz w:val="18"/>
                <w:szCs w:val="18"/>
              </w:rPr>
              <w:t>(Building/Room Number)</w:t>
            </w:r>
          </w:p>
        </w:tc>
      </w:tr>
    </w:tbl>
    <w:p w:rsidR="00144F35" w:rsidRPr="00272300" w:rsidRDefault="00144F35" w:rsidP="00144F35">
      <w:pPr>
        <w:pStyle w:val="Heading1"/>
        <w:rPr>
          <w:rFonts w:ascii="Calibri" w:hAnsi="Calibri" w:cs="Calibri"/>
          <w:b w:val="0"/>
        </w:rPr>
      </w:pPr>
      <w:r w:rsidRPr="00272300">
        <w:rPr>
          <w:rFonts w:ascii="Calibri" w:hAnsi="Calibri" w:cs="Calibri"/>
        </w:rPr>
        <w:t xml:space="preserve">Section 2 – Type of SOP: </w:t>
      </w:r>
    </w:p>
    <w:p w:rsidR="00144F35" w:rsidRPr="00DC7D29" w:rsidRDefault="00144F35" w:rsidP="00144F35">
      <w:pPr>
        <w:spacing w:before="120" w:after="120" w:line="288" w:lineRule="auto"/>
        <w:rPr>
          <w:rFonts w:cstheme="minorHAnsi"/>
          <w:sz w:val="20"/>
          <w:szCs w:val="20"/>
        </w:rPr>
      </w:pPr>
      <w:sdt>
        <w:sdtPr>
          <w:rPr>
            <w:rFonts w:cstheme="minorHAnsi"/>
          </w:rPr>
          <w:id w:val="-1464807620"/>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902819638"/>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33310787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144F35" w:rsidRPr="00272300" w:rsidRDefault="00144F35" w:rsidP="00144F35">
      <w:pPr>
        <w:pStyle w:val="Heading1"/>
        <w:rPr>
          <w:rFonts w:ascii="Calibri" w:hAnsi="Calibri" w:cs="Calibri"/>
          <w:b w:val="0"/>
        </w:rPr>
      </w:pPr>
      <w:r w:rsidRPr="00272300">
        <w:rPr>
          <w:rFonts w:ascii="Calibri" w:hAnsi="Calibri" w:cs="Calibri"/>
        </w:rPr>
        <w:t>Section 3 – Physical / Chemical Properties and Uses</w:t>
      </w:r>
    </w:p>
    <w:p w:rsidR="00144F35" w:rsidRPr="00D36CEC" w:rsidRDefault="00144F35" w:rsidP="00144F35">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144F35" w:rsidRPr="00DC7D29" w:rsidRDefault="00144F35" w:rsidP="00144F35">
      <w:pPr>
        <w:spacing w:before="120" w:after="120" w:line="288" w:lineRule="auto"/>
        <w:rPr>
          <w:rFonts w:cstheme="minorHAnsi"/>
          <w:color w:val="000000"/>
          <w:sz w:val="20"/>
          <w:szCs w:val="20"/>
          <w:shd w:val="clear" w:color="auto" w:fill="FFFFFF"/>
        </w:rPr>
      </w:pPr>
      <w:r w:rsidRPr="00DC7D29">
        <w:rPr>
          <w:rFonts w:cstheme="minorHAnsi"/>
          <w:sz w:val="20"/>
          <w:szCs w:val="20"/>
        </w:rPr>
        <w:lastRenderedPageBreak/>
        <w:t xml:space="preserve">CAS#: </w:t>
      </w:r>
      <w:r>
        <w:rPr>
          <w:rFonts w:cstheme="minorHAnsi"/>
          <w:sz w:val="20"/>
          <w:szCs w:val="20"/>
        </w:rPr>
        <w:t>7664-93-9</w:t>
      </w:r>
    </w:p>
    <w:p w:rsidR="00144F35" w:rsidRDefault="00144F35" w:rsidP="00144F35">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rsidR="00144F35" w:rsidRPr="00854CA6" w:rsidRDefault="00144F35" w:rsidP="00144F35">
      <w:pPr>
        <w:spacing w:before="120" w:after="120" w:line="288" w:lineRule="auto"/>
        <w:rPr>
          <w:rFonts w:cstheme="minorHAnsi"/>
          <w:sz w:val="20"/>
          <w:szCs w:val="20"/>
          <w:vertAlign w:val="subscript"/>
        </w:rPr>
      </w:pPr>
      <w:r w:rsidRPr="00DC7D29">
        <w:rPr>
          <w:rFonts w:cstheme="minorHAnsi"/>
          <w:sz w:val="20"/>
          <w:szCs w:val="20"/>
        </w:rPr>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p>
    <w:p w:rsidR="00144F35" w:rsidRPr="00DC7D29" w:rsidRDefault="00144F35" w:rsidP="00144F35">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rsidR="00144F35" w:rsidRPr="00DC7D29" w:rsidRDefault="00144F35" w:rsidP="00144F35">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 colorless to slightly yellow</w:t>
      </w:r>
    </w:p>
    <w:p w:rsidR="00144F35" w:rsidRDefault="00144F35" w:rsidP="00144F35">
      <w:pPr>
        <w:spacing w:before="120" w:after="120" w:line="288" w:lineRule="auto"/>
        <w:rPr>
          <w:rFonts w:cstheme="minorHAnsi"/>
          <w:sz w:val="20"/>
          <w:szCs w:val="20"/>
        </w:rPr>
      </w:pPr>
      <w:r>
        <w:rPr>
          <w:rFonts w:cstheme="minorHAnsi"/>
          <w:sz w:val="20"/>
          <w:szCs w:val="20"/>
        </w:rPr>
        <w:t>Boiling P</w:t>
      </w:r>
      <w:r w:rsidRPr="00DC7D29">
        <w:rPr>
          <w:rFonts w:cstheme="minorHAnsi"/>
          <w:sz w:val="20"/>
          <w:szCs w:val="20"/>
        </w:rPr>
        <w:t xml:space="preserve">oint: </w:t>
      </w:r>
      <w:r>
        <w:rPr>
          <w:rFonts w:cstheme="minorHAnsi"/>
          <w:sz w:val="20"/>
          <w:szCs w:val="20"/>
        </w:rPr>
        <w:t>290 °C (554 °F)</w:t>
      </w:r>
    </w:p>
    <w:p w:rsidR="00144F35" w:rsidRDefault="00144F35" w:rsidP="00144F35">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144F35" w:rsidRPr="00DC7D29" w:rsidRDefault="00144F35" w:rsidP="00144F35">
      <w:pPr>
        <w:spacing w:before="120" w:after="120" w:line="288" w:lineRule="auto"/>
        <w:rPr>
          <w:rFonts w:cstheme="minorHAnsi"/>
          <w:sz w:val="20"/>
          <w:szCs w:val="20"/>
        </w:rPr>
      </w:pPr>
      <w:r>
        <w:rPr>
          <w:rFonts w:cstheme="minorHAnsi"/>
          <w:color w:val="000000"/>
          <w:sz w:val="20"/>
          <w:szCs w:val="20"/>
          <w:shd w:val="clear" w:color="auto" w:fill="FFFFFF"/>
        </w:rPr>
        <w:t>Relative Vapor Density: 3.39</w:t>
      </w:r>
    </w:p>
    <w:p w:rsidR="00144F35" w:rsidRPr="00D36CEC" w:rsidRDefault="00144F35" w:rsidP="00144F35">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rsidR="00144F35" w:rsidRDefault="00144F35" w:rsidP="00144F35">
      <w:pPr>
        <w:pStyle w:val="NoSpacing"/>
        <w:rPr>
          <w:rFonts w:cstheme="minorHAnsi"/>
          <w:sz w:val="20"/>
          <w:szCs w:val="20"/>
        </w:rPr>
      </w:pPr>
      <w:r w:rsidRPr="000379EA">
        <w:rPr>
          <w:rFonts w:cstheme="minorHAnsi"/>
          <w:sz w:val="20"/>
          <w:szCs w:val="20"/>
        </w:rPr>
        <w:t>Sulfu</w:t>
      </w:r>
      <w:r>
        <w:rPr>
          <w:rFonts w:cstheme="minorHAnsi"/>
          <w:sz w:val="20"/>
          <w:szCs w:val="20"/>
        </w:rPr>
        <w:t>ric acid (alternative spelling S</w:t>
      </w:r>
      <w:r w:rsidRPr="000379EA">
        <w:rPr>
          <w:rFonts w:cstheme="minorHAnsi"/>
          <w:sz w:val="20"/>
          <w:szCs w:val="20"/>
        </w:rPr>
        <w:t xml:space="preserve">ulphuric acid) is a highly corrosive mineral acid.  The historical name of this acid is oil of vitriol. Possessing different chemical properties, </w:t>
      </w:r>
      <w:r>
        <w:rPr>
          <w:rFonts w:cstheme="minorHAnsi"/>
          <w:sz w:val="20"/>
          <w:szCs w:val="20"/>
        </w:rPr>
        <w:t>S</w:t>
      </w:r>
      <w:r w:rsidRPr="000379EA">
        <w:rPr>
          <w:rFonts w:cstheme="minorHAnsi"/>
          <w:sz w:val="20"/>
          <w:szCs w:val="20"/>
        </w:rPr>
        <w:t>ulfuric acid has a wide range of applications including domestic acidic drain cleaner, electrolyte in lead-acid batteries</w:t>
      </w:r>
      <w:r>
        <w:rPr>
          <w:rFonts w:cstheme="minorHAnsi"/>
          <w:sz w:val="20"/>
          <w:szCs w:val="20"/>
        </w:rPr>
        <w:t>,</w:t>
      </w:r>
      <w:r w:rsidRPr="000379EA">
        <w:rPr>
          <w:rFonts w:cstheme="minorHAnsi"/>
          <w:sz w:val="20"/>
          <w:szCs w:val="20"/>
        </w:rPr>
        <w:t xml:space="preserve"> and various cleaning agents. It is also a central substance in the chemical industry. Principal uses include mineral processing, fertilizer manufacturing, oil refining, wastewater processing, and chemical synthesis.</w:t>
      </w:r>
    </w:p>
    <w:p w:rsidR="00144F35" w:rsidRDefault="00144F35" w:rsidP="00144F35">
      <w:pPr>
        <w:pStyle w:val="Heading1"/>
        <w:rPr>
          <w:rFonts w:ascii="Calibri" w:hAnsi="Calibri" w:cs="Calibri"/>
          <w:b w:val="0"/>
        </w:rPr>
      </w:pPr>
    </w:p>
    <w:p w:rsidR="00144F35" w:rsidRPr="00272300" w:rsidRDefault="00144F35" w:rsidP="00144F35">
      <w:pPr>
        <w:pStyle w:val="Heading1"/>
        <w:rPr>
          <w:rFonts w:ascii="Calibri" w:hAnsi="Calibri" w:cs="Calibri"/>
          <w:b w:val="0"/>
          <w:sz w:val="20"/>
        </w:rPr>
      </w:pPr>
      <w:r w:rsidRPr="00272300">
        <w:rPr>
          <w:rFonts w:ascii="Calibri" w:hAnsi="Calibri" w:cs="Calibri"/>
        </w:rPr>
        <w:t>Section 4 – Potential Hazards</w:t>
      </w:r>
    </w:p>
    <w:p w:rsidR="00144F35" w:rsidRDefault="00144F35" w:rsidP="00144F35">
      <w:pPr>
        <w:spacing w:line="288" w:lineRule="auto"/>
        <w:rPr>
          <w:rFonts w:cstheme="minorHAnsi"/>
          <w:color w:val="222222"/>
          <w:sz w:val="20"/>
          <w:szCs w:val="20"/>
        </w:rPr>
      </w:pPr>
      <w:r>
        <w:rPr>
          <w:rFonts w:cstheme="minorHAnsi"/>
          <w:color w:val="000000"/>
          <w:sz w:val="20"/>
          <w:szCs w:val="20"/>
          <w:shd w:val="clear" w:color="auto" w:fill="FFFFFF"/>
        </w:rPr>
        <w:t>Highly corrosive chemical</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Sulfuric acid</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is</w:t>
      </w:r>
      <w:r w:rsidRPr="00BB709E">
        <w:rPr>
          <w:rFonts w:cstheme="minorHAnsi"/>
          <w:color w:val="000000"/>
          <w:sz w:val="20"/>
          <w:szCs w:val="20"/>
          <w:shd w:val="clear" w:color="auto" w:fill="FFFFFF"/>
        </w:rPr>
        <w:t xml:space="preserve"> harmful if inhaled, ingested, or absorbed through the skin. Inhalation may cause irritation to the respiratory tract with burning pain in the nose and throat, coughing, wheezing, shortness of breath</w:t>
      </w:r>
      <w:r>
        <w:rPr>
          <w:rFonts w:cstheme="minorHAnsi"/>
          <w:color w:val="000000"/>
          <w:sz w:val="20"/>
          <w:szCs w:val="20"/>
          <w:shd w:val="clear" w:color="auto" w:fill="FFFFFF"/>
        </w:rPr>
        <w:t>,</w:t>
      </w:r>
      <w:r w:rsidRPr="00BB709E">
        <w:rPr>
          <w:rFonts w:cstheme="minorHAnsi"/>
          <w:color w:val="000000"/>
          <w:sz w:val="20"/>
          <w:szCs w:val="20"/>
          <w:shd w:val="clear" w:color="auto" w:fill="FFFFFF"/>
        </w:rPr>
        <w:t xml:space="preserve"> and pulmonary edema.  Contact with skin causes burns and irritation. Eye contact causes burns, irritation, a</w:t>
      </w:r>
      <w:r>
        <w:rPr>
          <w:rFonts w:cstheme="minorHAnsi"/>
          <w:color w:val="000000"/>
          <w:sz w:val="20"/>
          <w:szCs w:val="20"/>
          <w:shd w:val="clear" w:color="auto" w:fill="FFFFFF"/>
        </w:rPr>
        <w:t>nd</w:t>
      </w:r>
      <w:r w:rsidRPr="00BB709E">
        <w:rPr>
          <w:rFonts w:cstheme="minorHAnsi"/>
          <w:color w:val="000000"/>
          <w:sz w:val="20"/>
          <w:szCs w:val="20"/>
          <w:shd w:val="clear" w:color="auto" w:fill="FFFFFF"/>
        </w:rPr>
        <w:t xml:space="preserve">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p>
    <w:p w:rsidR="00144F35" w:rsidRDefault="00144F35" w:rsidP="00144F35">
      <w:pPr>
        <w:spacing w:before="120" w:after="120" w:line="288" w:lineRule="auto"/>
        <w:rPr>
          <w:rFonts w:cstheme="minorHAnsi"/>
          <w:b/>
        </w:rPr>
      </w:pPr>
      <w:r>
        <w:rPr>
          <w:rFonts w:ascii="Arial" w:hAnsi="Arial"/>
          <w:noProof/>
          <w:sz w:val="20"/>
          <w:szCs w:val="20"/>
        </w:rPr>
        <w:drawing>
          <wp:inline distT="0" distB="0" distL="0" distR="0" wp14:anchorId="729EB801" wp14:editId="4E05F593">
            <wp:extent cx="647700" cy="647700"/>
            <wp:effectExtent l="0" t="0" r="0" b="0"/>
            <wp:docPr id="84" name="Picture 84"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144F35" w:rsidRPr="00272300" w:rsidRDefault="00144F35" w:rsidP="00144F35">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144F35" w:rsidRPr="00DC7D29" w:rsidRDefault="00144F35" w:rsidP="00144F35">
      <w:pPr>
        <w:pStyle w:val="NoSpacing"/>
        <w:spacing w:before="120" w:after="120" w:line="288" w:lineRule="auto"/>
        <w:rPr>
          <w:rFonts w:cstheme="minorHAnsi"/>
          <w:sz w:val="20"/>
          <w:szCs w:val="20"/>
        </w:rPr>
      </w:pPr>
      <w:r>
        <w:rPr>
          <w:rFonts w:cstheme="minorHAnsi"/>
          <w:sz w:val="20"/>
          <w:szCs w:val="20"/>
        </w:rPr>
        <w:lastRenderedPageBreak/>
        <w:t xml:space="preserve">If Sulfuric acid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144F35" w:rsidRPr="009E4CC7" w:rsidRDefault="00144F35" w:rsidP="00144F35">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30" w:history="1">
        <w:r w:rsidRPr="00D61A11">
          <w:rPr>
            <w:rStyle w:val="Hyperlink"/>
            <w:rFonts w:cstheme="minorHAnsi"/>
            <w:sz w:val="20"/>
            <w:szCs w:val="20"/>
          </w:rPr>
          <w:t>http://www.purdue.edu/rem/home/booklets/RPP98.pdf</w:t>
        </w:r>
      </w:hyperlink>
      <w:r w:rsidRPr="00D61A11">
        <w:rPr>
          <w:rFonts w:cstheme="minorHAnsi"/>
          <w:sz w:val="20"/>
          <w:szCs w:val="20"/>
        </w:rPr>
        <w:t>)</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144F35" w:rsidRPr="00DC7D29" w:rsidRDefault="00144F35" w:rsidP="00144F35">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acceptable for minimal or splash contact only. Viton gloves are recommended for full contact exposure. Check the resources below for the most suitable glove.</w:t>
      </w:r>
    </w:p>
    <w:p w:rsidR="00144F35" w:rsidRPr="00DC7D29" w:rsidRDefault="00144F35" w:rsidP="00144F35">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r w:rsidRPr="00DC7D29">
        <w:rPr>
          <w:rFonts w:cstheme="minorHAnsi"/>
          <w:color w:val="222222"/>
          <w:sz w:val="20"/>
          <w:szCs w:val="20"/>
        </w:rPr>
        <w:t>.</w:t>
      </w:r>
    </w:p>
    <w:p w:rsidR="00144F35" w:rsidRPr="00DC7D29" w:rsidRDefault="00144F35" w:rsidP="00144F35">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144F35" w:rsidRPr="00DC7D29" w:rsidRDefault="00144F35" w:rsidP="00144F35">
      <w:pPr>
        <w:pStyle w:val="NoSpacing"/>
        <w:spacing w:before="120" w:after="120" w:line="288" w:lineRule="auto"/>
        <w:rPr>
          <w:rFonts w:cstheme="minorHAnsi"/>
          <w:color w:val="000080"/>
          <w:sz w:val="20"/>
          <w:szCs w:val="20"/>
        </w:rPr>
      </w:pPr>
      <w:hyperlink r:id="rId231"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144F35" w:rsidRPr="00DC7D29" w:rsidRDefault="00144F35" w:rsidP="00144F35">
      <w:pPr>
        <w:pStyle w:val="NoSpacing"/>
        <w:spacing w:before="120" w:after="120" w:line="288" w:lineRule="auto"/>
        <w:rPr>
          <w:rFonts w:cstheme="minorHAnsi"/>
          <w:sz w:val="20"/>
          <w:szCs w:val="20"/>
        </w:rPr>
      </w:pPr>
      <w:r w:rsidRPr="00DC7D29">
        <w:rPr>
          <w:rFonts w:cstheme="minorHAnsi"/>
          <w:sz w:val="20"/>
          <w:szCs w:val="20"/>
        </w:rPr>
        <w:t>OR</w:t>
      </w:r>
    </w:p>
    <w:p w:rsidR="00144F35" w:rsidRPr="00DC7D29" w:rsidRDefault="00144F35" w:rsidP="00144F35">
      <w:pPr>
        <w:pStyle w:val="NoSpacing"/>
        <w:spacing w:before="120" w:after="120" w:line="288" w:lineRule="auto"/>
        <w:rPr>
          <w:rFonts w:cstheme="minorHAnsi"/>
          <w:sz w:val="20"/>
          <w:szCs w:val="20"/>
        </w:rPr>
      </w:pPr>
      <w:hyperlink r:id="rId232" w:history="1">
        <w:r w:rsidRPr="00DC7D29">
          <w:rPr>
            <w:rStyle w:val="Hyperlink"/>
            <w:rFonts w:cstheme="minorHAnsi"/>
            <w:sz w:val="20"/>
            <w:szCs w:val="20"/>
          </w:rPr>
          <w:t>http://www.showabestglove.com/site/default.aspx</w:t>
        </w:r>
      </w:hyperlink>
    </w:p>
    <w:p w:rsidR="00144F35" w:rsidRPr="00DC7D29" w:rsidRDefault="00144F35" w:rsidP="00144F35">
      <w:pPr>
        <w:pStyle w:val="NoSpacing"/>
        <w:spacing w:before="120" w:after="120" w:line="288" w:lineRule="auto"/>
        <w:rPr>
          <w:rFonts w:cstheme="minorHAnsi"/>
          <w:sz w:val="20"/>
          <w:szCs w:val="20"/>
        </w:rPr>
      </w:pPr>
      <w:r w:rsidRPr="00DC7D29">
        <w:rPr>
          <w:rFonts w:cstheme="minorHAnsi"/>
          <w:sz w:val="20"/>
          <w:szCs w:val="20"/>
        </w:rPr>
        <w:t>OR</w:t>
      </w:r>
    </w:p>
    <w:p w:rsidR="00144F35" w:rsidRPr="00DC7D29" w:rsidRDefault="00144F35" w:rsidP="00144F35">
      <w:pPr>
        <w:pStyle w:val="NoSpacing"/>
        <w:spacing w:before="120" w:after="120" w:line="288" w:lineRule="auto"/>
        <w:rPr>
          <w:rFonts w:cstheme="minorHAnsi"/>
          <w:color w:val="000080"/>
          <w:sz w:val="20"/>
          <w:szCs w:val="20"/>
        </w:rPr>
      </w:pPr>
      <w:hyperlink r:id="rId233" w:history="1">
        <w:r w:rsidRPr="00DC7D29">
          <w:rPr>
            <w:rStyle w:val="Hyperlink"/>
            <w:rFonts w:cstheme="minorHAnsi"/>
            <w:sz w:val="20"/>
            <w:szCs w:val="20"/>
          </w:rPr>
          <w:t>http://www.mapaglove.com/</w:t>
        </w:r>
      </w:hyperlink>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144F35" w:rsidRPr="00DC7D29" w:rsidRDefault="00144F35" w:rsidP="00144F35">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144F35" w:rsidRPr="00DC7D29" w:rsidRDefault="00144F35" w:rsidP="00144F35">
      <w:pPr>
        <w:spacing w:before="120" w:after="120" w:line="288" w:lineRule="auto"/>
        <w:rPr>
          <w:rFonts w:cstheme="minorHAnsi"/>
          <w:b/>
          <w:sz w:val="20"/>
          <w:szCs w:val="20"/>
        </w:rPr>
      </w:pPr>
      <w:r>
        <w:rPr>
          <w:rFonts w:cstheme="minorHAnsi"/>
          <w:sz w:val="20"/>
          <w:szCs w:val="20"/>
        </w:rPr>
        <w:lastRenderedPageBreak/>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144F35" w:rsidRPr="00021E1B" w:rsidRDefault="00144F35" w:rsidP="00144F35">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rsidR="00144F35" w:rsidRPr="00272300" w:rsidRDefault="00144F35" w:rsidP="00144F35">
      <w:pPr>
        <w:pStyle w:val="Heading1"/>
        <w:rPr>
          <w:rFonts w:ascii="Calibri" w:hAnsi="Calibri" w:cs="Calibri"/>
          <w:b w:val="0"/>
        </w:rPr>
      </w:pPr>
      <w:r w:rsidRPr="00272300">
        <w:rPr>
          <w:rFonts w:ascii="Calibri" w:hAnsi="Calibri" w:cs="Calibri"/>
        </w:rPr>
        <w:t>Section 6 – Engineering Controls</w:t>
      </w:r>
    </w:p>
    <w:p w:rsidR="00144F35" w:rsidRPr="00DC7D29" w:rsidRDefault="00144F35" w:rsidP="00144F35">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w:t>
      </w:r>
      <w:r w:rsidRPr="00DC7D29">
        <w:rPr>
          <w:rFonts w:cstheme="minorHAnsi"/>
          <w:sz w:val="20"/>
          <w:szCs w:val="20"/>
        </w:rPr>
        <w:t>.</w:t>
      </w:r>
      <w:r>
        <w:rPr>
          <w:rFonts w:cstheme="minorHAnsi"/>
          <w:sz w:val="20"/>
          <w:szCs w:val="20"/>
        </w:rPr>
        <w:t xml:space="preserve"> Avoid inhalation of vapor or mist. The chemical fume hood must be approved and certified by REM and have a face velocity between 85 – 125 feet per minute.</w:t>
      </w:r>
    </w:p>
    <w:p w:rsidR="00144F35" w:rsidRPr="00272300" w:rsidRDefault="00144F35" w:rsidP="00144F35">
      <w:pPr>
        <w:pStyle w:val="Heading1"/>
        <w:rPr>
          <w:rFonts w:ascii="Calibri" w:hAnsi="Calibri" w:cs="Calibri"/>
          <w:b w:val="0"/>
        </w:rPr>
      </w:pPr>
      <w:r w:rsidRPr="00272300">
        <w:rPr>
          <w:rFonts w:ascii="Calibri" w:hAnsi="Calibri" w:cs="Calibri"/>
        </w:rPr>
        <w:t>Section 7 – First Aid Procedures</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144F35" w:rsidRPr="00372533" w:rsidRDefault="00144F35" w:rsidP="00144F35">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144F35" w:rsidRDefault="00144F35" w:rsidP="00144F35">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144F35" w:rsidRPr="000E228A" w:rsidRDefault="00144F35" w:rsidP="00144F35">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144F35" w:rsidRPr="00DC7D29" w:rsidRDefault="00144F35" w:rsidP="00144F35">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144F35" w:rsidRDefault="00144F35" w:rsidP="00144F35">
      <w:pPr>
        <w:pStyle w:val="NoSpacing"/>
        <w:spacing w:before="120" w:after="120" w:line="288" w:lineRule="auto"/>
        <w:rPr>
          <w:rFonts w:cstheme="minorHAnsi"/>
          <w:b/>
          <w:sz w:val="20"/>
          <w:szCs w:val="20"/>
          <w:u w:val="single"/>
        </w:rPr>
      </w:pP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144F35" w:rsidRPr="00DC7D29" w:rsidRDefault="00144F35" w:rsidP="00144F35">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144F35" w:rsidRPr="00272300" w:rsidRDefault="00144F35" w:rsidP="00144F35">
      <w:pPr>
        <w:pStyle w:val="Heading1"/>
        <w:rPr>
          <w:rFonts w:ascii="Calibri" w:hAnsi="Calibri" w:cs="Calibri"/>
          <w:b w:val="0"/>
        </w:rPr>
      </w:pPr>
      <w:r w:rsidRPr="00272300">
        <w:rPr>
          <w:rFonts w:ascii="Calibri" w:hAnsi="Calibri" w:cs="Calibri"/>
        </w:rPr>
        <w:lastRenderedPageBreak/>
        <w:t>Section 8 – Special Handling and Storage Requirements</w:t>
      </w:r>
    </w:p>
    <w:p w:rsidR="00144F35" w:rsidRPr="007E2141"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144F35" w:rsidRPr="006701B0"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p>
    <w:p w:rsidR="00144F35"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Always use inside a chemical fume hood.</w:t>
      </w:r>
    </w:p>
    <w:p w:rsidR="00144F35"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45CAA">
        <w:rPr>
          <w:rFonts w:cstheme="minorHAnsi"/>
          <w:color w:val="000000"/>
          <w:sz w:val="20"/>
        </w:rPr>
        <w:t>Do not allow water to get into the container because of violent reaction.</w:t>
      </w:r>
    </w:p>
    <w:p w:rsidR="00144F35"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Sulfuric acid</w:t>
      </w:r>
      <w:r w:rsidRPr="007E2141">
        <w:rPr>
          <w:rFonts w:cstheme="minorHAnsi"/>
          <w:color w:val="000000"/>
          <w:sz w:val="20"/>
        </w:rPr>
        <w:t xml:space="preserve">, always add </w:t>
      </w:r>
      <w:r>
        <w:rPr>
          <w:rFonts w:cstheme="minorHAnsi"/>
          <w:color w:val="000000"/>
          <w:sz w:val="20"/>
        </w:rPr>
        <w:t xml:space="preserve">the </w:t>
      </w:r>
      <w:r w:rsidRPr="007E2141">
        <w:rPr>
          <w:rFonts w:cstheme="minorHAnsi"/>
          <w:color w:val="000000"/>
          <w:sz w:val="20"/>
        </w:rPr>
        <w:t xml:space="preserve">acid to water. </w:t>
      </w:r>
      <w:r w:rsidRPr="00C45CAA">
        <w:rPr>
          <w:rFonts w:cstheme="minorHAnsi"/>
          <w:color w:val="000000"/>
          <w:sz w:val="20"/>
        </w:rPr>
        <w:t xml:space="preserve"> </w:t>
      </w:r>
    </w:p>
    <w:p w:rsidR="00144F35" w:rsidRPr="007E2141"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D</w:t>
      </w:r>
      <w:r w:rsidRPr="00C45CAA">
        <w:rPr>
          <w:rFonts w:cstheme="minorHAnsi"/>
          <w:color w:val="000000"/>
          <w:sz w:val="20"/>
        </w:rPr>
        <w:t>o not use with meta</w:t>
      </w:r>
      <w:r>
        <w:rPr>
          <w:rFonts w:cstheme="minorHAnsi"/>
          <w:color w:val="000000"/>
          <w:sz w:val="20"/>
        </w:rPr>
        <w:t>l spatula or other metal items.</w:t>
      </w:r>
    </w:p>
    <w:p w:rsidR="00144F35" w:rsidRPr="007E2141"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45CAA">
        <w:rPr>
          <w:rFonts w:cstheme="minorHAnsi"/>
          <w:color w:val="000000" w:themeColor="text1"/>
          <w:sz w:val="20"/>
        </w:rPr>
        <w:t>Use in the smallest practical quantities for the experiment being performed.</w:t>
      </w:r>
    </w:p>
    <w:p w:rsidR="00144F35" w:rsidRPr="007E2141"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rsidR="00144F35" w:rsidRPr="007E2141"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793408" behindDoc="0" locked="0" layoutInCell="1" allowOverlap="1" wp14:anchorId="55AAE1F1" wp14:editId="17AAB6B7">
            <wp:simplePos x="0" y="0"/>
            <wp:positionH relativeFrom="column">
              <wp:posOffset>9017000</wp:posOffset>
            </wp:positionH>
            <wp:positionV relativeFrom="paragraph">
              <wp:posOffset>25400</wp:posOffset>
            </wp:positionV>
            <wp:extent cx="1586965" cy="1628775"/>
            <wp:effectExtent l="0" t="0" r="0" b="0"/>
            <wp:wrapNone/>
            <wp:docPr id="85"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rsidR="00144F35"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Do not store Sulfuric acid in metal containers.</w:t>
      </w:r>
    </w:p>
    <w:p w:rsidR="00144F35" w:rsidRPr="00C45CAA"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C45CAA">
        <w:rPr>
          <w:rFonts w:cstheme="minorHAnsi"/>
          <w:color w:val="000000" w:themeColor="text1"/>
          <w:sz w:val="20"/>
        </w:rPr>
        <w:t>Sulfuric acid must be segregated from incompatible materials. Sulfuric Acid is incompatible with metals, oxidizing agents, reducing agents, bases, Acrylonitrile,</w:t>
      </w:r>
      <w:r>
        <w:rPr>
          <w:rFonts w:cstheme="minorHAnsi"/>
          <w:color w:val="000000" w:themeColor="text1"/>
          <w:sz w:val="20"/>
        </w:rPr>
        <w:t xml:space="preserve"> azides,</w:t>
      </w:r>
      <w:r w:rsidRPr="00C45CAA">
        <w:rPr>
          <w:rFonts w:cstheme="minorHAnsi"/>
          <w:color w:val="000000" w:themeColor="text1"/>
          <w:sz w:val="20"/>
        </w:rPr>
        <w:t xml:space="preserve"> </w:t>
      </w:r>
      <w:r>
        <w:rPr>
          <w:rFonts w:cstheme="minorHAnsi"/>
          <w:color w:val="000000" w:themeColor="text1"/>
          <w:sz w:val="20"/>
        </w:rPr>
        <w:t xml:space="preserve">cyanides, </w:t>
      </w:r>
      <w:r w:rsidRPr="00C45CAA">
        <w:rPr>
          <w:rFonts w:cstheme="minorHAnsi"/>
          <w:color w:val="000000" w:themeColor="text1"/>
          <w:sz w:val="20"/>
        </w:rPr>
        <w:t>chlorates, finely powdered metals, nitrates, perchlorates, permanganates, Epichlorohydrin, Aniline, carbides, fulminates</w:t>
      </w:r>
      <w:r>
        <w:rPr>
          <w:rFonts w:cstheme="minorHAnsi"/>
          <w:color w:val="000000" w:themeColor="text1"/>
          <w:sz w:val="20"/>
        </w:rPr>
        <w:t>, halides</w:t>
      </w:r>
      <w:r w:rsidRPr="00C45CAA">
        <w:rPr>
          <w:rFonts w:cstheme="minorHAnsi"/>
          <w:color w:val="000000" w:themeColor="text1"/>
          <w:sz w:val="20"/>
        </w:rPr>
        <w:t>, picrates, organic materials</w:t>
      </w:r>
      <w:r>
        <w:rPr>
          <w:rFonts w:cstheme="minorHAnsi"/>
          <w:color w:val="000000" w:themeColor="text1"/>
          <w:sz w:val="20"/>
        </w:rPr>
        <w:t>, Zinc salts</w:t>
      </w:r>
      <w:r w:rsidRPr="00C45CAA">
        <w:rPr>
          <w:rFonts w:cstheme="minorHAnsi"/>
          <w:color w:val="000000" w:themeColor="text1"/>
          <w:sz w:val="20"/>
        </w:rPr>
        <w:t>, and flammable liquids.</w:t>
      </w:r>
      <w:r>
        <w:rPr>
          <w:rFonts w:cstheme="minorHAnsi"/>
          <w:noProof/>
          <w:color w:val="000000"/>
          <w:sz w:val="20"/>
        </w:rPr>
        <mc:AlternateContent>
          <mc:Choice Requires="wps">
            <w:drawing>
              <wp:anchor distT="0" distB="0" distL="114300" distR="114300" simplePos="0" relativeHeight="251794432" behindDoc="0" locked="0" layoutInCell="1" allowOverlap="1" wp14:anchorId="0B304DFF" wp14:editId="572CD600">
                <wp:simplePos x="0" y="0"/>
                <wp:positionH relativeFrom="column">
                  <wp:posOffset>9115223</wp:posOffset>
                </wp:positionH>
                <wp:positionV relativeFrom="paragraph">
                  <wp:posOffset>617332</wp:posOffset>
                </wp:positionV>
                <wp:extent cx="552527" cy="142798"/>
                <wp:effectExtent l="0" t="0" r="0" b="0"/>
                <wp:wrapNone/>
                <wp:docPr id="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44F35" w:rsidRDefault="00144F35" w:rsidP="00144F35">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w14:anchorId="0B304DFF" id="Text Box 6" o:spid="_x0000_s1073" type="#_x0000_t202" style="position:absolute;left:0;text-align:left;margin-left:717.75pt;margin-top:48.6pt;width:43.5pt;height:11.2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cDFgMAAIw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" stroked="f" strokecolor="black [0]" insetpen="t">
                <v:shadow color="#c9c2d1"/>
                <v:textbox inset="2.88pt,2.88pt,2.88pt,2.88pt">
                  <w:txbxContent>
                    <w:p w:rsidR="00144F35" w:rsidRDefault="00144F35" w:rsidP="00144F35">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795456" behindDoc="0" locked="0" layoutInCell="1" allowOverlap="1" wp14:anchorId="6E1A97D6" wp14:editId="0D3FE4C8">
                <wp:simplePos x="0" y="0"/>
                <wp:positionH relativeFrom="column">
                  <wp:posOffset>9801180</wp:posOffset>
                </wp:positionH>
                <wp:positionV relativeFrom="paragraph">
                  <wp:posOffset>617332</wp:posOffset>
                </wp:positionV>
                <wp:extent cx="619242" cy="142798"/>
                <wp:effectExtent l="0" t="0" r="9525" b="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rsidR="00144F35" w:rsidRDefault="00144F35" w:rsidP="00144F35">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w14:anchorId="6E1A97D6" id="Text Box 7" o:spid="_x0000_s1074" type="#_x0000_t202" style="position:absolute;left:0;text-align:left;margin-left:771.75pt;margin-top:48.6pt;width:48.75pt;height:11.2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4UFgMAAIw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" stroked="f" strokecolor="black [0]" insetpen="t">
                <v:shadow color="#c9c2d1"/>
                <v:textbox inset="2.88pt,2.88pt,2.88pt,2.88pt">
                  <w:txbxContent>
                    <w:p w:rsidR="00144F35" w:rsidRDefault="00144F35" w:rsidP="00144F35">
                      <w:pPr>
                        <w:widowControl w:val="0"/>
                        <w:rPr>
                          <w:sz w:val="14"/>
                          <w:szCs w:val="14"/>
                        </w:rPr>
                      </w:pPr>
                      <w:r>
                        <w:rPr>
                          <w:sz w:val="14"/>
                          <w:szCs w:val="14"/>
                        </w:rPr>
                        <w:t>Oxidizing acid</w:t>
                      </w:r>
                    </w:p>
                  </w:txbxContent>
                </v:textbox>
              </v:shape>
            </w:pict>
          </mc:Fallback>
        </mc:AlternateContent>
      </w:r>
      <w:r>
        <w:rPr>
          <w:rFonts w:ascii="Times New Roman" w:hAnsi="Times New Roman"/>
          <w:noProof/>
          <w:szCs w:val="24"/>
        </w:rPr>
        <w:drawing>
          <wp:anchor distT="36576" distB="36576" distL="36576" distR="36576" simplePos="0" relativeHeight="251792384" behindDoc="0" locked="0" layoutInCell="1" allowOverlap="1" wp14:anchorId="67387FD5" wp14:editId="7D8CEA8A">
            <wp:simplePos x="0" y="0"/>
            <wp:positionH relativeFrom="column">
              <wp:posOffset>8864600</wp:posOffset>
            </wp:positionH>
            <wp:positionV relativeFrom="paragraph">
              <wp:posOffset>-706120</wp:posOffset>
            </wp:positionV>
            <wp:extent cx="1586865" cy="1628775"/>
            <wp:effectExtent l="0" t="0" r="0" b="9525"/>
            <wp:wrapNone/>
            <wp:docPr id="86" name="Picture 86"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44F35" w:rsidRPr="00905D96" w:rsidRDefault="00144F35" w:rsidP="00233666">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the original manufacturer’s label is acceptable. Label should indicate the name of the chemical(s) in the container. Avoid using chemical abbreviations (acceptable if a legend is present in the lab) and formulae. </w:t>
      </w:r>
    </w:p>
    <w:p w:rsidR="00144F35" w:rsidRPr="000438B1" w:rsidRDefault="00144F35" w:rsidP="00233666">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rsidR="00144F35" w:rsidRPr="00C45CAA" w:rsidRDefault="00144F35" w:rsidP="00144F35">
      <w:pPr>
        <w:spacing w:before="120" w:after="120" w:line="288" w:lineRule="auto"/>
        <w:rPr>
          <w:rFonts w:ascii="Calibri" w:hAnsi="Calibri" w:cs="Calibri"/>
          <w:b/>
        </w:rPr>
      </w:pPr>
      <w:r w:rsidRPr="00C45CAA">
        <w:rPr>
          <w:rFonts w:ascii="Calibri" w:hAnsi="Calibri" w:cs="Calibri"/>
          <w:b/>
        </w:rPr>
        <w:t xml:space="preserve">Section 9 – Spill and Accident Procedures </w:t>
      </w:r>
    </w:p>
    <w:p w:rsidR="00144F35" w:rsidRPr="000E228A" w:rsidRDefault="00144F35" w:rsidP="00144F35">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144F35" w:rsidRPr="00DD2AC2" w:rsidRDefault="00144F35" w:rsidP="00144F35">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144F35" w:rsidRPr="000E228A" w:rsidRDefault="00144F35" w:rsidP="00144F3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144F35" w:rsidRPr="00DC7D29" w:rsidRDefault="00144F35" w:rsidP="00144F35">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144F35" w:rsidRPr="000E228A" w:rsidRDefault="00144F35" w:rsidP="00144F3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144F35" w:rsidRDefault="00144F35" w:rsidP="00144F35">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144F35" w:rsidRPr="00272300" w:rsidRDefault="00144F35" w:rsidP="00144F35">
      <w:pPr>
        <w:pStyle w:val="Heading1"/>
        <w:rPr>
          <w:rFonts w:ascii="Calibri" w:hAnsi="Calibri" w:cs="Calibri"/>
          <w:b w:val="0"/>
          <w:i/>
        </w:rPr>
      </w:pPr>
      <w:r w:rsidRPr="00272300">
        <w:rPr>
          <w:rFonts w:ascii="Calibri" w:hAnsi="Calibri" w:cs="Calibri"/>
        </w:rPr>
        <w:lastRenderedPageBreak/>
        <w:t>Section 10 – Medical Emergency</w:t>
      </w:r>
    </w:p>
    <w:p w:rsidR="00144F35" w:rsidRPr="000E228A" w:rsidRDefault="00144F35" w:rsidP="00144F35">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144F35" w:rsidRPr="009E4CC7" w:rsidRDefault="00144F35" w:rsidP="00144F35">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144F35" w:rsidRDefault="00144F35" w:rsidP="00144F35">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144F35" w:rsidRDefault="00144F35" w:rsidP="00144F35">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35" w:history="1">
        <w:r w:rsidRPr="00772FAE">
          <w:rPr>
            <w:rStyle w:val="Hyperlink"/>
            <w:rFonts w:cstheme="minorHAnsi"/>
            <w:sz w:val="20"/>
            <w:szCs w:val="20"/>
          </w:rPr>
          <w:t>http://www.purdue.edu/rem/injury/froi.htm</w:t>
        </w:r>
      </w:hyperlink>
      <w:r>
        <w:rPr>
          <w:rFonts w:cstheme="minorHAnsi"/>
          <w:sz w:val="20"/>
          <w:szCs w:val="20"/>
        </w:rPr>
        <w:t>)</w:t>
      </w:r>
    </w:p>
    <w:p w:rsidR="00144F35" w:rsidRPr="00272300" w:rsidRDefault="00144F35" w:rsidP="00144F35">
      <w:pPr>
        <w:pStyle w:val="Heading1"/>
        <w:rPr>
          <w:rFonts w:ascii="Calibri" w:hAnsi="Calibri" w:cs="Calibri"/>
          <w:b w:val="0"/>
        </w:rPr>
      </w:pPr>
      <w:r w:rsidRPr="00272300">
        <w:rPr>
          <w:rFonts w:ascii="Calibri" w:hAnsi="Calibri" w:cs="Calibri"/>
        </w:rPr>
        <w:t>Section 11 – Waste Disposal Procedures</w:t>
      </w:r>
    </w:p>
    <w:p w:rsidR="00144F35" w:rsidRPr="00A06BFA" w:rsidRDefault="00144F35" w:rsidP="00144F35">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144F35" w:rsidRDefault="00144F35" w:rsidP="00144F35">
      <w:pPr>
        <w:spacing w:before="120" w:after="120" w:line="288" w:lineRule="auto"/>
        <w:rPr>
          <w:rFonts w:cstheme="minorHAnsi"/>
          <w:sz w:val="20"/>
          <w:szCs w:val="20"/>
        </w:rPr>
      </w:pPr>
      <w:r>
        <w:rPr>
          <w:rFonts w:cstheme="minorHAnsi"/>
          <w:sz w:val="20"/>
          <w:szCs w:val="20"/>
        </w:rPr>
        <w:t>Sulfuric acid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rsidR="00144F35" w:rsidRPr="00A06BFA" w:rsidRDefault="00144F35" w:rsidP="00144F35">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144F35" w:rsidRPr="00DC7D29" w:rsidRDefault="00144F35" w:rsidP="00144F35">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rsidR="00144F35" w:rsidRPr="00A06BFA" w:rsidRDefault="00144F35" w:rsidP="00144F35">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144F35" w:rsidRPr="00EC0841" w:rsidRDefault="00144F35" w:rsidP="00144F35">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36" w:history="1">
        <w:r w:rsidRPr="00772FAE">
          <w:rPr>
            <w:rStyle w:val="Hyperlink"/>
            <w:rFonts w:cstheme="minorHAnsi"/>
            <w:sz w:val="20"/>
            <w:szCs w:val="20"/>
          </w:rPr>
          <w:t>http://www.purdue.edu/rem/hmm/wststo.htm</w:t>
        </w:r>
      </w:hyperlink>
      <w:r>
        <w:rPr>
          <w:rFonts w:cstheme="minorHAnsi"/>
          <w:sz w:val="20"/>
          <w:szCs w:val="20"/>
        </w:rPr>
        <w:t xml:space="preserve">) </w:t>
      </w:r>
    </w:p>
    <w:p w:rsidR="00144F35" w:rsidRPr="00272300" w:rsidRDefault="00144F35" w:rsidP="00144F35">
      <w:pPr>
        <w:pStyle w:val="Heading1"/>
        <w:rPr>
          <w:rFonts w:ascii="Calibri" w:hAnsi="Calibri" w:cs="Calibri"/>
          <w:b w:val="0"/>
        </w:rPr>
      </w:pPr>
      <w:r w:rsidRPr="00272300">
        <w:rPr>
          <w:rFonts w:ascii="Calibri" w:hAnsi="Calibri" w:cs="Calibri"/>
        </w:rPr>
        <w:t xml:space="preserve">Section 12 – Safety Data Sheet (SDS) </w:t>
      </w:r>
    </w:p>
    <w:p w:rsidR="00144F35" w:rsidRDefault="00144F35" w:rsidP="00144F35">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237" w:history="1">
        <w:r>
          <w:rPr>
            <w:rStyle w:val="Hyperlink"/>
            <w:rFonts w:cstheme="minorHAnsi"/>
            <w:sz w:val="20"/>
            <w:szCs w:val="20"/>
          </w:rPr>
          <w:t>http://www.sigmaaldrich.com/united-states.html</w:t>
        </w:r>
      </w:hyperlink>
      <w:r>
        <w:rPr>
          <w:rFonts w:cstheme="minorHAnsi"/>
          <w:sz w:val="20"/>
          <w:szCs w:val="20"/>
        </w:rPr>
        <w:t>) or Siri MSDS Index (</w:t>
      </w:r>
      <w:hyperlink r:id="rId238" w:history="1">
        <w:r>
          <w:rPr>
            <w:rStyle w:val="Hyperlink"/>
            <w:rFonts w:cstheme="minorHAnsi"/>
            <w:sz w:val="20"/>
            <w:szCs w:val="20"/>
          </w:rPr>
          <w:t>http://hazard.com/msds/</w:t>
        </w:r>
      </w:hyperlink>
      <w:r>
        <w:rPr>
          <w:rFonts w:cstheme="minorHAnsi"/>
          <w:sz w:val="20"/>
          <w:szCs w:val="20"/>
        </w:rPr>
        <w:t>).</w:t>
      </w:r>
    </w:p>
    <w:p w:rsidR="00144F35" w:rsidRPr="00272300" w:rsidRDefault="00144F35" w:rsidP="00144F35">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1691332976"/>
      </w:sdtPr>
      <w:sdtContent>
        <w:p w:rsidR="00144F35" w:rsidRPr="00DC7D29" w:rsidRDefault="00144F35" w:rsidP="00144F35">
          <w:pPr>
            <w:spacing w:before="120" w:after="120" w:line="288" w:lineRule="auto"/>
            <w:rPr>
              <w:rFonts w:cstheme="minorHAnsi"/>
              <w:b/>
            </w:rPr>
          </w:pPr>
          <w:sdt>
            <w:sdtPr>
              <w:rPr>
                <w:rFonts w:cstheme="minorHAnsi"/>
                <w:sz w:val="20"/>
                <w:szCs w:val="20"/>
              </w:rPr>
              <w:id w:val="-2062549697"/>
              <w:showingPlcHdr/>
            </w:sdtPr>
            <w:sdtContent>
              <w:r w:rsidRPr="00DC7D29">
                <w:rPr>
                  <w:rStyle w:val="PlaceholderText"/>
                </w:rPr>
                <w:t>Click here to enter text.</w:t>
              </w:r>
            </w:sdtContent>
          </w:sdt>
        </w:p>
      </w:sdtContent>
    </w:sdt>
    <w:p w:rsidR="00144F35" w:rsidRPr="00DC7D29" w:rsidRDefault="00144F35" w:rsidP="00144F35">
      <w:pPr>
        <w:tabs>
          <w:tab w:val="center" w:pos="4680"/>
        </w:tabs>
        <w:spacing w:before="120" w:after="120" w:line="288" w:lineRule="auto"/>
        <w:rPr>
          <w:rFonts w:cstheme="minorHAnsi"/>
          <w:sz w:val="20"/>
          <w:szCs w:val="20"/>
        </w:rPr>
      </w:pPr>
      <w:r w:rsidRPr="00AD2BF0">
        <w:rPr>
          <w:rFonts w:cstheme="minorHAnsi"/>
          <w:b/>
          <w:color w:val="FF0000"/>
          <w:sz w:val="20"/>
          <w:szCs w:val="20"/>
        </w:rPr>
        <w:lastRenderedPageBreak/>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144F35" w:rsidRPr="00272300" w:rsidRDefault="00144F35" w:rsidP="00144F35">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rsidR="00144F35" w:rsidRPr="00DC7D29" w:rsidRDefault="00144F35"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Sulfuric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144F35" w:rsidRPr="00DC7D29" w:rsidRDefault="00144F35"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144F35" w:rsidRPr="00DC7D29" w:rsidRDefault="00144F35"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144F35" w:rsidRPr="00A06BFA" w:rsidRDefault="00144F35" w:rsidP="00144F35">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144F35" w:rsidRPr="00DC7D29" w:rsidTr="00113F9C">
        <w:trPr>
          <w:trHeight w:val="576"/>
          <w:tblHeader/>
        </w:trPr>
        <w:tc>
          <w:tcPr>
            <w:tcW w:w="3978" w:type="dxa"/>
            <w:shd w:val="clear" w:color="auto" w:fill="F2F2F2" w:themeFill="background1" w:themeFillShade="F2"/>
          </w:tcPr>
          <w:p w:rsidR="00144F35" w:rsidRPr="00DC7D29" w:rsidRDefault="00144F35" w:rsidP="00113F9C">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144F35" w:rsidRPr="00DC7D29" w:rsidRDefault="00144F35" w:rsidP="00113F9C">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144F35" w:rsidRPr="00DC7D29" w:rsidRDefault="00144F35" w:rsidP="00113F9C">
            <w:pPr>
              <w:spacing w:before="120" w:after="120" w:line="288" w:lineRule="auto"/>
              <w:jc w:val="center"/>
              <w:rPr>
                <w:rFonts w:cstheme="minorHAnsi"/>
                <w:b/>
              </w:rPr>
            </w:pPr>
            <w:r w:rsidRPr="00DC7D29">
              <w:rPr>
                <w:rFonts w:cstheme="minorHAnsi"/>
                <w:b/>
              </w:rPr>
              <w:t>Date</w:t>
            </w:r>
          </w:p>
        </w:tc>
      </w:tr>
      <w:tr w:rsidR="00144F35" w:rsidRPr="00DC7D29" w:rsidTr="00113F9C">
        <w:trPr>
          <w:trHeight w:val="576"/>
          <w:tblHeader/>
        </w:trPr>
        <w:sdt>
          <w:sdtPr>
            <w:rPr>
              <w:rFonts w:cstheme="minorHAnsi"/>
              <w:b/>
            </w:rPr>
            <w:id w:val="-947696500"/>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83361888"/>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741060790"/>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690599409"/>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644475269"/>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95394569"/>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289667503"/>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592843617"/>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2003269628"/>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498916002"/>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1330636695"/>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318658725"/>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1586137859"/>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578160768"/>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518313433"/>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917359990"/>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462427531"/>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74630153"/>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52589580"/>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016812995"/>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1667665595"/>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7061989"/>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226000422"/>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538980995"/>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1584905010"/>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660770524"/>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1082833746"/>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239077831"/>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blHeader/>
        </w:trPr>
        <w:sdt>
          <w:sdtPr>
            <w:rPr>
              <w:rFonts w:cstheme="minorHAnsi"/>
              <w:b/>
            </w:rPr>
            <w:id w:val="1350758428"/>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773242364"/>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bl>
    <w:p w:rsidR="00144F35" w:rsidRPr="00DC7D29" w:rsidRDefault="00144F35" w:rsidP="00144F35">
      <w:pPr>
        <w:spacing w:before="120" w:after="120" w:line="288" w:lineRule="auto"/>
        <w:rPr>
          <w:rFonts w:cstheme="minorHAnsi"/>
          <w:b/>
        </w:rPr>
      </w:pPr>
    </w:p>
    <w:p w:rsidR="008E4EA2" w:rsidRDefault="008E4EA2" w:rsidP="008E4EA2">
      <w:pPr>
        <w:spacing w:before="120" w:after="120" w:line="288" w:lineRule="auto"/>
        <w:rPr>
          <w:rFonts w:cstheme="minorHAnsi"/>
          <w:b/>
        </w:rPr>
      </w:pPr>
    </w:p>
    <w:p w:rsidR="00144F35" w:rsidRDefault="008E4EA2" w:rsidP="00144F35">
      <w:pPr>
        <w:spacing w:before="120" w:after="120"/>
        <w:jc w:val="center"/>
        <w:rPr>
          <w:rFonts w:cstheme="minorHAnsi"/>
          <w:sz w:val="48"/>
          <w:szCs w:val="48"/>
        </w:rPr>
      </w:pPr>
      <w:r>
        <w:rPr>
          <w:rFonts w:cstheme="minorHAnsi"/>
          <w:b/>
        </w:rPr>
        <w:br w:type="page"/>
      </w:r>
      <w:r w:rsidR="00144F35">
        <w:rPr>
          <w:rFonts w:cstheme="minorHAnsi"/>
          <w:sz w:val="48"/>
          <w:szCs w:val="48"/>
        </w:rPr>
        <w:lastRenderedPageBreak/>
        <w:t>Standard Operating Procedure</w:t>
      </w:r>
    </w:p>
    <w:p w:rsidR="00144F35" w:rsidRPr="00571048" w:rsidRDefault="00144F35" w:rsidP="00144F35">
      <w:pPr>
        <w:spacing w:before="120" w:after="120"/>
        <w:jc w:val="center"/>
        <w:rPr>
          <w:rFonts w:cstheme="minorHAnsi"/>
          <w:sz w:val="36"/>
          <w:szCs w:val="36"/>
        </w:rPr>
      </w:pPr>
      <w:r>
        <w:rPr>
          <w:rFonts w:cstheme="minorHAnsi"/>
          <w:sz w:val="36"/>
          <w:szCs w:val="36"/>
        </w:rPr>
        <w:t>Pyrophoric Materials</w:t>
      </w:r>
    </w:p>
    <w:p w:rsidR="00144F35" w:rsidRPr="00C4534E" w:rsidRDefault="00144F35" w:rsidP="00144F35">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144F35" w:rsidRDefault="00144F35" w:rsidP="00144F35">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144F35" w:rsidRPr="00411845" w:rsidRDefault="00144F35" w:rsidP="00144F35">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505"/>
        <w:gridCol w:w="4845"/>
      </w:tblGrid>
      <w:tr w:rsidR="00144F35" w:rsidRPr="00DC7D29" w:rsidTr="00113F9C">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31697629"/>
            <w:placeholder>
              <w:docPart w:val="B12636BAC88148BC94D317364785B413"/>
            </w:placeholder>
            <w:showingPlcHdr/>
          </w:sdtPr>
          <w:sdtContent>
            <w:tc>
              <w:tcPr>
                <w:tcW w:w="4968" w:type="dxa"/>
                <w:tcBorders>
                  <w:top w:val="single" w:sz="4" w:space="0" w:color="auto"/>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33393456"/>
            <w:placeholder>
              <w:docPart w:val="408B712B31894DF481F9DF10D7719F46"/>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a date.</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60286"/>
            <w:placeholder>
              <w:docPart w:val="455F96FB901A412FB4DA8327D04D77CC"/>
            </w:placeholder>
            <w:showingPlcHdr/>
            <w:date>
              <w:dateFormat w:val="M/d/yyyy"/>
              <w:lid w:val="en-US"/>
              <w:storeMappedDataAs w:val="dateTime"/>
              <w:calendar w:val="gregorian"/>
            </w:date>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a date.</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101830161"/>
            <w:placeholder>
              <w:docPart w:val="1BE53AE59D0A49BDA1465887E9F43E73"/>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915199616"/>
            <w:placeholder>
              <w:docPart w:val="B72E886F66B24CC48A663F293E690378"/>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206714541"/>
            <w:placeholder>
              <w:docPart w:val="F9D55FE623AD43348A82D053644566C7"/>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432"/>
        </w:trPr>
        <w:tc>
          <w:tcPr>
            <w:tcW w:w="4608" w:type="dxa"/>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977665715"/>
            <w:placeholder>
              <w:docPart w:val="7A654846CAFD4008BD357342654C4E2D"/>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432"/>
        </w:trPr>
        <w:tc>
          <w:tcPr>
            <w:tcW w:w="4608" w:type="dxa"/>
            <w:vMerge w:val="restart"/>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0459995"/>
            <w:placeholder>
              <w:docPart w:val="A8CD362C09814D7D817BA121A1922ADC"/>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sz w:val="20"/>
                    <w:szCs w:val="20"/>
                  </w:rPr>
                </w:pPr>
                <w:r w:rsidRPr="00DC7D29">
                  <w:rPr>
                    <w:rStyle w:val="PlaceholderText"/>
                    <w:sz w:val="20"/>
                    <w:szCs w:val="20"/>
                  </w:rPr>
                  <w:t>Click here to enter text.</w:t>
                </w:r>
              </w:p>
            </w:tc>
          </w:sdtContent>
        </w:sdt>
      </w:tr>
      <w:tr w:rsidR="00144F35" w:rsidRPr="00DC7D29" w:rsidTr="00113F9C">
        <w:trPr>
          <w:trHeight w:val="144"/>
        </w:trPr>
        <w:tc>
          <w:tcPr>
            <w:tcW w:w="4608" w:type="dxa"/>
            <w:vMerge/>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i/>
                <w:sz w:val="20"/>
                <w:szCs w:val="20"/>
              </w:rPr>
            </w:pPr>
          </w:p>
        </w:tc>
        <w:tc>
          <w:tcPr>
            <w:tcW w:w="4968" w:type="dxa"/>
            <w:tcBorders>
              <w:right w:val="single" w:sz="4" w:space="0" w:color="auto"/>
            </w:tcBorders>
          </w:tcPr>
          <w:p w:rsidR="00144F35" w:rsidRPr="00DC7D29" w:rsidRDefault="00144F35" w:rsidP="00113F9C">
            <w:pPr>
              <w:spacing w:before="120" w:after="120"/>
              <w:jc w:val="center"/>
              <w:rPr>
                <w:rFonts w:cstheme="minorHAnsi"/>
                <w:i/>
                <w:sz w:val="18"/>
                <w:szCs w:val="18"/>
              </w:rPr>
            </w:pPr>
            <w:r w:rsidRPr="00DC7D29">
              <w:rPr>
                <w:rFonts w:cstheme="minorHAnsi"/>
                <w:i/>
                <w:sz w:val="18"/>
                <w:szCs w:val="18"/>
              </w:rPr>
              <w:t>(Name and Phone Number)</w:t>
            </w:r>
          </w:p>
        </w:tc>
      </w:tr>
      <w:tr w:rsidR="00144F35" w:rsidRPr="00DC7D29" w:rsidTr="00113F9C">
        <w:trPr>
          <w:trHeight w:val="422"/>
        </w:trPr>
        <w:tc>
          <w:tcPr>
            <w:tcW w:w="4608" w:type="dxa"/>
            <w:vMerge w:val="restart"/>
            <w:tcBorders>
              <w:left w:val="single" w:sz="4" w:space="0" w:color="auto"/>
            </w:tcBorders>
            <w:shd w:val="clear" w:color="auto" w:fill="F2F2F2" w:themeFill="background1" w:themeFillShade="F2"/>
            <w:vAlign w:val="center"/>
          </w:tcPr>
          <w:p w:rsidR="00144F35" w:rsidRPr="00DC7D29" w:rsidRDefault="00144F35" w:rsidP="00113F9C">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961604494"/>
            <w:placeholder>
              <w:docPart w:val="F25855BC071744A7BA9027260E485D2D"/>
            </w:placeholder>
            <w:showingPlcHdr/>
          </w:sdtPr>
          <w:sdtContent>
            <w:tc>
              <w:tcPr>
                <w:tcW w:w="4968" w:type="dxa"/>
                <w:tcBorders>
                  <w:right w:val="single" w:sz="4" w:space="0" w:color="auto"/>
                </w:tcBorders>
                <w:vAlign w:val="bottom"/>
              </w:tcPr>
              <w:p w:rsidR="00144F35" w:rsidRPr="00DC7D29" w:rsidRDefault="00144F35" w:rsidP="00113F9C">
                <w:pPr>
                  <w:spacing w:before="120" w:after="120"/>
                  <w:rPr>
                    <w:rFonts w:cstheme="minorHAnsi"/>
                    <w:i/>
                    <w:sz w:val="20"/>
                    <w:szCs w:val="20"/>
                  </w:rPr>
                </w:pPr>
                <w:r w:rsidRPr="00DC7D29">
                  <w:rPr>
                    <w:rStyle w:val="PlaceholderText"/>
                    <w:sz w:val="20"/>
                    <w:szCs w:val="20"/>
                  </w:rPr>
                  <w:t>Click here to enter text.</w:t>
                </w:r>
              </w:p>
            </w:tc>
          </w:sdtContent>
        </w:sdt>
      </w:tr>
      <w:tr w:rsidR="00144F35" w:rsidRPr="00DC7D29" w:rsidTr="00113F9C">
        <w:trPr>
          <w:trHeight w:val="70"/>
        </w:trPr>
        <w:tc>
          <w:tcPr>
            <w:tcW w:w="4608" w:type="dxa"/>
            <w:vMerge/>
            <w:tcBorders>
              <w:left w:val="single" w:sz="4" w:space="0" w:color="auto"/>
              <w:bottom w:val="single" w:sz="4" w:space="0" w:color="auto"/>
            </w:tcBorders>
            <w:shd w:val="clear" w:color="auto" w:fill="F2F2F2" w:themeFill="background1" w:themeFillShade="F2"/>
          </w:tcPr>
          <w:p w:rsidR="00144F35" w:rsidRPr="00DC7D29" w:rsidRDefault="00144F35" w:rsidP="00113F9C">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144F35" w:rsidRPr="00DC7D29" w:rsidRDefault="00144F35" w:rsidP="00113F9C">
            <w:pPr>
              <w:spacing w:before="120" w:after="120"/>
              <w:jc w:val="center"/>
              <w:rPr>
                <w:rFonts w:cstheme="minorHAnsi"/>
                <w:i/>
                <w:sz w:val="18"/>
                <w:szCs w:val="18"/>
              </w:rPr>
            </w:pPr>
            <w:r w:rsidRPr="00DC7D29">
              <w:rPr>
                <w:rFonts w:cstheme="minorHAnsi"/>
                <w:i/>
                <w:sz w:val="18"/>
                <w:szCs w:val="18"/>
              </w:rPr>
              <w:t>(Building/Room Number)</w:t>
            </w:r>
          </w:p>
        </w:tc>
      </w:tr>
    </w:tbl>
    <w:p w:rsidR="00144F35" w:rsidRDefault="00144F35" w:rsidP="00144F35">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144F35" w:rsidRPr="00DC7D29" w:rsidRDefault="00144F35" w:rsidP="00144F35">
      <w:pPr>
        <w:spacing w:before="120" w:after="120" w:line="288" w:lineRule="auto"/>
        <w:rPr>
          <w:rFonts w:cstheme="minorHAnsi"/>
          <w:sz w:val="20"/>
          <w:szCs w:val="20"/>
        </w:rPr>
      </w:pPr>
      <w:sdt>
        <w:sdtPr>
          <w:rPr>
            <w:rFonts w:cstheme="minorHAnsi"/>
          </w:rPr>
          <w:id w:val="1662425221"/>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178719364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310371730"/>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144F35" w:rsidRDefault="00144F35" w:rsidP="00144F35">
      <w:pPr>
        <w:spacing w:before="120" w:after="120" w:line="288" w:lineRule="auto"/>
        <w:rPr>
          <w:rFonts w:cstheme="minorHAnsi"/>
          <w:b/>
        </w:rPr>
      </w:pPr>
      <w:r>
        <w:rPr>
          <w:rFonts w:cstheme="minorHAnsi"/>
          <w:b/>
        </w:rPr>
        <w:t>Section 3 – Physical / Chemical Properties and Uses</w:t>
      </w:r>
    </w:p>
    <w:p w:rsidR="00144F35" w:rsidRPr="00D36CEC" w:rsidRDefault="00144F35" w:rsidP="00144F35">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144F35" w:rsidRPr="00DC7D29" w:rsidRDefault="00144F35" w:rsidP="00144F35">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sidRPr="00DC7D29">
        <w:rPr>
          <w:rFonts w:cstheme="minorHAnsi"/>
          <w:color w:val="000000"/>
          <w:sz w:val="20"/>
          <w:szCs w:val="20"/>
          <w:shd w:val="clear" w:color="auto" w:fill="FFFFFF"/>
        </w:rPr>
        <w:t>N/A</w:t>
      </w:r>
    </w:p>
    <w:p w:rsidR="00144F35" w:rsidRPr="00A831F0" w:rsidRDefault="00144F35" w:rsidP="00144F35">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sidRPr="00351146">
        <w:rPr>
          <w:rFonts w:cstheme="minorHAnsi"/>
          <w:sz w:val="20"/>
          <w:szCs w:val="20"/>
        </w:rPr>
        <w:t xml:space="preserve">Pyrophoric, </w:t>
      </w:r>
      <w:r>
        <w:rPr>
          <w:rFonts w:cstheme="minorHAnsi"/>
          <w:sz w:val="20"/>
          <w:szCs w:val="20"/>
        </w:rPr>
        <w:t>Water-Reactive</w:t>
      </w:r>
      <w:r w:rsidRPr="00351146">
        <w:rPr>
          <w:rFonts w:cstheme="minorHAnsi"/>
          <w:sz w:val="20"/>
          <w:szCs w:val="20"/>
        </w:rPr>
        <w:t xml:space="preserve">, </w:t>
      </w:r>
      <w:r>
        <w:rPr>
          <w:rFonts w:cstheme="minorHAnsi"/>
          <w:sz w:val="20"/>
          <w:szCs w:val="20"/>
        </w:rPr>
        <w:t>Flammable Liquid, Corrosive (majority of pyrophorics have these hazards)</w:t>
      </w:r>
    </w:p>
    <w:p w:rsidR="00144F35" w:rsidRPr="00DC7D29" w:rsidRDefault="00144F35" w:rsidP="00144F35">
      <w:pPr>
        <w:spacing w:before="120" w:after="120" w:line="288" w:lineRule="auto"/>
        <w:rPr>
          <w:rFonts w:cstheme="minorHAnsi"/>
          <w:sz w:val="20"/>
          <w:szCs w:val="20"/>
        </w:rPr>
      </w:pPr>
      <w:r w:rsidRPr="00DC7D29">
        <w:rPr>
          <w:rFonts w:cstheme="minorHAnsi"/>
          <w:sz w:val="20"/>
          <w:szCs w:val="20"/>
        </w:rPr>
        <w:lastRenderedPageBreak/>
        <w:t xml:space="preserve">Molecular Formula: </w:t>
      </w:r>
      <w:r w:rsidRPr="00DC7D29">
        <w:rPr>
          <w:rFonts w:cstheme="minorHAnsi"/>
          <w:color w:val="000000"/>
          <w:sz w:val="20"/>
          <w:szCs w:val="20"/>
          <w:shd w:val="clear" w:color="auto" w:fill="FFFFFF"/>
        </w:rPr>
        <w:t>N/A</w:t>
      </w:r>
    </w:p>
    <w:p w:rsidR="00144F35" w:rsidRPr="00DC7D29" w:rsidRDefault="00144F35" w:rsidP="00144F35">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N/A</w:t>
      </w:r>
    </w:p>
    <w:p w:rsidR="00144F35" w:rsidRPr="00DC7D29" w:rsidRDefault="00144F35" w:rsidP="00144F35">
      <w:pPr>
        <w:spacing w:before="120" w:after="120" w:line="288" w:lineRule="auto"/>
        <w:rPr>
          <w:rFonts w:cstheme="minorHAnsi"/>
          <w:sz w:val="20"/>
          <w:szCs w:val="20"/>
        </w:rPr>
      </w:pPr>
      <w:r w:rsidRPr="00DC7D29">
        <w:rPr>
          <w:rFonts w:cstheme="minorHAnsi"/>
          <w:sz w:val="20"/>
          <w:szCs w:val="20"/>
        </w:rPr>
        <w:t>Color: N/A</w:t>
      </w:r>
    </w:p>
    <w:p w:rsidR="00144F35" w:rsidRPr="00DC7D29" w:rsidRDefault="00144F35" w:rsidP="00144F35">
      <w:pPr>
        <w:spacing w:before="120" w:after="120" w:line="288" w:lineRule="auto"/>
        <w:rPr>
          <w:rFonts w:cstheme="minorHAnsi"/>
          <w:sz w:val="20"/>
          <w:szCs w:val="20"/>
        </w:rPr>
      </w:pPr>
      <w:r w:rsidRPr="00DC7D29">
        <w:rPr>
          <w:rFonts w:cstheme="minorHAnsi"/>
          <w:sz w:val="20"/>
          <w:szCs w:val="20"/>
        </w:rPr>
        <w:t xml:space="preserve">Boiling point:  </w:t>
      </w:r>
      <w:r w:rsidRPr="00DC7D29">
        <w:rPr>
          <w:rFonts w:cstheme="minorHAnsi"/>
          <w:color w:val="000000"/>
          <w:sz w:val="20"/>
          <w:szCs w:val="20"/>
          <w:shd w:val="clear" w:color="auto" w:fill="FFFFFF"/>
        </w:rPr>
        <w:t>N/A</w:t>
      </w:r>
    </w:p>
    <w:p w:rsidR="00144F35" w:rsidRPr="00DC7D29" w:rsidRDefault="00144F35" w:rsidP="00144F35">
      <w:pPr>
        <w:spacing w:before="120" w:after="120" w:line="288" w:lineRule="auto"/>
        <w:rPr>
          <w:rFonts w:cstheme="minorHAnsi"/>
          <w:sz w:val="20"/>
          <w:szCs w:val="20"/>
        </w:rPr>
      </w:pPr>
      <w:r>
        <w:rPr>
          <w:rFonts w:cstheme="minorHAnsi"/>
          <w:b/>
        </w:rPr>
        <w:t>Section 4 – Potential Hazards</w:t>
      </w:r>
    </w:p>
    <w:p w:rsidR="00144F35" w:rsidRDefault="00144F35" w:rsidP="00144F35">
      <w:pPr>
        <w:spacing w:before="120" w:after="120" w:line="288" w:lineRule="auto"/>
        <w:rPr>
          <w:rFonts w:cstheme="minorHAnsi"/>
          <w:color w:val="222222"/>
          <w:sz w:val="20"/>
          <w:szCs w:val="20"/>
        </w:rPr>
      </w:pPr>
      <w:r w:rsidRPr="008D689E">
        <w:rPr>
          <w:rFonts w:cstheme="minorHAnsi"/>
          <w:color w:val="222222"/>
          <w:sz w:val="20"/>
          <w:szCs w:val="20"/>
        </w:rPr>
        <w:t>Pyrophoric materials are classified as pyrophoric; and typically also classified as flammable liquids/solids, water reactives, and corrosives. Many are often toxic.</w:t>
      </w:r>
      <w:r>
        <w:rPr>
          <w:rFonts w:cstheme="minorHAnsi"/>
          <w:b/>
          <w:color w:val="222222"/>
          <w:sz w:val="20"/>
          <w:szCs w:val="20"/>
        </w:rPr>
        <w:t xml:space="preserve"> </w:t>
      </w:r>
      <w:r w:rsidRPr="00DC7D29">
        <w:rPr>
          <w:rFonts w:cstheme="minorHAnsi"/>
          <w:color w:val="222222"/>
          <w:sz w:val="20"/>
          <w:szCs w:val="20"/>
        </w:rPr>
        <w:t xml:space="preserve">They react violently with water liberating extremely flammable gas. Spontaneously flammable in air and causes burns. Dangers of serious damage to health by prolonged exposure through inhalation. Extreme caution is advised. Keep away from heat and sources of ignition. </w:t>
      </w:r>
    </w:p>
    <w:p w:rsidR="00144F35" w:rsidRDefault="00144F35" w:rsidP="00144F35">
      <w:pPr>
        <w:spacing w:before="120" w:after="120" w:line="288" w:lineRule="auto"/>
        <w:rPr>
          <w:rFonts w:cstheme="minorHAnsi"/>
          <w:color w:val="222222"/>
          <w:sz w:val="20"/>
          <w:szCs w:val="20"/>
        </w:rPr>
      </w:pPr>
      <w:r w:rsidRPr="00D36CEC">
        <w:rPr>
          <w:rFonts w:cstheme="minorHAnsi"/>
          <w:sz w:val="20"/>
          <w:szCs w:val="20"/>
        </w:rPr>
        <w:t xml:space="preserve">While it is </w:t>
      </w:r>
      <w:r>
        <w:rPr>
          <w:rFonts w:cstheme="minorHAnsi"/>
          <w:sz w:val="20"/>
          <w:szCs w:val="20"/>
        </w:rPr>
        <w:t xml:space="preserve">often </w:t>
      </w:r>
      <w:r w:rsidRPr="00D36CEC">
        <w:rPr>
          <w:rFonts w:cstheme="minorHAnsi"/>
          <w:sz w:val="20"/>
          <w:szCs w:val="20"/>
        </w:rPr>
        <w:t>possible to work with th</w:t>
      </w:r>
      <w:r>
        <w:rPr>
          <w:rFonts w:cstheme="minorHAnsi"/>
          <w:sz w:val="20"/>
          <w:szCs w:val="20"/>
        </w:rPr>
        <w:t>ese</w:t>
      </w:r>
      <w:r w:rsidRPr="00D36CEC">
        <w:rPr>
          <w:rFonts w:cstheme="minorHAnsi"/>
          <w:sz w:val="20"/>
          <w:szCs w:val="20"/>
        </w:rPr>
        <w:t xml:space="preserve"> compound</w:t>
      </w:r>
      <w:r>
        <w:rPr>
          <w:rFonts w:cstheme="minorHAnsi"/>
          <w:sz w:val="20"/>
          <w:szCs w:val="20"/>
        </w:rPr>
        <w:t>s</w:t>
      </w:r>
      <w:r w:rsidRPr="00D36CEC">
        <w:rPr>
          <w:rFonts w:cstheme="minorHAnsi"/>
          <w:sz w:val="20"/>
          <w:szCs w:val="20"/>
        </w:rPr>
        <w:t xml:space="preserve"> using cannula transfer, traces of </w:t>
      </w:r>
      <w:r w:rsidRPr="00D36CEC">
        <w:rPr>
          <w:rFonts w:cstheme="minorHAnsi"/>
          <w:iCs/>
          <w:sz w:val="20"/>
          <w:szCs w:val="20"/>
        </w:rPr>
        <w:t>these compounds</w:t>
      </w:r>
      <w:r w:rsidRPr="00D36CEC">
        <w:rPr>
          <w:rFonts w:cstheme="minorHAnsi"/>
          <w:sz w:val="20"/>
          <w:szCs w:val="20"/>
        </w:rPr>
        <w:t xml:space="preserve"> at the tip of the needle or cannula may catch fire and clog the cannula with lithium salts. Some workers prefer to enclose the needle tip or cannula in a short glass tube which is flushed with an inert gas and sealed via two septa.</w:t>
      </w:r>
    </w:p>
    <w:p w:rsidR="00144F35" w:rsidRPr="00411845" w:rsidRDefault="00144F35" w:rsidP="00144F35">
      <w:pPr>
        <w:spacing w:before="120" w:after="120" w:line="288" w:lineRule="auto"/>
        <w:rPr>
          <w:rFonts w:cstheme="minorHAnsi"/>
          <w:color w:val="222222"/>
          <w:sz w:val="20"/>
          <w:szCs w:val="20"/>
        </w:rPr>
      </w:pPr>
      <w:r w:rsidRPr="00DC7D29">
        <w:rPr>
          <w:rFonts w:cstheme="minorHAnsi"/>
          <w:color w:val="000000"/>
          <w:sz w:val="20"/>
          <w:szCs w:val="20"/>
          <w:shd w:val="clear" w:color="auto" w:fill="FFFFFF"/>
        </w:rPr>
        <w:t xml:space="preserve">Examples include tert-butyllithium and </w:t>
      </w:r>
      <w:r>
        <w:rPr>
          <w:rFonts w:cstheme="minorHAnsi"/>
          <w:color w:val="000000"/>
          <w:sz w:val="20"/>
          <w:szCs w:val="20"/>
          <w:shd w:val="clear" w:color="auto" w:fill="FFFFFF"/>
        </w:rPr>
        <w:t>triethylaluminum</w:t>
      </w:r>
      <w:r w:rsidRPr="00DC7D29">
        <w:rPr>
          <w:rFonts w:cstheme="minorHAnsi"/>
          <w:color w:val="000000"/>
          <w:sz w:val="20"/>
          <w:szCs w:val="20"/>
        </w:rPr>
        <w:t>.</w:t>
      </w:r>
    </w:p>
    <w:p w:rsidR="00144F35" w:rsidRDefault="00144F35" w:rsidP="00144F35">
      <w:pPr>
        <w:spacing w:before="120" w:after="120" w:line="288" w:lineRule="auto"/>
        <w:rPr>
          <w:rFonts w:cstheme="minorHAnsi"/>
          <w:b/>
        </w:rPr>
      </w:pPr>
      <w:r>
        <w:rPr>
          <w:rFonts w:cstheme="minorHAnsi"/>
          <w:b/>
          <w:noProof/>
        </w:rPr>
        <w:drawing>
          <wp:inline distT="0" distB="0" distL="0" distR="0" wp14:anchorId="143CC5D4" wp14:editId="7A7E07B1">
            <wp:extent cx="575098" cy="594360"/>
            <wp:effectExtent l="0" t="0" r="0" b="0"/>
            <wp:docPr id="87" name="Picture 87"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rsidR="00144F35" w:rsidRPr="00351146" w:rsidRDefault="00144F35" w:rsidP="00144F35">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144F35" w:rsidRPr="00DC7D29" w:rsidRDefault="00144F35" w:rsidP="00144F35">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144F35" w:rsidRPr="00DC7D29" w:rsidRDefault="00144F35" w:rsidP="00233666">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144F35" w:rsidRPr="009E4CC7" w:rsidRDefault="00144F35" w:rsidP="00144F35">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This is a regulatory requirement. (</w:t>
      </w:r>
      <w:hyperlink r:id="rId239" w:history="1">
        <w:r w:rsidRPr="00772FAE">
          <w:rPr>
            <w:rStyle w:val="Hyperlink"/>
            <w:rFonts w:cstheme="minorHAnsi"/>
          </w:rPr>
          <w:t>http://www.purdue.edu/rem/home/booklets/RPP98.pdf</w:t>
        </w:r>
      </w:hyperlink>
      <w:r>
        <w:rPr>
          <w:rFonts w:cstheme="minorHAnsi"/>
        </w:rPr>
        <w:t>)</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Hand Protection:</w:t>
      </w:r>
    </w:p>
    <w:p w:rsidR="00144F35" w:rsidRPr="00DC7D29" w:rsidRDefault="00144F35" w:rsidP="00144F35">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144F35" w:rsidRPr="00DC7D29" w:rsidRDefault="00144F35" w:rsidP="00144F35">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pyrophoric chemical being used</w:t>
      </w:r>
      <w:r w:rsidRPr="00DC7D29">
        <w:rPr>
          <w:rFonts w:cstheme="minorHAnsi"/>
          <w:color w:val="222222"/>
          <w:sz w:val="20"/>
          <w:szCs w:val="20"/>
        </w:rPr>
        <w:t>.</w:t>
      </w:r>
    </w:p>
    <w:p w:rsidR="00144F35" w:rsidRPr="00DC7D29" w:rsidRDefault="00144F35" w:rsidP="00144F35">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144F35" w:rsidRPr="00DC7D29" w:rsidRDefault="00144F35" w:rsidP="00144F35">
      <w:pPr>
        <w:pStyle w:val="NoSpacing"/>
        <w:spacing w:before="120" w:after="120" w:line="288" w:lineRule="auto"/>
        <w:rPr>
          <w:rFonts w:cstheme="minorHAnsi"/>
          <w:color w:val="000080"/>
          <w:sz w:val="20"/>
          <w:szCs w:val="20"/>
        </w:rPr>
      </w:pPr>
      <w:hyperlink r:id="rId240"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144F35" w:rsidRPr="00DC7D29" w:rsidRDefault="00144F35" w:rsidP="00144F35">
      <w:pPr>
        <w:pStyle w:val="NoSpacing"/>
        <w:spacing w:before="120" w:after="120" w:line="288" w:lineRule="auto"/>
        <w:rPr>
          <w:rFonts w:cstheme="minorHAnsi"/>
          <w:sz w:val="20"/>
          <w:szCs w:val="20"/>
        </w:rPr>
      </w:pPr>
      <w:r w:rsidRPr="00DC7D29">
        <w:rPr>
          <w:rFonts w:cstheme="minorHAnsi"/>
          <w:sz w:val="20"/>
          <w:szCs w:val="20"/>
        </w:rPr>
        <w:t>OR</w:t>
      </w:r>
    </w:p>
    <w:p w:rsidR="00144F35" w:rsidRPr="00DC7D29" w:rsidRDefault="00144F35" w:rsidP="00144F35">
      <w:pPr>
        <w:pStyle w:val="NoSpacing"/>
        <w:spacing w:before="120" w:after="120" w:line="288" w:lineRule="auto"/>
        <w:rPr>
          <w:rFonts w:cstheme="minorHAnsi"/>
          <w:sz w:val="20"/>
          <w:szCs w:val="20"/>
        </w:rPr>
      </w:pPr>
      <w:hyperlink r:id="rId241" w:history="1">
        <w:r w:rsidRPr="00DC7D29">
          <w:rPr>
            <w:rStyle w:val="Hyperlink"/>
            <w:rFonts w:cstheme="minorHAnsi"/>
            <w:sz w:val="20"/>
            <w:szCs w:val="20"/>
          </w:rPr>
          <w:t>http://www.showabestglove.com/site/default.aspx</w:t>
        </w:r>
      </w:hyperlink>
    </w:p>
    <w:p w:rsidR="00144F35" w:rsidRPr="00DC7D29" w:rsidRDefault="00144F35" w:rsidP="00144F35">
      <w:pPr>
        <w:pStyle w:val="NoSpacing"/>
        <w:spacing w:before="120" w:after="120" w:line="288" w:lineRule="auto"/>
        <w:rPr>
          <w:rFonts w:cstheme="minorHAnsi"/>
          <w:sz w:val="20"/>
          <w:szCs w:val="20"/>
        </w:rPr>
      </w:pPr>
      <w:r w:rsidRPr="00DC7D29">
        <w:rPr>
          <w:rFonts w:cstheme="minorHAnsi"/>
          <w:sz w:val="20"/>
          <w:szCs w:val="20"/>
        </w:rPr>
        <w:t>OR</w:t>
      </w:r>
    </w:p>
    <w:p w:rsidR="00144F35" w:rsidRPr="00DC7D29" w:rsidRDefault="00144F35" w:rsidP="00144F35">
      <w:pPr>
        <w:pStyle w:val="NoSpacing"/>
        <w:spacing w:before="120" w:after="120" w:line="288" w:lineRule="auto"/>
        <w:rPr>
          <w:rFonts w:cstheme="minorHAnsi"/>
          <w:color w:val="000080"/>
          <w:sz w:val="20"/>
          <w:szCs w:val="20"/>
        </w:rPr>
      </w:pPr>
      <w:hyperlink r:id="rId242" w:history="1">
        <w:r w:rsidRPr="00DC7D29">
          <w:rPr>
            <w:rStyle w:val="Hyperlink"/>
            <w:rFonts w:cstheme="minorHAnsi"/>
            <w:sz w:val="20"/>
            <w:szCs w:val="20"/>
          </w:rPr>
          <w:t>http://www.mapaglove.com/</w:t>
        </w:r>
      </w:hyperlink>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144F35" w:rsidRPr="00DC7D29" w:rsidRDefault="00144F35" w:rsidP="00144F35">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144F35" w:rsidRPr="00DC7D29" w:rsidRDefault="00144F35" w:rsidP="00144F35">
      <w:pPr>
        <w:spacing w:before="120" w:after="120" w:line="288" w:lineRule="auto"/>
        <w:rPr>
          <w:rFonts w:cstheme="minorHAnsi"/>
          <w:b/>
          <w:sz w:val="20"/>
          <w:szCs w:val="20"/>
        </w:rPr>
      </w:pPr>
      <w:r w:rsidRPr="00DC7D29">
        <w:rPr>
          <w:rFonts w:cstheme="minorHAnsi"/>
          <w:sz w:val="20"/>
          <w:szCs w:val="20"/>
        </w:rPr>
        <w:t xml:space="preserve">Flame resistant lab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144F35" w:rsidRPr="00DC7D29" w:rsidRDefault="00144F35" w:rsidP="00144F35">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144F35" w:rsidRPr="00DC7D29" w:rsidRDefault="00144F35" w:rsidP="00144F35">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144F35" w:rsidRPr="00DC7D29" w:rsidRDefault="00144F35" w:rsidP="00144F35">
      <w:pPr>
        <w:spacing w:before="120" w:after="120" w:line="288" w:lineRule="auto"/>
        <w:rPr>
          <w:rFonts w:cstheme="minorHAnsi"/>
          <w:sz w:val="20"/>
          <w:szCs w:val="20"/>
        </w:rPr>
      </w:pPr>
      <w:r>
        <w:rPr>
          <w:rFonts w:cstheme="minorHAnsi"/>
          <w:sz w:val="20"/>
          <w:szCs w:val="20"/>
        </w:rPr>
        <w:t>Use of pyrophoric material must be conducted in an inert atmosphere; u</w:t>
      </w:r>
      <w:r w:rsidRPr="00DC7D29">
        <w:rPr>
          <w:rFonts w:cstheme="minorHAnsi"/>
          <w:sz w:val="20"/>
          <w:szCs w:val="20"/>
        </w:rPr>
        <w:t xml:space="preserve">se of a glove box is </w:t>
      </w:r>
      <w:r>
        <w:rPr>
          <w:rFonts w:cstheme="minorHAnsi"/>
          <w:sz w:val="20"/>
          <w:szCs w:val="20"/>
        </w:rPr>
        <w:t>recommended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144F35" w:rsidRPr="00DC7D29" w:rsidRDefault="00144F35" w:rsidP="00144F35">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lastRenderedPageBreak/>
        <w:t>If inhaled</w:t>
      </w:r>
      <w:r>
        <w:rPr>
          <w:rFonts w:cstheme="minorHAnsi"/>
          <w:b/>
          <w:sz w:val="20"/>
          <w:szCs w:val="20"/>
          <w:u w:val="single"/>
        </w:rPr>
        <w:t>:</w:t>
      </w:r>
    </w:p>
    <w:p w:rsidR="00144F35" w:rsidRPr="00DC7D29" w:rsidRDefault="00144F35" w:rsidP="00144F35">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144F35" w:rsidRDefault="00144F35" w:rsidP="00144F35">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sidRPr="00DC7D29">
        <w:rPr>
          <w:rFonts w:cstheme="minorHAnsi"/>
          <w:bCs/>
          <w:sz w:val="20"/>
          <w:szCs w:val="20"/>
        </w:rPr>
        <w:t>Seek medical attention immediately.</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144F35" w:rsidRPr="00DC7D29" w:rsidRDefault="00144F35" w:rsidP="00144F35">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 and continue eye rinse during transport to hospital.</w:t>
      </w:r>
    </w:p>
    <w:p w:rsidR="00144F35" w:rsidRPr="000E228A" w:rsidRDefault="00144F35" w:rsidP="00144F35">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144F35" w:rsidRPr="00DC7D29" w:rsidRDefault="00144F35" w:rsidP="00144F35">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982502220"/>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144F35" w:rsidRPr="00DC7D29" w:rsidRDefault="00144F35" w:rsidP="00144F35">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ascii="Arial" w:hAnsi="Arial"/>
          <w:noProof/>
          <w:color w:val="000000"/>
        </w:rPr>
        <w:drawing>
          <wp:anchor distT="0" distB="0" distL="114300" distR="114300" simplePos="0" relativeHeight="251797504" behindDoc="0" locked="0" layoutInCell="1" allowOverlap="1" wp14:anchorId="4FF9FB8C" wp14:editId="44341994">
            <wp:simplePos x="0" y="0"/>
            <wp:positionH relativeFrom="column">
              <wp:posOffset>4565650</wp:posOffset>
            </wp:positionH>
            <wp:positionV relativeFrom="paragraph">
              <wp:posOffset>-635</wp:posOffset>
            </wp:positionV>
            <wp:extent cx="1870710" cy="1403350"/>
            <wp:effectExtent l="19050" t="19050" r="15240" b="25400"/>
            <wp:wrapSquare wrapText="bothSides"/>
            <wp:docPr id="88" name="Picture 88" descr="http://www.chem.ucla.edu/~bacher/CHEM174/equipment/glovebox1.gif" title="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m.ucla.edu/~bacher/CHEM174/equipment/glovebox1.g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21150">
        <w:rPr>
          <w:rFonts w:cstheme="minorHAnsi"/>
          <w:sz w:val="20"/>
        </w:rPr>
        <w:t xml:space="preserve">Precautions for safe handling: </w:t>
      </w:r>
      <w:r w:rsidRPr="00621150">
        <w:rPr>
          <w:rFonts w:cstheme="minorHAnsi"/>
          <w:b/>
          <w:sz w:val="20"/>
        </w:rPr>
        <w:t>Pyrophoric</w:t>
      </w:r>
      <w:r w:rsidRPr="00621150">
        <w:rPr>
          <w:rFonts w:cstheme="minorHAnsi"/>
          <w:sz w:val="20"/>
        </w:rPr>
        <w:t xml:space="preserve">, use extreme care when handling. </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Only handle under inert gas</w:t>
      </w:r>
      <w:r>
        <w:rPr>
          <w:rFonts w:cstheme="minorHAnsi"/>
          <w:sz w:val="20"/>
        </w:rPr>
        <w:t>; use a glove box if possible</w:t>
      </w:r>
      <w:r w:rsidRPr="00621150">
        <w:rPr>
          <w:rFonts w:cstheme="minorHAnsi"/>
          <w:sz w:val="20"/>
        </w:rPr>
        <w:t xml:space="preserve">. Do not expose to air.  </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Avoid contact with skin and eyes and inhalation. </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A “dry-run” of the experiment should be performed using low-hazard materials such as water or an organic solvent.</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Never work with pyrophoric materials alone.</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Conduct the procedure only after a supervisor has observed the user performing the proper technique unassisted.</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 xml:space="preserve">All glassware used for pyrophoric materials should be oven-dried and free of moisture. </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Keep away from sources of ignition. Avoid heat and shock or friction when handling. </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Pr>
          <w:rFonts w:cstheme="minorHAnsi"/>
          <w:sz w:val="20"/>
        </w:rPr>
        <w:t>Secure all pyrophoric material containers to a stand.</w:t>
      </w:r>
    </w:p>
    <w:p w:rsidR="00144F35" w:rsidRPr="00621150"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color w:val="000000"/>
          <w:sz w:val="20"/>
        </w:rPr>
        <w:t xml:space="preserve">Keep containers tightly closed. Store in a cool, dry and well-ventilated area away from incompatible substances. </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The amount of pyrophoric materials stored should be kept at a minimum. </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All pyrophoric materials should be clearly labeled with the original manufacturer’s label, which should have the chemical name, hazard labels, and pictograms. The label should not be defaced in any way. </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All pyrophoric material should be placed into secondary containment as a precautionary measure. </w:t>
      </w:r>
    </w:p>
    <w:p w:rsidR="00144F35"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t xml:space="preserve">Suitable storage locations include inert gas-filled desiccators or glove boxes, flammable storage cabinets that do not contain aqueous or other incompatible chemicals, or intrinsically safe refrigerators or freezers that also do not contain aqueous or other incompatible chemicals. </w:t>
      </w:r>
    </w:p>
    <w:p w:rsidR="00144F35" w:rsidRPr="009150B1" w:rsidRDefault="00144F35" w:rsidP="00233666">
      <w:pPr>
        <w:pStyle w:val="ListParagraph"/>
        <w:numPr>
          <w:ilvl w:val="0"/>
          <w:numId w:val="113"/>
        </w:numPr>
        <w:tabs>
          <w:tab w:val="clear" w:pos="360"/>
        </w:tabs>
        <w:spacing w:before="120" w:beforeAutospacing="0" w:after="120" w:afterAutospacing="0" w:line="288" w:lineRule="auto"/>
        <w:rPr>
          <w:rFonts w:cstheme="minorHAnsi"/>
          <w:sz w:val="20"/>
        </w:rPr>
      </w:pPr>
      <w:r w:rsidRPr="00621150">
        <w:rPr>
          <w:rFonts w:cstheme="minorHAnsi"/>
          <w:sz w:val="20"/>
        </w:rPr>
        <w:lastRenderedPageBreak/>
        <w:t>If pyrophoric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w:t>
      </w:r>
      <w:r w:rsidRPr="00621150">
        <w:rPr>
          <w:rFonts w:ascii="Arial" w:hAnsi="Arial"/>
          <w:noProof/>
          <w:color w:val="000000"/>
        </w:rPr>
        <w:t xml:space="preserve"> </w:t>
      </w:r>
    </w:p>
    <w:p w:rsidR="00144F35" w:rsidRDefault="00144F35" w:rsidP="00144F35">
      <w:pPr>
        <w:spacing w:before="120" w:after="120" w:line="288" w:lineRule="auto"/>
        <w:rPr>
          <w:rFonts w:cstheme="minorHAnsi"/>
          <w:b/>
          <w:sz w:val="20"/>
          <w:szCs w:val="20"/>
          <w:u w:val="single"/>
        </w:rPr>
      </w:pPr>
      <w:r>
        <w:rPr>
          <w:rFonts w:cstheme="minorHAnsi"/>
          <w:b/>
          <w:sz w:val="20"/>
          <w:szCs w:val="20"/>
          <w:u w:val="single"/>
        </w:rPr>
        <w:t>Additional Resources:</w:t>
      </w:r>
    </w:p>
    <w:p w:rsidR="00144F35" w:rsidRDefault="00144F35" w:rsidP="00233666">
      <w:pPr>
        <w:numPr>
          <w:ilvl w:val="0"/>
          <w:numId w:val="114"/>
        </w:numPr>
        <w:spacing w:before="120" w:beforeAutospacing="0" w:after="120" w:afterAutospacing="0" w:line="240" w:lineRule="auto"/>
        <w:rPr>
          <w:rFonts w:cstheme="minorHAnsi"/>
          <w:color w:val="000000"/>
          <w:sz w:val="20"/>
          <w:szCs w:val="20"/>
        </w:rPr>
      </w:pPr>
      <w:r w:rsidRPr="009150B1">
        <w:rPr>
          <w:rFonts w:cstheme="minorHAnsi"/>
          <w:color w:val="000000"/>
          <w:sz w:val="20"/>
          <w:szCs w:val="20"/>
        </w:rPr>
        <w:t xml:space="preserve">Aldrich Technical Bulletins </w:t>
      </w:r>
      <w:hyperlink r:id="rId243" w:history="1">
        <w:r w:rsidRPr="009150B1">
          <w:rPr>
            <w:rStyle w:val="Hyperlink"/>
            <w:rFonts w:cstheme="minorHAnsi"/>
            <w:b/>
            <w:bCs/>
            <w:sz w:val="20"/>
            <w:szCs w:val="20"/>
          </w:rPr>
          <w:t>AL-134</w:t>
        </w:r>
      </w:hyperlink>
      <w:r w:rsidRPr="009150B1">
        <w:rPr>
          <w:rFonts w:cstheme="minorHAnsi"/>
          <w:color w:val="000000"/>
          <w:sz w:val="20"/>
          <w:szCs w:val="20"/>
        </w:rPr>
        <w:t xml:space="preserve"> and </w:t>
      </w:r>
      <w:hyperlink r:id="rId244" w:history="1">
        <w:r w:rsidRPr="009150B1">
          <w:rPr>
            <w:rStyle w:val="Hyperlink"/>
            <w:rFonts w:cstheme="minorHAnsi"/>
            <w:b/>
            <w:bCs/>
            <w:sz w:val="20"/>
            <w:szCs w:val="20"/>
          </w:rPr>
          <w:t>AL-164</w:t>
        </w:r>
      </w:hyperlink>
      <w:r w:rsidRPr="009150B1">
        <w:rPr>
          <w:rFonts w:cstheme="minorHAnsi"/>
          <w:color w:val="000000"/>
          <w:sz w:val="20"/>
          <w:szCs w:val="20"/>
        </w:rPr>
        <w:t xml:space="preserve"> </w:t>
      </w:r>
    </w:p>
    <w:p w:rsidR="00144F35" w:rsidRPr="009150B1" w:rsidRDefault="00144F35" w:rsidP="00233666">
      <w:pPr>
        <w:numPr>
          <w:ilvl w:val="0"/>
          <w:numId w:val="114"/>
        </w:numPr>
        <w:spacing w:before="120" w:beforeAutospacing="0" w:after="120" w:afterAutospacing="0" w:line="240" w:lineRule="auto"/>
        <w:rPr>
          <w:rFonts w:cstheme="minorHAnsi"/>
          <w:color w:val="000000"/>
          <w:sz w:val="20"/>
          <w:szCs w:val="20"/>
        </w:rPr>
      </w:pPr>
      <w:hyperlink r:id="rId245" w:history="1">
        <w:r w:rsidRPr="009150B1">
          <w:rPr>
            <w:rStyle w:val="Hyperlink"/>
            <w:rFonts w:cstheme="minorHAnsi"/>
            <w:b/>
            <w:bCs/>
            <w:sz w:val="20"/>
            <w:szCs w:val="20"/>
          </w:rPr>
          <w:t>Handling Pyrophoric Reagents</w:t>
        </w:r>
      </w:hyperlink>
      <w:r w:rsidRPr="009150B1">
        <w:rPr>
          <w:rFonts w:cstheme="minorHAnsi"/>
          <w:color w:val="000000"/>
          <w:sz w:val="20"/>
          <w:szCs w:val="20"/>
        </w:rPr>
        <w:t xml:space="preserve"> from U.S. Dept. of Energy and Pacific Northwest National Laboratory </w:t>
      </w:r>
    </w:p>
    <w:p w:rsidR="00144F35" w:rsidRPr="009150B1" w:rsidRDefault="00144F35" w:rsidP="00233666">
      <w:pPr>
        <w:numPr>
          <w:ilvl w:val="0"/>
          <w:numId w:val="114"/>
        </w:numPr>
        <w:spacing w:before="120" w:beforeAutospacing="0" w:after="120" w:afterAutospacing="0" w:line="240" w:lineRule="auto"/>
        <w:rPr>
          <w:rFonts w:cstheme="minorHAnsi"/>
          <w:color w:val="000000"/>
          <w:sz w:val="20"/>
          <w:szCs w:val="20"/>
        </w:rPr>
      </w:pPr>
      <w:hyperlink r:id="rId246" w:history="1">
        <w:r w:rsidRPr="009150B1">
          <w:rPr>
            <w:rStyle w:val="Hyperlink"/>
            <w:rFonts w:cstheme="minorHAnsi"/>
            <w:b/>
            <w:bCs/>
            <w:sz w:val="20"/>
            <w:szCs w:val="20"/>
          </w:rPr>
          <w:t>Chemical Hygiene and Safety Plan</w:t>
        </w:r>
      </w:hyperlink>
      <w:r w:rsidRPr="009150B1">
        <w:rPr>
          <w:rFonts w:cstheme="minorHAnsi"/>
          <w:color w:val="000000"/>
          <w:sz w:val="20"/>
          <w:szCs w:val="20"/>
        </w:rPr>
        <w:t xml:space="preserve"> from Berkeley National Laboratory </w:t>
      </w:r>
    </w:p>
    <w:p w:rsidR="00144F35" w:rsidRPr="00DC7D29" w:rsidRDefault="00144F35" w:rsidP="00144F35">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144F35" w:rsidRPr="000E228A" w:rsidRDefault="00144F35" w:rsidP="00144F35">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144F35" w:rsidRPr="00DD2AC2" w:rsidRDefault="00144F35" w:rsidP="00144F35">
      <w:pPr>
        <w:shd w:val="clear" w:color="auto" w:fill="FFFFFF"/>
        <w:spacing w:before="120" w:after="120" w:line="288" w:lineRule="auto"/>
        <w:rPr>
          <w:rFonts w:cstheme="minorHAnsi"/>
          <w:sz w:val="20"/>
          <w:szCs w:val="20"/>
        </w:rPr>
      </w:pPr>
      <w:r w:rsidRPr="00DC7D29">
        <w:rPr>
          <w:rFonts w:cstheme="minorHAnsi"/>
          <w:color w:val="222222"/>
          <w:sz w:val="20"/>
          <w:szCs w:val="20"/>
        </w:rPr>
        <w:t xml:space="preserve">Once spilled all liquid or solid pyrophoric chemicals </w:t>
      </w:r>
      <w:r>
        <w:rPr>
          <w:rFonts w:cstheme="minorHAnsi"/>
          <w:color w:val="222222"/>
          <w:sz w:val="20"/>
          <w:szCs w:val="20"/>
        </w:rPr>
        <w:t>may</w:t>
      </w:r>
      <w:r w:rsidRPr="00DC7D29">
        <w:rPr>
          <w:rFonts w:cstheme="minorHAnsi"/>
          <w:color w:val="222222"/>
          <w:sz w:val="20"/>
          <w:szCs w:val="20"/>
        </w:rPr>
        <w:t xml:space="preserve"> instantly ignite.</w:t>
      </w:r>
      <w:r>
        <w:rPr>
          <w:rFonts w:cstheme="minorHAnsi"/>
          <w:color w:val="222222"/>
          <w:sz w:val="20"/>
          <w:szCs w:val="20"/>
        </w:rPr>
        <w:t xml:space="preserve"> 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144F35" w:rsidRPr="000E228A" w:rsidRDefault="00144F35" w:rsidP="00144F3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144F35" w:rsidRPr="00DC7D29" w:rsidRDefault="00144F35" w:rsidP="00144F35">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144F35" w:rsidRPr="000E228A" w:rsidRDefault="00144F35" w:rsidP="00144F3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144F35" w:rsidRDefault="00144F35" w:rsidP="00144F35">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144F35" w:rsidRPr="005B3DA1" w:rsidRDefault="00144F35" w:rsidP="00144F35">
      <w:pPr>
        <w:shd w:val="clear" w:color="auto" w:fill="FFFFFF"/>
        <w:spacing w:before="120" w:after="120" w:line="288" w:lineRule="auto"/>
        <w:rPr>
          <w:rFonts w:cstheme="minorHAnsi"/>
          <w:i/>
        </w:rPr>
      </w:pPr>
      <w:r w:rsidRPr="005B3DA1">
        <w:rPr>
          <w:rFonts w:cstheme="minorHAnsi"/>
          <w:b/>
        </w:rPr>
        <w:t>Section 10 – Medical Emergency</w:t>
      </w:r>
    </w:p>
    <w:p w:rsidR="00144F35" w:rsidRPr="000E228A" w:rsidRDefault="00144F35" w:rsidP="00144F35">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144F35" w:rsidRPr="009E4CC7" w:rsidRDefault="00144F35" w:rsidP="00144F35">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144F35" w:rsidRDefault="00144F35" w:rsidP="00144F35">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144F35" w:rsidRDefault="00144F35" w:rsidP="00144F35">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47" w:history="1">
        <w:r w:rsidRPr="00772FAE">
          <w:rPr>
            <w:rStyle w:val="Hyperlink"/>
            <w:rFonts w:cstheme="minorHAnsi"/>
            <w:sz w:val="20"/>
            <w:szCs w:val="20"/>
          </w:rPr>
          <w:t>http://www.purdue.edu/rem/injury/froi.htm</w:t>
        </w:r>
      </w:hyperlink>
      <w:r>
        <w:rPr>
          <w:rFonts w:cstheme="minorHAnsi"/>
          <w:sz w:val="20"/>
          <w:szCs w:val="20"/>
        </w:rPr>
        <w:t>)</w:t>
      </w:r>
    </w:p>
    <w:p w:rsidR="00144F35" w:rsidRPr="00DC7D29" w:rsidRDefault="00144F35" w:rsidP="00144F35">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144F35" w:rsidRPr="00A06BFA" w:rsidRDefault="00144F35" w:rsidP="00144F35">
      <w:pPr>
        <w:spacing w:before="120" w:after="120" w:line="288" w:lineRule="auto"/>
        <w:rPr>
          <w:rFonts w:cstheme="minorHAnsi"/>
          <w:b/>
          <w:sz w:val="20"/>
          <w:szCs w:val="20"/>
          <w:u w:val="single"/>
        </w:rPr>
      </w:pPr>
      <w:r w:rsidRPr="00A06BFA">
        <w:rPr>
          <w:rFonts w:cstheme="minorHAnsi"/>
          <w:b/>
          <w:sz w:val="20"/>
          <w:szCs w:val="20"/>
          <w:u w:val="single"/>
        </w:rPr>
        <w:lastRenderedPageBreak/>
        <w:t>Label Waste</w:t>
      </w:r>
      <w:r>
        <w:rPr>
          <w:rFonts w:cstheme="minorHAnsi"/>
          <w:b/>
          <w:sz w:val="20"/>
          <w:szCs w:val="20"/>
          <w:u w:val="single"/>
        </w:rPr>
        <w:t>:</w:t>
      </w:r>
    </w:p>
    <w:p w:rsidR="00144F35" w:rsidRDefault="00144F35" w:rsidP="00144F35">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144F35" w:rsidRPr="00A06BFA" w:rsidRDefault="00144F35" w:rsidP="00144F35">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144F35" w:rsidRPr="00DC7D29" w:rsidRDefault="00144F35" w:rsidP="00144F35">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Pyrophoric waste should be segregated from all incompatible chemicals such as aqueous solutions. </w:t>
      </w:r>
    </w:p>
    <w:p w:rsidR="00144F35" w:rsidRPr="00A06BFA" w:rsidRDefault="00144F35" w:rsidP="00144F35">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144F35" w:rsidRPr="00EC0841" w:rsidRDefault="00144F35" w:rsidP="00144F35">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48" w:history="1">
        <w:r w:rsidRPr="00772FAE">
          <w:rPr>
            <w:rStyle w:val="Hyperlink"/>
            <w:rFonts w:cstheme="minorHAnsi"/>
            <w:sz w:val="20"/>
            <w:szCs w:val="20"/>
          </w:rPr>
          <w:t>http://www.purdue.edu/rem/hmm/wststo.htm</w:t>
        </w:r>
      </w:hyperlink>
      <w:r>
        <w:rPr>
          <w:rFonts w:cstheme="minorHAnsi"/>
          <w:sz w:val="20"/>
          <w:szCs w:val="20"/>
        </w:rPr>
        <w:t>)</w:t>
      </w:r>
    </w:p>
    <w:p w:rsidR="00144F35" w:rsidRPr="00DC7D29" w:rsidRDefault="00144F35" w:rsidP="00144F35">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144F35" w:rsidRDefault="00144F35" w:rsidP="00144F35">
      <w:pPr>
        <w:spacing w:before="120" w:after="120" w:line="288" w:lineRule="auto"/>
        <w:rPr>
          <w:rFonts w:cstheme="minorHAnsi"/>
          <w:sz w:val="20"/>
          <w:szCs w:val="20"/>
        </w:rPr>
      </w:pPr>
      <w:r>
        <w:rPr>
          <w:rFonts w:cstheme="minorHAnsi"/>
          <w:sz w:val="20"/>
          <w:szCs w:val="20"/>
        </w:rPr>
        <w:t>A current copy of the SDS for the specific pyrophoric compound (i.e., butyllithium) being used must be made available to all personnel working in the laboratory at all times. To obtain a copy of the SDS, contact the chemical manufacturer or REM at 49-46371. Many manufacturers’ SDSs can be found online on websites such as Sigma-Aldrich (</w:t>
      </w:r>
      <w:hyperlink r:id="rId249" w:history="1">
        <w:r>
          <w:rPr>
            <w:rStyle w:val="Hyperlink"/>
            <w:rFonts w:cstheme="minorHAnsi"/>
            <w:sz w:val="20"/>
            <w:szCs w:val="20"/>
          </w:rPr>
          <w:t>http://www.sigmaaldrich.com/united-states.html</w:t>
        </w:r>
      </w:hyperlink>
      <w:r>
        <w:rPr>
          <w:rFonts w:cstheme="minorHAnsi"/>
          <w:sz w:val="20"/>
          <w:szCs w:val="20"/>
        </w:rPr>
        <w:t>) or Siri MSDS Index (</w:t>
      </w:r>
      <w:hyperlink r:id="rId250" w:history="1">
        <w:r>
          <w:rPr>
            <w:rStyle w:val="Hyperlink"/>
            <w:rFonts w:cstheme="minorHAnsi"/>
            <w:sz w:val="20"/>
            <w:szCs w:val="20"/>
          </w:rPr>
          <w:t>http://hazard.com/msds/</w:t>
        </w:r>
      </w:hyperlink>
      <w:r>
        <w:rPr>
          <w:rFonts w:cstheme="minorHAnsi"/>
          <w:sz w:val="20"/>
          <w:szCs w:val="20"/>
        </w:rPr>
        <w:t>).</w:t>
      </w:r>
    </w:p>
    <w:p w:rsidR="00144F35" w:rsidRPr="00DC7D29" w:rsidRDefault="00144F35" w:rsidP="00144F35">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439986698"/>
      </w:sdtPr>
      <w:sdtContent>
        <w:p w:rsidR="00144F35" w:rsidRPr="00DC7D29" w:rsidRDefault="00144F35" w:rsidP="00144F35">
          <w:pPr>
            <w:spacing w:before="120" w:after="120" w:line="288" w:lineRule="auto"/>
            <w:rPr>
              <w:rFonts w:cstheme="minorHAnsi"/>
              <w:b/>
            </w:rPr>
          </w:pPr>
          <w:sdt>
            <w:sdtPr>
              <w:rPr>
                <w:rFonts w:cstheme="minorHAnsi"/>
                <w:sz w:val="20"/>
                <w:szCs w:val="20"/>
              </w:rPr>
              <w:id w:val="509410813"/>
              <w:showingPlcHdr/>
            </w:sdtPr>
            <w:sdtContent>
              <w:r w:rsidRPr="00DC7D29">
                <w:rPr>
                  <w:rStyle w:val="PlaceholderText"/>
                </w:rPr>
                <w:t>Click here to enter text.</w:t>
              </w:r>
            </w:sdtContent>
          </w:sdt>
        </w:p>
      </w:sdtContent>
    </w:sdt>
    <w:p w:rsidR="00144F35" w:rsidRPr="00DC7D29" w:rsidRDefault="00144F35" w:rsidP="00144F35">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144F35" w:rsidRPr="00DC7D29" w:rsidRDefault="00144F35" w:rsidP="00144F35">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p>
    <w:p w:rsidR="00144F35" w:rsidRPr="00DC7D29" w:rsidRDefault="00144F35"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pyrophoric materials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144F35" w:rsidRPr="00DC7D29" w:rsidRDefault="00144F35"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144F35" w:rsidRPr="00DC7D29" w:rsidRDefault="00144F35" w:rsidP="00233666">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144F35" w:rsidRDefault="00144F35" w:rsidP="00144F35">
      <w:pPr>
        <w:spacing w:before="120" w:after="120" w:line="288" w:lineRule="auto"/>
        <w:rPr>
          <w:rFonts w:cstheme="minorHAnsi"/>
          <w:b/>
          <w:sz w:val="20"/>
          <w:szCs w:val="20"/>
        </w:rPr>
      </w:pPr>
    </w:p>
    <w:p w:rsidR="00144F35" w:rsidRDefault="00144F35" w:rsidP="00144F35">
      <w:pPr>
        <w:spacing w:before="120" w:after="120" w:line="288" w:lineRule="auto"/>
        <w:rPr>
          <w:rFonts w:cstheme="minorHAnsi"/>
          <w:b/>
          <w:sz w:val="20"/>
          <w:szCs w:val="20"/>
        </w:rPr>
      </w:pPr>
    </w:p>
    <w:p w:rsidR="00144F35" w:rsidRPr="00A06BFA" w:rsidRDefault="00144F35" w:rsidP="00144F35">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873"/>
        <w:gridCol w:w="3346"/>
        <w:gridCol w:w="2131"/>
      </w:tblGrid>
      <w:tr w:rsidR="00144F35" w:rsidRPr="00DC7D29" w:rsidTr="00113F9C">
        <w:trPr>
          <w:trHeight w:val="576"/>
          <w:tblHeader/>
        </w:trPr>
        <w:tc>
          <w:tcPr>
            <w:tcW w:w="3978" w:type="dxa"/>
            <w:shd w:val="clear" w:color="auto" w:fill="F2F2F2" w:themeFill="background1" w:themeFillShade="F2"/>
          </w:tcPr>
          <w:p w:rsidR="00144F35" w:rsidRPr="00DC7D29" w:rsidRDefault="00144F35" w:rsidP="00113F9C">
            <w:pPr>
              <w:spacing w:before="120" w:after="120" w:line="288" w:lineRule="auto"/>
              <w:jc w:val="center"/>
              <w:rPr>
                <w:rFonts w:cstheme="minorHAnsi"/>
                <w:b/>
              </w:rPr>
            </w:pPr>
            <w:r w:rsidRPr="00DC7D29">
              <w:rPr>
                <w:rFonts w:cstheme="minorHAnsi"/>
                <w:b/>
              </w:rPr>
              <w:lastRenderedPageBreak/>
              <w:t>Name</w:t>
            </w:r>
          </w:p>
        </w:tc>
        <w:tc>
          <w:tcPr>
            <w:tcW w:w="3420" w:type="dxa"/>
            <w:shd w:val="clear" w:color="auto" w:fill="F2F2F2" w:themeFill="background1" w:themeFillShade="F2"/>
          </w:tcPr>
          <w:p w:rsidR="00144F35" w:rsidRPr="00DC7D29" w:rsidRDefault="00144F35" w:rsidP="00113F9C">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144F35" w:rsidRPr="00DC7D29" w:rsidRDefault="00144F35" w:rsidP="00113F9C">
            <w:pPr>
              <w:spacing w:before="120" w:after="120" w:line="288" w:lineRule="auto"/>
              <w:jc w:val="center"/>
              <w:rPr>
                <w:rFonts w:cstheme="minorHAnsi"/>
                <w:b/>
              </w:rPr>
            </w:pPr>
            <w:r w:rsidRPr="00DC7D29">
              <w:rPr>
                <w:rFonts w:cstheme="minorHAnsi"/>
                <w:b/>
              </w:rPr>
              <w:t>Date</w:t>
            </w:r>
          </w:p>
        </w:tc>
      </w:tr>
      <w:tr w:rsidR="00144F35" w:rsidRPr="00DC7D29" w:rsidTr="00113F9C">
        <w:trPr>
          <w:trHeight w:val="576"/>
        </w:trPr>
        <w:sdt>
          <w:sdtPr>
            <w:rPr>
              <w:rFonts w:cstheme="minorHAnsi"/>
              <w:b/>
            </w:rPr>
            <w:id w:val="827781130"/>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421929719"/>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rPr>
        <w:sdt>
          <w:sdtPr>
            <w:rPr>
              <w:rFonts w:cstheme="minorHAnsi"/>
              <w:b/>
            </w:rPr>
            <w:id w:val="-1676875937"/>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986159164"/>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rPr>
        <w:sdt>
          <w:sdtPr>
            <w:rPr>
              <w:rFonts w:cstheme="minorHAnsi"/>
              <w:b/>
            </w:rPr>
            <w:id w:val="-917401248"/>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980728499"/>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rPr>
        <w:sdt>
          <w:sdtPr>
            <w:rPr>
              <w:rFonts w:cstheme="minorHAnsi"/>
              <w:b/>
            </w:rPr>
            <w:id w:val="909505227"/>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184282188"/>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rPr>
        <w:sdt>
          <w:sdtPr>
            <w:rPr>
              <w:rFonts w:cstheme="minorHAnsi"/>
              <w:b/>
            </w:rPr>
            <w:id w:val="-999039096"/>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936357642"/>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rPr>
        <w:sdt>
          <w:sdtPr>
            <w:rPr>
              <w:rFonts w:cstheme="minorHAnsi"/>
              <w:b/>
            </w:rPr>
            <w:id w:val="1395014021"/>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34700496"/>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rPr>
        <w:sdt>
          <w:sdtPr>
            <w:rPr>
              <w:rFonts w:cstheme="minorHAnsi"/>
              <w:b/>
            </w:rPr>
            <w:id w:val="-1654294155"/>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918861537"/>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rPr>
        <w:sdt>
          <w:sdtPr>
            <w:rPr>
              <w:rFonts w:cstheme="minorHAnsi"/>
              <w:b/>
            </w:rPr>
            <w:id w:val="-1931888113"/>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777145394"/>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rPr>
        <w:sdt>
          <w:sdtPr>
            <w:rPr>
              <w:rFonts w:cstheme="minorHAnsi"/>
              <w:b/>
            </w:rPr>
            <w:id w:val="1318462506"/>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060398366"/>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rPr>
        <w:sdt>
          <w:sdtPr>
            <w:rPr>
              <w:rFonts w:cstheme="minorHAnsi"/>
              <w:b/>
            </w:rPr>
            <w:id w:val="1112944793"/>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374694346"/>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rPr>
        <w:sdt>
          <w:sdtPr>
            <w:rPr>
              <w:rFonts w:cstheme="minorHAnsi"/>
              <w:b/>
            </w:rPr>
            <w:id w:val="-204804978"/>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1817368529"/>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r w:rsidR="00144F35" w:rsidRPr="00DC7D29" w:rsidTr="00113F9C">
        <w:trPr>
          <w:trHeight w:val="576"/>
        </w:trPr>
        <w:sdt>
          <w:sdtPr>
            <w:rPr>
              <w:rFonts w:cstheme="minorHAnsi"/>
              <w:b/>
            </w:rPr>
            <w:id w:val="-518236459"/>
            <w:showingPlcHdr/>
          </w:sdtPr>
          <w:sdtContent>
            <w:tc>
              <w:tcPr>
                <w:tcW w:w="3978" w:type="dxa"/>
              </w:tcPr>
              <w:p w:rsidR="00144F35" w:rsidRPr="00DC7D29" w:rsidRDefault="00144F35" w:rsidP="00113F9C">
                <w:pPr>
                  <w:spacing w:before="120" w:after="120" w:line="288" w:lineRule="auto"/>
                  <w:rPr>
                    <w:rFonts w:cstheme="minorHAnsi"/>
                    <w:b/>
                  </w:rPr>
                </w:pPr>
                <w:r w:rsidRPr="00DC7D29">
                  <w:rPr>
                    <w:rStyle w:val="PlaceholderText"/>
                  </w:rPr>
                  <w:t>Click here to enter text.</w:t>
                </w:r>
              </w:p>
            </w:tc>
          </w:sdtContent>
        </w:sdt>
        <w:tc>
          <w:tcPr>
            <w:tcW w:w="3420" w:type="dxa"/>
          </w:tcPr>
          <w:p w:rsidR="00144F35" w:rsidRPr="00DC7D29" w:rsidRDefault="00144F35" w:rsidP="00113F9C">
            <w:pPr>
              <w:spacing w:before="120" w:after="120" w:line="288" w:lineRule="auto"/>
              <w:rPr>
                <w:rFonts w:cstheme="minorHAnsi"/>
                <w:b/>
              </w:rPr>
            </w:pPr>
          </w:p>
        </w:tc>
        <w:sdt>
          <w:sdtPr>
            <w:rPr>
              <w:rFonts w:cstheme="minorHAnsi"/>
              <w:b/>
            </w:rPr>
            <w:id w:val="-2047206325"/>
            <w:showingPlcHdr/>
            <w:date>
              <w:dateFormat w:val="M/d/yyyy"/>
              <w:lid w:val="en-US"/>
              <w:storeMappedDataAs w:val="dateTime"/>
              <w:calendar w:val="gregorian"/>
            </w:date>
          </w:sdtPr>
          <w:sdtContent>
            <w:tc>
              <w:tcPr>
                <w:tcW w:w="2178" w:type="dxa"/>
              </w:tcPr>
              <w:p w:rsidR="00144F35" w:rsidRPr="00DC7D29" w:rsidRDefault="00144F35" w:rsidP="00113F9C">
                <w:pPr>
                  <w:spacing w:before="120" w:after="120" w:line="288" w:lineRule="auto"/>
                  <w:rPr>
                    <w:rFonts w:cstheme="minorHAnsi"/>
                    <w:b/>
                  </w:rPr>
                </w:pPr>
                <w:r w:rsidRPr="00DC7D29">
                  <w:rPr>
                    <w:rStyle w:val="PlaceholderText"/>
                  </w:rPr>
                  <w:t>Click here to enter a date.</w:t>
                </w:r>
              </w:p>
            </w:tc>
          </w:sdtContent>
        </w:sdt>
      </w:tr>
    </w:tbl>
    <w:p w:rsidR="00144F35" w:rsidRPr="00DC7D29" w:rsidRDefault="00144F35" w:rsidP="00144F35">
      <w:pPr>
        <w:spacing w:before="120" w:after="120" w:line="288" w:lineRule="auto"/>
        <w:rPr>
          <w:rFonts w:cstheme="minorHAnsi"/>
          <w:b/>
        </w:rPr>
      </w:pPr>
    </w:p>
    <w:p w:rsidR="008E4EA2" w:rsidRDefault="008E4EA2">
      <w:pPr>
        <w:tabs>
          <w:tab w:val="clear" w:pos="360"/>
        </w:tabs>
        <w:spacing w:before="0" w:beforeAutospacing="0" w:line="240" w:lineRule="auto"/>
        <w:ind w:left="720" w:hanging="360"/>
        <w:rPr>
          <w:rFonts w:cstheme="minorHAnsi"/>
          <w:b/>
        </w:rPr>
      </w:pPr>
      <w:bookmarkStart w:id="153" w:name="_GoBack"/>
      <w:bookmarkEnd w:id="153"/>
    </w:p>
    <w:p w:rsidR="008E4EA2" w:rsidRPr="00DC7D29" w:rsidRDefault="008E4EA2" w:rsidP="008E4EA2">
      <w:pPr>
        <w:spacing w:before="120" w:after="120" w:line="288" w:lineRule="auto"/>
        <w:rPr>
          <w:rFonts w:cstheme="minorHAnsi"/>
          <w:b/>
        </w:rPr>
      </w:pPr>
    </w:p>
    <w:p w:rsidR="008E4EA2" w:rsidRDefault="008E4EA2">
      <w:pPr>
        <w:tabs>
          <w:tab w:val="clear" w:pos="360"/>
        </w:tabs>
        <w:spacing w:before="0" w:beforeAutospacing="0" w:line="240" w:lineRule="auto"/>
        <w:ind w:left="720" w:hanging="360"/>
        <w:rPr>
          <w:rFonts w:eastAsiaTheme="minorHAnsi" w:cstheme="majorBidi"/>
          <w:b/>
          <w:bCs/>
          <w:sz w:val="48"/>
          <w:szCs w:val="28"/>
        </w:rPr>
      </w:pPr>
    </w:p>
    <w:p w:rsidR="008E4EA2" w:rsidRDefault="008E4EA2">
      <w:pPr>
        <w:tabs>
          <w:tab w:val="clear" w:pos="360"/>
        </w:tabs>
        <w:spacing w:before="0" w:beforeAutospacing="0" w:line="240" w:lineRule="auto"/>
        <w:ind w:left="720" w:hanging="360"/>
        <w:rPr>
          <w:rFonts w:eastAsiaTheme="minorHAnsi" w:cstheme="majorBidi"/>
          <w:b/>
          <w:bCs/>
          <w:sz w:val="48"/>
          <w:szCs w:val="28"/>
        </w:rPr>
      </w:pPr>
    </w:p>
    <w:p w:rsidR="008E4EA2" w:rsidRDefault="008E4EA2">
      <w:pPr>
        <w:tabs>
          <w:tab w:val="clear" w:pos="360"/>
        </w:tabs>
        <w:spacing w:before="0" w:beforeAutospacing="0" w:line="240" w:lineRule="auto"/>
        <w:ind w:left="720" w:hanging="360"/>
        <w:rPr>
          <w:rFonts w:eastAsiaTheme="minorHAnsi" w:cstheme="majorBidi"/>
          <w:b/>
          <w:bCs/>
          <w:sz w:val="48"/>
          <w:szCs w:val="28"/>
        </w:rPr>
      </w:pPr>
    </w:p>
    <w:p w:rsidR="00BA75EF" w:rsidRPr="00CB37B4" w:rsidRDefault="00CB37B4" w:rsidP="00CB37B4">
      <w:pPr>
        <w:pStyle w:val="Heading1"/>
        <w:numPr>
          <w:ilvl w:val="0"/>
          <w:numId w:val="0"/>
        </w:numPr>
        <w:jc w:val="center"/>
        <w:rPr>
          <w:rFonts w:eastAsiaTheme="minorHAnsi"/>
          <w:sz w:val="48"/>
        </w:rPr>
      </w:pPr>
      <w:r>
        <w:rPr>
          <w:rFonts w:eastAsiaTheme="minorHAnsi"/>
          <w:sz w:val="48"/>
        </w:rPr>
        <w:t xml:space="preserve">Tab 2: </w:t>
      </w:r>
      <w:r w:rsidR="00BA75EF" w:rsidRPr="00D50F19">
        <w:rPr>
          <w:rFonts w:eastAsiaTheme="minorHAnsi"/>
          <w:sz w:val="48"/>
        </w:rPr>
        <w:br/>
        <w:t>Lab-Specific Protocols, Requirements, Rules</w:t>
      </w:r>
      <w:bookmarkEnd w:id="152"/>
    </w:p>
    <w:p w:rsidR="00CB37B4" w:rsidRPr="00CB37B4" w:rsidRDefault="00CB37B4" w:rsidP="00CB37B4">
      <w:pPr>
        <w:tabs>
          <w:tab w:val="right" w:leader="underscore" w:pos="10224"/>
        </w:tabs>
        <w:rPr>
          <w:rFonts w:ascii="Tahoma" w:hAnsi="Tahoma" w:cs="Tahoma"/>
          <w:sz w:val="28"/>
          <w:szCs w:val="52"/>
        </w:rPr>
      </w:pPr>
      <w:r w:rsidRPr="00CB37B4">
        <w:rPr>
          <w:rFonts w:ascii="Tahoma" w:hAnsi="Tahoma" w:cs="Tahoma"/>
          <w:sz w:val="28"/>
          <w:szCs w:val="52"/>
        </w:rPr>
        <w:t>Room Rules</w:t>
      </w:r>
    </w:p>
    <w:p w:rsidR="00CB37B4" w:rsidRPr="00CB37B4" w:rsidRDefault="00CB37B4" w:rsidP="00CB37B4">
      <w:pPr>
        <w:tabs>
          <w:tab w:val="right" w:leader="underscore" w:pos="10224"/>
        </w:tabs>
        <w:rPr>
          <w:rFonts w:ascii="Tahoma" w:hAnsi="Tahoma" w:cs="Tahoma"/>
          <w:sz w:val="28"/>
          <w:szCs w:val="52"/>
        </w:rPr>
      </w:pPr>
      <w:r w:rsidRPr="00CB37B4">
        <w:rPr>
          <w:rFonts w:ascii="Tahoma" w:hAnsi="Tahoma" w:cs="Tahoma"/>
          <w:sz w:val="28"/>
          <w:szCs w:val="52"/>
        </w:rPr>
        <w:t xml:space="preserve">In this room   </w:t>
      </w:r>
      <w:r w:rsidRPr="00CB37B4">
        <w:rPr>
          <w:rFonts w:ascii="Tahoma" w:hAnsi="Tahoma" w:cs="Tahoma"/>
          <w:sz w:val="28"/>
          <w:szCs w:val="52"/>
          <w:u w:val="single"/>
        </w:rPr>
        <w:t>B178</w:t>
      </w:r>
      <w:r w:rsidRPr="00CB37B4">
        <w:rPr>
          <w:rFonts w:ascii="Tahoma" w:hAnsi="Tahoma" w:cs="Tahoma"/>
          <w:sz w:val="28"/>
          <w:szCs w:val="52"/>
          <w:u w:val="single"/>
        </w:rPr>
        <w:t>, B155A</w:t>
      </w:r>
    </w:p>
    <w:p w:rsidR="00CB37B4" w:rsidRPr="00CB37B4" w:rsidRDefault="00CB37B4" w:rsidP="00CB37B4">
      <w:pPr>
        <w:tabs>
          <w:tab w:val="right" w:leader="underscore" w:pos="10224"/>
        </w:tabs>
        <w:spacing w:before="120"/>
        <w:rPr>
          <w:rFonts w:ascii="Tahoma" w:hAnsi="Tahoma" w:cs="Tahoma"/>
          <w:sz w:val="18"/>
          <w:szCs w:val="32"/>
        </w:rPr>
      </w:pPr>
      <w:r w:rsidRPr="00CB37B4">
        <w:rPr>
          <w:rFonts w:ascii="Tahoma" w:hAnsi="Tahoma" w:cs="Tahoma"/>
          <w:sz w:val="28"/>
          <w:szCs w:val="32"/>
        </w:rPr>
        <w:t xml:space="preserve">Faculty or senior staff in charge: Scott McLuckey    </w:t>
      </w:r>
      <w:r w:rsidRPr="00CB37B4">
        <w:rPr>
          <w:rFonts w:ascii="Tahoma" w:hAnsi="Tahoma" w:cs="Tahoma"/>
          <w:sz w:val="18"/>
          <w:szCs w:val="32"/>
        </w:rPr>
        <w:tab/>
      </w:r>
    </w:p>
    <w:p w:rsidR="00CB37B4" w:rsidRPr="00CB37B4" w:rsidRDefault="00CB37B4" w:rsidP="00CB37B4">
      <w:pPr>
        <w:tabs>
          <w:tab w:val="right" w:pos="9900"/>
        </w:tabs>
        <w:rPr>
          <w:rFonts w:ascii="Tahoma" w:hAnsi="Tahoma" w:cs="Tahoma"/>
          <w:sz w:val="18"/>
          <w:szCs w:val="32"/>
          <w:vertAlign w:val="superscript"/>
        </w:rPr>
      </w:pPr>
      <w:r w:rsidRPr="00CB37B4">
        <w:rPr>
          <w:rFonts w:ascii="Tahoma" w:hAnsi="Tahoma" w:cs="Tahoma"/>
          <w:sz w:val="18"/>
          <w:szCs w:val="32"/>
        </w:rPr>
        <w:t xml:space="preserve">                                                                            </w:t>
      </w:r>
      <w:r>
        <w:rPr>
          <w:rFonts w:ascii="Tahoma" w:hAnsi="Tahoma" w:cs="Tahoma"/>
          <w:sz w:val="18"/>
          <w:szCs w:val="32"/>
        </w:rPr>
        <w:tab/>
      </w:r>
      <w:r w:rsidRPr="00CB37B4">
        <w:rPr>
          <w:rFonts w:ascii="Tahoma" w:hAnsi="Tahoma" w:cs="Tahoma"/>
          <w:szCs w:val="32"/>
          <w:vertAlign w:val="superscript"/>
        </w:rPr>
        <w:t>signature/date</w:t>
      </w:r>
      <w:r w:rsidRPr="00CB37B4">
        <w:rPr>
          <w:rFonts w:ascii="Tahoma" w:hAnsi="Tahoma" w:cs="Tahoma"/>
          <w:szCs w:val="32"/>
          <w:vertAlign w:val="superscript"/>
        </w:rPr>
        <w:t xml:space="preserve">       </w:t>
      </w:r>
      <w:r w:rsidRPr="00CB37B4">
        <w:rPr>
          <w:rFonts w:ascii="Tahoma" w:hAnsi="Tahoma" w:cs="Tahoma"/>
          <w:szCs w:val="32"/>
          <w:vertAlign w:val="superscript"/>
        </w:rPr>
        <w:t xml:space="preserve"> </w:t>
      </w:r>
    </w:p>
    <w:p w:rsidR="00CB37B4" w:rsidRPr="00CB37B4" w:rsidRDefault="00CB37B4" w:rsidP="00CB37B4">
      <w:pPr>
        <w:spacing w:before="120"/>
        <w:rPr>
          <w:rFonts w:ascii="Tahoma" w:hAnsi="Tahoma" w:cs="Tahoma"/>
          <w:szCs w:val="32"/>
        </w:rPr>
      </w:pPr>
      <w:r w:rsidRPr="00CB37B4">
        <w:rPr>
          <w:rFonts w:ascii="Tahoma" w:hAnsi="Tahoma" w:cs="Tahoma"/>
          <w:szCs w:val="32"/>
        </w:rPr>
        <w:t>Top Rules and requirements (circle, modify, make completely clear</w:t>
      </w:r>
      <w:r w:rsidRPr="00CB37B4">
        <w:rPr>
          <w:rFonts w:ascii="Tahoma" w:hAnsi="Tahoma" w:cs="Tahoma"/>
          <w:szCs w:val="32"/>
        </w:rPr>
        <w:t>)</w:t>
      </w:r>
    </w:p>
    <w:p w:rsidR="00CB37B4" w:rsidRPr="00CB37B4" w:rsidRDefault="00CB37B4" w:rsidP="00CB37B4">
      <w:pPr>
        <w:tabs>
          <w:tab w:val="left" w:pos="3060"/>
        </w:tabs>
        <w:ind w:firstLine="360"/>
        <w:rPr>
          <w:rFonts w:ascii="Tahoma" w:hAnsi="Tahoma" w:cs="Tahoma"/>
          <w:sz w:val="32"/>
          <w:szCs w:val="52"/>
        </w:rPr>
      </w:pPr>
      <w:r w:rsidRPr="00CB37B4">
        <w:rPr>
          <w:rFonts w:ascii="Tahoma" w:hAnsi="Tahoma" w:cs="Tahoma"/>
          <w:sz w:val="28"/>
          <w:szCs w:val="32"/>
        </w:rPr>
        <w:t>A. eye protection:</w:t>
      </w:r>
      <w:r w:rsidRPr="00CB37B4">
        <w:rPr>
          <w:rFonts w:ascii="Tahoma" w:hAnsi="Tahoma" w:cs="Tahoma"/>
          <w:sz w:val="32"/>
          <w:szCs w:val="52"/>
        </w:rPr>
        <w:tab/>
      </w:r>
    </w:p>
    <w:p w:rsidR="00CB37B4" w:rsidRPr="00CB37B4" w:rsidRDefault="00CB37B4" w:rsidP="00CB37B4">
      <w:pPr>
        <w:tabs>
          <w:tab w:val="left" w:pos="3060"/>
        </w:tabs>
        <w:rPr>
          <w:rFonts w:ascii="Tahoma" w:hAnsi="Tahoma" w:cs="Tahoma"/>
          <w:szCs w:val="44"/>
        </w:rPr>
      </w:pPr>
      <w:r w:rsidRPr="00CB37B4">
        <w:rPr>
          <w:rFonts w:ascii="Tahoma" w:hAnsi="Tahoma" w:cs="Tahoma"/>
          <w:szCs w:val="44"/>
        </w:rPr>
        <w:t>Not required in this room unless hazardous chemicals are used. Safety goggles are required if any hazardous chemical is used.</w:t>
      </w:r>
    </w:p>
    <w:p w:rsidR="00CB37B4" w:rsidRPr="00CB37B4" w:rsidRDefault="00CB37B4" w:rsidP="00CB37B4">
      <w:pPr>
        <w:tabs>
          <w:tab w:val="left" w:pos="3060"/>
        </w:tabs>
        <w:ind w:firstLine="360"/>
        <w:rPr>
          <w:rFonts w:ascii="Tahoma" w:hAnsi="Tahoma" w:cs="Tahoma"/>
          <w:sz w:val="28"/>
          <w:szCs w:val="32"/>
        </w:rPr>
      </w:pPr>
      <w:r w:rsidRPr="00CB37B4">
        <w:rPr>
          <w:rFonts w:ascii="Tahoma" w:hAnsi="Tahoma" w:cs="Tahoma"/>
          <w:sz w:val="28"/>
          <w:szCs w:val="32"/>
        </w:rPr>
        <w:t>B. working alone with hazards:</w:t>
      </w:r>
    </w:p>
    <w:p w:rsidR="00CB37B4" w:rsidRPr="00CB37B4" w:rsidRDefault="00CB37B4" w:rsidP="00CB37B4">
      <w:pPr>
        <w:tabs>
          <w:tab w:val="left" w:pos="720"/>
          <w:tab w:val="left" w:pos="3060"/>
        </w:tabs>
        <w:rPr>
          <w:rFonts w:ascii="Tahoma" w:hAnsi="Tahoma" w:cs="Tahoma"/>
          <w:szCs w:val="44"/>
        </w:rPr>
      </w:pPr>
      <w:r w:rsidRPr="00CB37B4">
        <w:rPr>
          <w:rFonts w:ascii="Tahoma" w:hAnsi="Tahoma" w:cs="Tahoma"/>
          <w:szCs w:val="44"/>
        </w:rPr>
        <w:t>Allowed at a</w:t>
      </w:r>
      <w:r>
        <w:rPr>
          <w:rFonts w:ascii="Tahoma" w:hAnsi="Tahoma" w:cs="Tahoma"/>
          <w:szCs w:val="44"/>
        </w:rPr>
        <w:t xml:space="preserve">ny time, but safety goggles and </w:t>
      </w:r>
      <w:r w:rsidRPr="00CB37B4">
        <w:rPr>
          <w:rFonts w:ascii="Tahoma" w:hAnsi="Tahoma" w:cs="Tahoma"/>
          <w:szCs w:val="44"/>
        </w:rPr>
        <w:t>dress code are required.</w:t>
      </w:r>
    </w:p>
    <w:p w:rsidR="00CB37B4" w:rsidRPr="00CB37B4" w:rsidRDefault="00CB37B4" w:rsidP="00CB37B4">
      <w:pPr>
        <w:tabs>
          <w:tab w:val="left" w:pos="3060"/>
        </w:tabs>
        <w:ind w:firstLine="360"/>
        <w:rPr>
          <w:rFonts w:ascii="Tahoma" w:hAnsi="Tahoma" w:cs="Tahoma"/>
          <w:sz w:val="28"/>
          <w:szCs w:val="32"/>
        </w:rPr>
      </w:pPr>
      <w:r w:rsidRPr="00CB37B4">
        <w:rPr>
          <w:rFonts w:ascii="Tahoma" w:hAnsi="Tahoma" w:cs="Tahoma"/>
          <w:sz w:val="28"/>
          <w:szCs w:val="32"/>
        </w:rPr>
        <w:t>C. footwear required:</w:t>
      </w:r>
    </w:p>
    <w:p w:rsidR="00CB37B4" w:rsidRPr="00CB37B4" w:rsidRDefault="00CB37B4" w:rsidP="00CB37B4">
      <w:pPr>
        <w:tabs>
          <w:tab w:val="left" w:pos="720"/>
          <w:tab w:val="left" w:pos="3060"/>
        </w:tabs>
        <w:rPr>
          <w:rFonts w:ascii="Tahoma" w:hAnsi="Tahoma" w:cs="Tahoma"/>
          <w:szCs w:val="44"/>
        </w:rPr>
      </w:pPr>
      <w:r w:rsidRPr="00CB37B4">
        <w:rPr>
          <w:rFonts w:ascii="Tahoma" w:hAnsi="Tahoma" w:cs="Tahoma"/>
          <w:szCs w:val="44"/>
        </w:rPr>
        <w:t>Complete foot covered, no open-toed shoes or</w:t>
      </w:r>
      <w:r>
        <w:rPr>
          <w:rFonts w:ascii="Tahoma" w:hAnsi="Tahoma" w:cs="Tahoma"/>
          <w:szCs w:val="44"/>
        </w:rPr>
        <w:t xml:space="preserve"> sa</w:t>
      </w:r>
      <w:r w:rsidRPr="00CB37B4">
        <w:rPr>
          <w:rFonts w:ascii="Tahoma" w:hAnsi="Tahoma" w:cs="Tahoma"/>
          <w:szCs w:val="44"/>
        </w:rPr>
        <w:t>ndals.</w:t>
      </w:r>
    </w:p>
    <w:p w:rsidR="00CB37B4" w:rsidRPr="00CB37B4" w:rsidRDefault="00CB37B4" w:rsidP="00CB37B4">
      <w:pPr>
        <w:tabs>
          <w:tab w:val="left" w:pos="3060"/>
        </w:tabs>
        <w:ind w:firstLine="360"/>
        <w:rPr>
          <w:rFonts w:ascii="Tahoma" w:hAnsi="Tahoma" w:cs="Tahoma"/>
          <w:sz w:val="28"/>
          <w:szCs w:val="32"/>
        </w:rPr>
      </w:pPr>
      <w:r w:rsidRPr="00CB37B4">
        <w:rPr>
          <w:rFonts w:ascii="Tahoma" w:hAnsi="Tahoma" w:cs="Tahoma"/>
          <w:sz w:val="28"/>
          <w:szCs w:val="32"/>
        </w:rPr>
        <w:t>D. clothing required:</w:t>
      </w:r>
    </w:p>
    <w:p w:rsidR="00CB37B4" w:rsidRPr="00CB37B4" w:rsidRDefault="00CB37B4" w:rsidP="00CB37B4">
      <w:pPr>
        <w:tabs>
          <w:tab w:val="left" w:pos="720"/>
          <w:tab w:val="left" w:pos="3060"/>
        </w:tabs>
        <w:rPr>
          <w:rFonts w:ascii="Tahoma" w:hAnsi="Tahoma" w:cs="Tahoma"/>
          <w:szCs w:val="44"/>
        </w:rPr>
      </w:pPr>
      <w:r w:rsidRPr="00CB37B4">
        <w:rPr>
          <w:rFonts w:ascii="Tahoma" w:hAnsi="Tahoma" w:cs="Tahoma"/>
          <w:szCs w:val="44"/>
        </w:rPr>
        <w:t>Leg covering down to ankle required. Lab coat required when working with flammables. Flame retardant lab coat required when working with &gt;1L flammable material, pyrophorics, or open flames.</w:t>
      </w:r>
    </w:p>
    <w:p w:rsidR="00CB37B4" w:rsidRPr="00CB37B4" w:rsidRDefault="00CB37B4" w:rsidP="00CB37B4">
      <w:pPr>
        <w:tabs>
          <w:tab w:val="left" w:pos="3060"/>
        </w:tabs>
        <w:ind w:firstLine="360"/>
        <w:rPr>
          <w:rFonts w:ascii="Tahoma" w:hAnsi="Tahoma" w:cs="Tahoma"/>
          <w:sz w:val="28"/>
          <w:szCs w:val="32"/>
        </w:rPr>
      </w:pPr>
      <w:r w:rsidRPr="00CB37B4">
        <w:rPr>
          <w:rFonts w:ascii="Tahoma" w:hAnsi="Tahoma" w:cs="Tahoma"/>
          <w:sz w:val="28"/>
          <w:szCs w:val="32"/>
        </w:rPr>
        <w:t>E. eating in room allowed:</w:t>
      </w:r>
    </w:p>
    <w:p w:rsidR="00CB37B4" w:rsidRPr="00CB37B4" w:rsidRDefault="00CB37B4" w:rsidP="00CB37B4">
      <w:pPr>
        <w:tabs>
          <w:tab w:val="left" w:pos="720"/>
          <w:tab w:val="left" w:pos="3060"/>
        </w:tabs>
        <w:rPr>
          <w:rFonts w:ascii="Tahoma" w:hAnsi="Tahoma" w:cs="Tahoma"/>
          <w:szCs w:val="44"/>
        </w:rPr>
      </w:pPr>
      <w:r w:rsidRPr="00CB37B4">
        <w:rPr>
          <w:rFonts w:ascii="Tahoma" w:hAnsi="Tahoma" w:cs="Tahoma"/>
          <w:szCs w:val="44"/>
        </w:rPr>
        <w:t xml:space="preserve">Never </w:t>
      </w:r>
    </w:p>
    <w:p w:rsidR="00CB37B4" w:rsidRPr="00234982" w:rsidRDefault="00CB37B4" w:rsidP="00CB37B4">
      <w:pPr>
        <w:tabs>
          <w:tab w:val="left" w:pos="720"/>
          <w:tab w:val="left" w:pos="3060"/>
        </w:tabs>
        <w:rPr>
          <w:rFonts w:ascii="Tahoma" w:hAnsi="Tahoma" w:cs="Tahoma"/>
          <w:sz w:val="44"/>
          <w:szCs w:val="44"/>
        </w:rPr>
      </w:pPr>
      <w:r w:rsidRPr="00B74254">
        <w:rPr>
          <w:rFonts w:ascii="Tahoma" w:hAnsi="Tahoma" w:cs="Tahoma"/>
          <w:sz w:val="32"/>
          <w:szCs w:val="32"/>
        </w:rPr>
        <w:lastRenderedPageBreak/>
        <w:tab/>
      </w:r>
      <w:r w:rsidRPr="00B74254">
        <w:rPr>
          <w:rFonts w:ascii="Tahoma" w:hAnsi="Tahoma" w:cs="Tahoma"/>
          <w:sz w:val="32"/>
          <w:szCs w:val="32"/>
        </w:rPr>
        <w:tab/>
      </w:r>
    </w:p>
    <w:p w:rsidR="00BA75EF" w:rsidRPr="00BA75EF" w:rsidRDefault="00BA75EF" w:rsidP="00BA75EF">
      <w:pPr>
        <w:sectPr w:rsidR="00BA75EF" w:rsidRPr="00BA75EF" w:rsidSect="00EB402F">
          <w:headerReference w:type="default" r:id="rId251"/>
          <w:footerReference w:type="default" r:id="rId252"/>
          <w:pgSz w:w="12240" w:h="15840" w:code="1"/>
          <w:pgMar w:top="1440" w:right="1440" w:bottom="1440" w:left="1440" w:header="288" w:footer="288" w:gutter="0"/>
          <w:cols w:space="720"/>
          <w:docGrid w:linePitch="360"/>
        </w:sectPr>
      </w:pPr>
    </w:p>
    <w:p w:rsidR="0075684B" w:rsidRPr="0075684B" w:rsidRDefault="0075684B" w:rsidP="0075684B">
      <w:pPr>
        <w:pStyle w:val="Heading1"/>
        <w:numPr>
          <w:ilvl w:val="0"/>
          <w:numId w:val="0"/>
        </w:numPr>
        <w:jc w:val="center"/>
        <w:rPr>
          <w:sz w:val="48"/>
        </w:rPr>
      </w:pPr>
      <w:bookmarkStart w:id="154" w:name="_Toc380696247"/>
      <w:r>
        <w:rPr>
          <w:sz w:val="48"/>
        </w:rPr>
        <w:lastRenderedPageBreak/>
        <w:t xml:space="preserve">Tab 3: </w:t>
      </w:r>
      <w:r w:rsidR="00BA75EF" w:rsidRPr="00D50F19">
        <w:rPr>
          <w:sz w:val="48"/>
        </w:rPr>
        <w:br/>
        <w:t>Lab-Specific Hazard Assessments</w:t>
      </w:r>
      <w:bookmarkEnd w:id="15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2340"/>
        <w:gridCol w:w="1580"/>
        <w:gridCol w:w="3640"/>
      </w:tblGrid>
      <w:tr w:rsidR="0075684B" w:rsidTr="0075684B">
        <w:tblPrEx>
          <w:tblCellMar>
            <w:top w:w="0" w:type="dxa"/>
            <w:left w:w="0" w:type="dxa"/>
            <w:bottom w:w="0" w:type="dxa"/>
            <w:right w:w="0" w:type="dxa"/>
          </w:tblCellMar>
        </w:tblPrEx>
        <w:tc>
          <w:tcPr>
            <w:tcW w:w="4140" w:type="dxa"/>
            <w:gridSpan w:val="2"/>
            <w:vAlign w:val="center"/>
          </w:tcPr>
          <w:p w:rsidR="0075684B" w:rsidRDefault="0075684B" w:rsidP="00113F9C">
            <w:pPr>
              <w:spacing w:before="120" w:after="120"/>
              <w:rPr>
                <w:rFonts w:ascii="Arial" w:hAnsi="Arial"/>
              </w:rPr>
            </w:pPr>
            <w:r>
              <w:rPr>
                <w:rFonts w:ascii="Arial" w:hAnsi="Arial"/>
                <w:b/>
                <w:bCs/>
                <w:color w:val="FF0000"/>
              </w:rPr>
              <w:br w:type="page"/>
            </w:r>
            <w:r>
              <w:rPr>
                <w:rFonts w:ascii="Arial" w:hAnsi="Arial"/>
                <w:sz w:val="20"/>
              </w:rPr>
              <w:t xml:space="preserve"> Supervisor (print): Scott McLuckey</w:t>
            </w:r>
          </w:p>
        </w:tc>
        <w:tc>
          <w:tcPr>
            <w:tcW w:w="5220" w:type="dxa"/>
            <w:gridSpan w:val="2"/>
            <w:vAlign w:val="center"/>
          </w:tcPr>
          <w:p w:rsidR="0075684B" w:rsidRDefault="0075684B" w:rsidP="00113F9C">
            <w:pPr>
              <w:spacing w:before="120" w:after="120"/>
              <w:rPr>
                <w:rFonts w:ascii="Arial" w:hAnsi="Arial"/>
              </w:rPr>
            </w:pPr>
            <w:r>
              <w:rPr>
                <w:rFonts w:ascii="Arial" w:hAnsi="Arial"/>
                <w:sz w:val="20"/>
              </w:rPr>
              <w:t xml:space="preserve"> Assessment Date(s): 1/24/2013</w:t>
            </w:r>
          </w:p>
        </w:tc>
      </w:tr>
      <w:tr w:rsidR="0075684B" w:rsidTr="0075684B">
        <w:tblPrEx>
          <w:tblCellMar>
            <w:top w:w="0" w:type="dxa"/>
            <w:left w:w="0" w:type="dxa"/>
            <w:bottom w:w="0" w:type="dxa"/>
            <w:right w:w="0" w:type="dxa"/>
          </w:tblCellMar>
        </w:tblPrEx>
        <w:tc>
          <w:tcPr>
            <w:tcW w:w="4140" w:type="dxa"/>
            <w:gridSpan w:val="2"/>
            <w:vAlign w:val="center"/>
          </w:tcPr>
          <w:p w:rsidR="0075684B" w:rsidRDefault="0075684B" w:rsidP="00113F9C">
            <w:pPr>
              <w:spacing w:before="120" w:after="120"/>
              <w:rPr>
                <w:rFonts w:ascii="Arial" w:hAnsi="Arial"/>
              </w:rPr>
            </w:pPr>
            <w:r>
              <w:rPr>
                <w:rFonts w:ascii="Arial" w:hAnsi="Arial"/>
                <w:sz w:val="20"/>
              </w:rPr>
              <w:t xml:space="preserve"> Signature:</w:t>
            </w:r>
          </w:p>
        </w:tc>
        <w:tc>
          <w:tcPr>
            <w:tcW w:w="5220" w:type="dxa"/>
            <w:gridSpan w:val="2"/>
            <w:vAlign w:val="center"/>
          </w:tcPr>
          <w:p w:rsidR="0075684B" w:rsidRDefault="0075684B" w:rsidP="00113F9C">
            <w:pPr>
              <w:spacing w:before="120" w:after="120"/>
              <w:rPr>
                <w:rFonts w:ascii="Arial" w:hAnsi="Arial"/>
              </w:rPr>
            </w:pPr>
            <w:r>
              <w:rPr>
                <w:rFonts w:ascii="Arial" w:hAnsi="Arial"/>
                <w:sz w:val="20"/>
              </w:rPr>
              <w:t xml:space="preserve"> Location(s) posted: B155A</w:t>
            </w:r>
          </w:p>
        </w:tc>
      </w:tr>
      <w:tr w:rsidR="0075684B" w:rsidTr="0075684B">
        <w:tblPrEx>
          <w:tblCellMar>
            <w:top w:w="0" w:type="dxa"/>
            <w:left w:w="150" w:type="dxa"/>
            <w:bottom w:w="0" w:type="dxa"/>
            <w:right w:w="150" w:type="dxa"/>
          </w:tblCellMar>
        </w:tblPrEx>
        <w:tc>
          <w:tcPr>
            <w:tcW w:w="1800" w:type="dxa"/>
            <w:shd w:val="pct12" w:color="auto" w:fill="FFFFFF"/>
            <w:vAlign w:val="center"/>
          </w:tcPr>
          <w:p w:rsidR="0075684B" w:rsidRPr="0075684B" w:rsidRDefault="0075684B" w:rsidP="0075684B">
            <w:pPr>
              <w:pStyle w:val="Heading1"/>
              <w:numPr>
                <w:ilvl w:val="0"/>
                <w:numId w:val="0"/>
              </w:numPr>
              <w:rPr>
                <w:rFonts w:ascii="Arial" w:hAnsi="Arial" w:cs="Arial"/>
                <w:sz w:val="22"/>
                <w:szCs w:val="22"/>
              </w:rPr>
            </w:pPr>
            <w:r w:rsidRPr="0075684B">
              <w:rPr>
                <w:rFonts w:ascii="Arial" w:hAnsi="Arial" w:cs="Arial"/>
                <w:sz w:val="22"/>
                <w:szCs w:val="22"/>
              </w:rPr>
              <w:t>Haz</w:t>
            </w:r>
            <w:r w:rsidRPr="0075684B">
              <w:rPr>
                <w:rFonts w:ascii="Arial" w:hAnsi="Arial" w:cs="Arial"/>
                <w:sz w:val="22"/>
                <w:szCs w:val="22"/>
              </w:rPr>
              <w:t>ards</w:t>
            </w:r>
          </w:p>
        </w:tc>
        <w:tc>
          <w:tcPr>
            <w:tcW w:w="3920" w:type="dxa"/>
            <w:gridSpan w:val="2"/>
            <w:shd w:val="pct12" w:color="auto" w:fill="FFFFFF"/>
            <w:vAlign w:val="center"/>
          </w:tcPr>
          <w:p w:rsidR="0075684B" w:rsidRPr="0075684B" w:rsidRDefault="0075684B" w:rsidP="00113F9C">
            <w:pPr>
              <w:spacing w:before="0" w:after="0"/>
              <w:rPr>
                <w:rFonts w:ascii="Arial" w:hAnsi="Arial"/>
                <w:b/>
                <w:sz w:val="22"/>
                <w:szCs w:val="22"/>
              </w:rPr>
            </w:pPr>
            <w:r w:rsidRPr="0075684B">
              <w:rPr>
                <w:rFonts w:ascii="Arial" w:hAnsi="Arial"/>
                <w:b/>
                <w:sz w:val="22"/>
                <w:szCs w:val="22"/>
              </w:rPr>
              <w:t xml:space="preserve">Task: </w:t>
            </w:r>
            <w:r w:rsidRPr="0075684B">
              <w:rPr>
                <w:rFonts w:ascii="Arial" w:hAnsi="Arial"/>
                <w:sz w:val="22"/>
                <w:szCs w:val="22"/>
              </w:rPr>
              <w:t>hands-on work or being within reach</w:t>
            </w:r>
            <w:r w:rsidRPr="0075684B">
              <w:rPr>
                <w:rFonts w:ascii="Arial" w:hAnsi="Arial"/>
                <w:sz w:val="22"/>
                <w:szCs w:val="22"/>
                <w:vertAlign w:val="superscript"/>
              </w:rPr>
              <w:t>(a)</w:t>
            </w:r>
            <w:r w:rsidRPr="0075684B">
              <w:rPr>
                <w:rFonts w:ascii="Arial" w:hAnsi="Arial"/>
                <w:sz w:val="22"/>
                <w:szCs w:val="22"/>
              </w:rPr>
              <w:t xml:space="preserve"> of potential hazards of described activity/items:</w:t>
            </w:r>
          </w:p>
        </w:tc>
        <w:tc>
          <w:tcPr>
            <w:tcW w:w="3640" w:type="dxa"/>
            <w:shd w:val="pct12" w:color="auto" w:fill="FFFFFF"/>
            <w:vAlign w:val="center"/>
          </w:tcPr>
          <w:p w:rsidR="0075684B" w:rsidRPr="0075684B" w:rsidRDefault="0075684B" w:rsidP="00113F9C">
            <w:pPr>
              <w:spacing w:before="0" w:after="0"/>
              <w:jc w:val="center"/>
              <w:rPr>
                <w:rFonts w:ascii="Arial" w:hAnsi="Arial"/>
                <w:b/>
                <w:sz w:val="22"/>
                <w:szCs w:val="22"/>
              </w:rPr>
            </w:pPr>
            <w:r w:rsidRPr="0075684B">
              <w:rPr>
                <w:rFonts w:ascii="Arial" w:hAnsi="Arial"/>
                <w:b/>
                <w:sz w:val="22"/>
                <w:szCs w:val="22"/>
              </w:rPr>
              <w:t>Minimum Requirements</w:t>
            </w:r>
          </w:p>
        </w:tc>
      </w:tr>
      <w:tr w:rsidR="0075684B" w:rsidTr="0075684B">
        <w:tblPrEx>
          <w:tblCellMar>
            <w:top w:w="0" w:type="dxa"/>
            <w:left w:w="150" w:type="dxa"/>
            <w:bottom w:w="0" w:type="dxa"/>
            <w:right w:w="150" w:type="dxa"/>
          </w:tblCellMar>
        </w:tblPrEx>
        <w:trPr>
          <w:cantSplit/>
          <w:trHeight w:val="600"/>
        </w:trPr>
        <w:tc>
          <w:tcPr>
            <w:tcW w:w="1800" w:type="dxa"/>
            <w:vMerge w:val="restart"/>
          </w:tcPr>
          <w:p w:rsidR="0075684B" w:rsidRPr="0075684B" w:rsidRDefault="0075684B" w:rsidP="00113F9C">
            <w:pPr>
              <w:spacing w:before="0" w:after="0"/>
              <w:rPr>
                <w:rFonts w:ascii="Arial" w:hAnsi="Arial"/>
                <w:sz w:val="20"/>
              </w:rPr>
            </w:pPr>
            <w:r w:rsidRPr="0075684B">
              <w:rPr>
                <w:rFonts w:ascii="Arial" w:hAnsi="Arial"/>
                <w:sz w:val="20"/>
              </w:rPr>
              <w:t>Skin/eye damage, poisoning, inhalation of vapor or aerosol</w:t>
            </w:r>
          </w:p>
        </w:tc>
        <w:tc>
          <w:tcPr>
            <w:tcW w:w="3920" w:type="dxa"/>
            <w:gridSpan w:val="2"/>
          </w:tcPr>
          <w:p w:rsidR="0075684B" w:rsidRPr="0075684B" w:rsidRDefault="0075684B" w:rsidP="00113F9C">
            <w:pPr>
              <w:spacing w:before="0" w:after="0"/>
              <w:rPr>
                <w:rFonts w:ascii="Arial" w:hAnsi="Arial"/>
                <w:sz w:val="20"/>
              </w:rPr>
            </w:pPr>
            <w:r w:rsidRPr="0075684B">
              <w:rPr>
                <w:rFonts w:ascii="Arial" w:hAnsi="Arial"/>
                <w:sz w:val="20"/>
              </w:rPr>
              <w:t>Volume &gt; 10 mL any unshielded</w:t>
            </w:r>
            <w:r w:rsidRPr="0075684B">
              <w:rPr>
                <w:rFonts w:ascii="Arial" w:hAnsi="Arial"/>
                <w:sz w:val="20"/>
                <w:vertAlign w:val="superscript"/>
              </w:rPr>
              <w:t>(b)</w:t>
            </w:r>
            <w:r w:rsidRPr="0075684B">
              <w:rPr>
                <w:rFonts w:ascii="Arial" w:hAnsi="Arial"/>
                <w:sz w:val="20"/>
              </w:rPr>
              <w:t xml:space="preserve"> corrosive</w:t>
            </w:r>
            <w:r w:rsidRPr="0075684B">
              <w:rPr>
                <w:rFonts w:ascii="Arial" w:hAnsi="Arial"/>
                <w:sz w:val="20"/>
                <w:vertAlign w:val="superscript"/>
              </w:rPr>
              <w:t>(c)</w:t>
            </w:r>
            <w:r w:rsidRPr="0075684B">
              <w:rPr>
                <w:rFonts w:ascii="Arial" w:hAnsi="Arial"/>
                <w:sz w:val="20"/>
              </w:rPr>
              <w:t xml:space="preserve"> liquids, organic liquids or liquid mixtures, or toxic</w:t>
            </w:r>
            <w:r w:rsidRPr="0075684B">
              <w:rPr>
                <w:rFonts w:ascii="Arial" w:hAnsi="Arial"/>
                <w:sz w:val="20"/>
                <w:vertAlign w:val="superscript"/>
              </w:rPr>
              <w:t>(d)</w:t>
            </w:r>
            <w:r w:rsidRPr="0075684B">
              <w:rPr>
                <w:rFonts w:ascii="Arial" w:hAnsi="Arial"/>
                <w:sz w:val="20"/>
              </w:rPr>
              <w:t xml:space="preserve"> inorganic liquids/mixtures </w:t>
            </w:r>
          </w:p>
        </w:tc>
        <w:tc>
          <w:tcPr>
            <w:tcW w:w="3640" w:type="dxa"/>
            <w:vAlign w:val="center"/>
          </w:tcPr>
          <w:p w:rsidR="0075684B" w:rsidRPr="0075684B" w:rsidRDefault="0075684B" w:rsidP="00113F9C">
            <w:pPr>
              <w:spacing w:before="0" w:after="0"/>
              <w:rPr>
                <w:rFonts w:ascii="Arial" w:hAnsi="Arial"/>
                <w:sz w:val="20"/>
              </w:rPr>
            </w:pPr>
            <w:r w:rsidRPr="0075684B">
              <w:rPr>
                <w:rFonts w:ascii="Arial" w:hAnsi="Arial"/>
                <w:sz w:val="20"/>
              </w:rPr>
              <w:t>Splash goggles, chemical resistant gloves</w:t>
            </w:r>
            <w:r w:rsidRPr="0075684B">
              <w:rPr>
                <w:rFonts w:ascii="Arial" w:hAnsi="Arial"/>
                <w:sz w:val="20"/>
                <w:vertAlign w:val="superscript"/>
              </w:rPr>
              <w:t>(e)</w:t>
            </w:r>
            <w:r w:rsidRPr="0075684B">
              <w:rPr>
                <w:rFonts w:ascii="Arial" w:hAnsi="Arial"/>
                <w:sz w:val="20"/>
              </w:rPr>
              <w:t>, lab coat, skin cover to knees/elbows/throat, closed shoes with socks.  Work in hood</w:t>
            </w:r>
            <w:r w:rsidRPr="0075684B">
              <w:rPr>
                <w:rFonts w:ascii="Arial" w:hAnsi="Arial"/>
                <w:sz w:val="20"/>
                <w:vertAlign w:val="superscript"/>
              </w:rPr>
              <w:t>(f)</w:t>
            </w:r>
            <w:r w:rsidRPr="0075684B">
              <w:rPr>
                <w:rFonts w:ascii="Arial" w:hAnsi="Arial"/>
                <w:sz w:val="20"/>
              </w:rPr>
              <w:t>.  Shower and eyewash must be available in work area.</w:t>
            </w:r>
          </w:p>
        </w:tc>
      </w:tr>
      <w:tr w:rsidR="0075684B" w:rsidTr="0075684B">
        <w:tblPrEx>
          <w:tblCellMar>
            <w:top w:w="0" w:type="dxa"/>
            <w:left w:w="150" w:type="dxa"/>
            <w:bottom w:w="0" w:type="dxa"/>
            <w:right w:w="150" w:type="dxa"/>
          </w:tblCellMar>
        </w:tblPrEx>
        <w:trPr>
          <w:cantSplit/>
          <w:trHeight w:val="300"/>
        </w:trPr>
        <w:tc>
          <w:tcPr>
            <w:tcW w:w="1800" w:type="dxa"/>
            <w:vMerge/>
          </w:tcPr>
          <w:p w:rsidR="0075684B" w:rsidRPr="0075684B" w:rsidRDefault="0075684B" w:rsidP="00113F9C">
            <w:pPr>
              <w:spacing w:before="0" w:after="0"/>
              <w:rPr>
                <w:rFonts w:ascii="Arial" w:hAnsi="Arial"/>
                <w:sz w:val="20"/>
              </w:rPr>
            </w:pPr>
          </w:p>
        </w:tc>
        <w:tc>
          <w:tcPr>
            <w:tcW w:w="3920" w:type="dxa"/>
            <w:gridSpan w:val="2"/>
          </w:tcPr>
          <w:p w:rsidR="0075684B" w:rsidRPr="0075684B" w:rsidRDefault="0075684B" w:rsidP="00113F9C">
            <w:pPr>
              <w:spacing w:before="0" w:after="0"/>
              <w:rPr>
                <w:rFonts w:ascii="Arial" w:hAnsi="Arial"/>
                <w:sz w:val="20"/>
              </w:rPr>
            </w:pPr>
            <w:r w:rsidRPr="0075684B">
              <w:rPr>
                <w:rFonts w:ascii="Arial" w:hAnsi="Arial"/>
                <w:sz w:val="20"/>
              </w:rPr>
              <w:t>Volume &gt; 1 L</w:t>
            </w:r>
          </w:p>
        </w:tc>
        <w:tc>
          <w:tcPr>
            <w:tcW w:w="3640" w:type="dxa"/>
            <w:vAlign w:val="center"/>
          </w:tcPr>
          <w:p w:rsidR="0075684B" w:rsidRPr="0075684B" w:rsidRDefault="0075684B" w:rsidP="00113F9C">
            <w:pPr>
              <w:spacing w:before="0" w:after="0"/>
              <w:rPr>
                <w:rFonts w:ascii="Arial" w:hAnsi="Arial"/>
                <w:sz w:val="20"/>
              </w:rPr>
            </w:pPr>
            <w:r w:rsidRPr="0075684B">
              <w:rPr>
                <w:rFonts w:ascii="Arial" w:hAnsi="Arial"/>
                <w:sz w:val="20"/>
              </w:rPr>
              <w:t>Same, but cover to ankles/wrists/throat</w:t>
            </w:r>
          </w:p>
        </w:tc>
      </w:tr>
      <w:tr w:rsidR="0075684B" w:rsidTr="0075684B">
        <w:tblPrEx>
          <w:tblCellMar>
            <w:top w:w="0" w:type="dxa"/>
            <w:left w:w="150" w:type="dxa"/>
            <w:bottom w:w="0" w:type="dxa"/>
            <w:right w:w="150" w:type="dxa"/>
          </w:tblCellMar>
        </w:tblPrEx>
        <w:trPr>
          <w:cantSplit/>
          <w:trHeight w:val="300"/>
        </w:trPr>
        <w:tc>
          <w:tcPr>
            <w:tcW w:w="1800" w:type="dxa"/>
            <w:vMerge/>
          </w:tcPr>
          <w:p w:rsidR="0075684B" w:rsidRPr="0075684B" w:rsidRDefault="0075684B" w:rsidP="00113F9C">
            <w:pPr>
              <w:spacing w:before="0" w:after="0"/>
              <w:rPr>
                <w:rFonts w:ascii="Arial" w:hAnsi="Arial"/>
                <w:sz w:val="20"/>
              </w:rPr>
            </w:pPr>
          </w:p>
        </w:tc>
        <w:tc>
          <w:tcPr>
            <w:tcW w:w="3920" w:type="dxa"/>
            <w:gridSpan w:val="2"/>
          </w:tcPr>
          <w:p w:rsidR="0075684B" w:rsidRPr="0075684B" w:rsidRDefault="0075684B" w:rsidP="00113F9C">
            <w:pPr>
              <w:spacing w:before="0" w:after="0"/>
              <w:rPr>
                <w:rFonts w:ascii="Arial" w:hAnsi="Arial"/>
                <w:sz w:val="20"/>
              </w:rPr>
            </w:pPr>
            <w:r w:rsidRPr="0075684B">
              <w:rPr>
                <w:rFonts w:ascii="Arial" w:hAnsi="Arial"/>
                <w:sz w:val="20"/>
              </w:rPr>
              <w:t>Volume &gt; 5 L</w:t>
            </w:r>
          </w:p>
        </w:tc>
        <w:tc>
          <w:tcPr>
            <w:tcW w:w="3640" w:type="dxa"/>
            <w:vAlign w:val="center"/>
          </w:tcPr>
          <w:p w:rsidR="0075684B" w:rsidRPr="0075684B" w:rsidRDefault="0075684B" w:rsidP="00113F9C">
            <w:pPr>
              <w:spacing w:before="0" w:after="0"/>
              <w:rPr>
                <w:rFonts w:ascii="Arial" w:hAnsi="Arial"/>
                <w:sz w:val="20"/>
              </w:rPr>
            </w:pPr>
            <w:r w:rsidRPr="0075684B">
              <w:rPr>
                <w:rFonts w:ascii="Arial" w:hAnsi="Arial"/>
                <w:sz w:val="20"/>
              </w:rPr>
              <w:t>Add face shield covering chin</w:t>
            </w:r>
          </w:p>
        </w:tc>
      </w:tr>
      <w:tr w:rsidR="0075684B" w:rsidTr="0075684B">
        <w:tblPrEx>
          <w:tblCellMar>
            <w:top w:w="0" w:type="dxa"/>
            <w:left w:w="150" w:type="dxa"/>
            <w:bottom w:w="0" w:type="dxa"/>
            <w:right w:w="150" w:type="dxa"/>
          </w:tblCellMar>
        </w:tblPrEx>
        <w:tc>
          <w:tcPr>
            <w:tcW w:w="1800" w:type="dxa"/>
          </w:tcPr>
          <w:p w:rsidR="0075684B" w:rsidRPr="0075684B" w:rsidRDefault="0075684B" w:rsidP="00113F9C">
            <w:pPr>
              <w:spacing w:before="0" w:after="0"/>
              <w:rPr>
                <w:rFonts w:ascii="Arial" w:hAnsi="Arial"/>
                <w:sz w:val="20"/>
              </w:rPr>
            </w:pPr>
            <w:r w:rsidRPr="0075684B">
              <w:rPr>
                <w:rFonts w:ascii="Arial" w:hAnsi="Arial"/>
                <w:sz w:val="20"/>
              </w:rPr>
              <w:t>Skin/eye damage</w:t>
            </w:r>
          </w:p>
        </w:tc>
        <w:tc>
          <w:tcPr>
            <w:tcW w:w="3920" w:type="dxa"/>
            <w:gridSpan w:val="2"/>
          </w:tcPr>
          <w:p w:rsidR="0075684B" w:rsidRPr="0075684B" w:rsidRDefault="0075684B" w:rsidP="00113F9C">
            <w:pPr>
              <w:spacing w:before="0" w:after="0"/>
              <w:rPr>
                <w:rFonts w:ascii="Arial" w:hAnsi="Arial"/>
                <w:sz w:val="20"/>
              </w:rPr>
            </w:pPr>
            <w:r w:rsidRPr="0075684B">
              <w:rPr>
                <w:rFonts w:ascii="Arial" w:hAnsi="Arial"/>
                <w:sz w:val="20"/>
              </w:rPr>
              <w:t>Cryogenic liquids</w:t>
            </w:r>
          </w:p>
        </w:tc>
        <w:tc>
          <w:tcPr>
            <w:tcW w:w="3640" w:type="dxa"/>
          </w:tcPr>
          <w:p w:rsidR="0075684B" w:rsidRPr="0075684B" w:rsidRDefault="0075684B" w:rsidP="00113F9C">
            <w:pPr>
              <w:spacing w:before="0" w:after="0"/>
              <w:rPr>
                <w:rFonts w:ascii="Arial" w:hAnsi="Arial"/>
                <w:sz w:val="20"/>
              </w:rPr>
            </w:pPr>
            <w:r w:rsidRPr="0075684B">
              <w:rPr>
                <w:rFonts w:ascii="Arial" w:hAnsi="Arial"/>
                <w:sz w:val="20"/>
              </w:rPr>
              <w:t>Splash goggles, skin cover to elbows/knees/throat, closed shoe easily removed, socks.  Cryogloves for dispensing.</w:t>
            </w:r>
          </w:p>
        </w:tc>
      </w:tr>
      <w:tr w:rsidR="0075684B" w:rsidTr="0075684B">
        <w:tblPrEx>
          <w:tblCellMar>
            <w:top w:w="0" w:type="dxa"/>
            <w:left w:w="150" w:type="dxa"/>
            <w:bottom w:w="0" w:type="dxa"/>
            <w:right w:w="150" w:type="dxa"/>
          </w:tblCellMar>
        </w:tblPrEx>
        <w:tc>
          <w:tcPr>
            <w:tcW w:w="1800" w:type="dxa"/>
          </w:tcPr>
          <w:p w:rsidR="0075684B" w:rsidRPr="0075684B" w:rsidRDefault="0075684B" w:rsidP="00113F9C">
            <w:pPr>
              <w:spacing w:before="0" w:after="0"/>
              <w:rPr>
                <w:rFonts w:ascii="Arial" w:hAnsi="Arial"/>
                <w:sz w:val="20"/>
              </w:rPr>
            </w:pPr>
          </w:p>
        </w:tc>
        <w:tc>
          <w:tcPr>
            <w:tcW w:w="3920" w:type="dxa"/>
            <w:gridSpan w:val="2"/>
          </w:tcPr>
          <w:p w:rsidR="0075684B" w:rsidRPr="0075684B" w:rsidRDefault="0075684B" w:rsidP="00113F9C">
            <w:pPr>
              <w:spacing w:before="0" w:after="0"/>
              <w:rPr>
                <w:rFonts w:ascii="Arial" w:hAnsi="Arial"/>
                <w:sz w:val="20"/>
              </w:rPr>
            </w:pPr>
            <w:r w:rsidRPr="0075684B">
              <w:rPr>
                <w:rFonts w:ascii="Arial" w:hAnsi="Arial"/>
                <w:sz w:val="20"/>
              </w:rPr>
              <w:t>Volume &gt; 1 L</w:t>
            </w:r>
          </w:p>
        </w:tc>
        <w:tc>
          <w:tcPr>
            <w:tcW w:w="3640" w:type="dxa"/>
          </w:tcPr>
          <w:p w:rsidR="0075684B" w:rsidRPr="0075684B" w:rsidRDefault="0075684B" w:rsidP="00113F9C">
            <w:pPr>
              <w:spacing w:before="0" w:after="0"/>
              <w:rPr>
                <w:rFonts w:ascii="Arial" w:hAnsi="Arial"/>
                <w:sz w:val="20"/>
              </w:rPr>
            </w:pPr>
            <w:r w:rsidRPr="0075684B">
              <w:rPr>
                <w:rFonts w:ascii="Arial" w:hAnsi="Arial"/>
                <w:sz w:val="20"/>
              </w:rPr>
              <w:t>Skin cover to throat/wrists/ankles</w:t>
            </w:r>
          </w:p>
        </w:tc>
      </w:tr>
      <w:tr w:rsidR="0075684B" w:rsidTr="0075684B">
        <w:tblPrEx>
          <w:tblCellMar>
            <w:top w:w="0" w:type="dxa"/>
            <w:left w:w="150" w:type="dxa"/>
            <w:bottom w:w="0" w:type="dxa"/>
            <w:right w:w="150" w:type="dxa"/>
          </w:tblCellMar>
        </w:tblPrEx>
        <w:tc>
          <w:tcPr>
            <w:tcW w:w="1800" w:type="dxa"/>
          </w:tcPr>
          <w:p w:rsidR="0075684B" w:rsidRPr="0075684B" w:rsidRDefault="0075684B" w:rsidP="00113F9C">
            <w:pPr>
              <w:spacing w:before="0" w:after="0"/>
              <w:rPr>
                <w:rFonts w:ascii="Arial" w:hAnsi="Arial"/>
                <w:sz w:val="20"/>
              </w:rPr>
            </w:pPr>
            <w:r w:rsidRPr="0075684B">
              <w:rPr>
                <w:rFonts w:ascii="Arial" w:hAnsi="Arial"/>
                <w:sz w:val="20"/>
              </w:rPr>
              <w:t xml:space="preserve">Skin/eye damage, asphyxiation, body injury, frostbite, </w:t>
            </w:r>
          </w:p>
        </w:tc>
        <w:tc>
          <w:tcPr>
            <w:tcW w:w="3920" w:type="dxa"/>
            <w:gridSpan w:val="2"/>
          </w:tcPr>
          <w:p w:rsidR="0075684B" w:rsidRPr="0075684B" w:rsidRDefault="0075684B" w:rsidP="00113F9C">
            <w:pPr>
              <w:spacing w:before="0" w:after="0"/>
              <w:rPr>
                <w:rFonts w:ascii="Arial" w:hAnsi="Arial"/>
                <w:sz w:val="20"/>
              </w:rPr>
            </w:pPr>
            <w:r w:rsidRPr="0075684B">
              <w:rPr>
                <w:rFonts w:ascii="Arial" w:hAnsi="Arial"/>
                <w:sz w:val="20"/>
              </w:rPr>
              <w:t>Transport of liquid nitrogen in hallways and elevators</w:t>
            </w:r>
          </w:p>
        </w:tc>
        <w:tc>
          <w:tcPr>
            <w:tcW w:w="3640" w:type="dxa"/>
            <w:vAlign w:val="center"/>
          </w:tcPr>
          <w:p w:rsidR="0075684B" w:rsidRPr="0075684B" w:rsidRDefault="0075684B" w:rsidP="00113F9C">
            <w:pPr>
              <w:spacing w:before="0" w:after="0"/>
              <w:rPr>
                <w:rFonts w:ascii="Arial" w:hAnsi="Arial"/>
                <w:sz w:val="20"/>
              </w:rPr>
            </w:pPr>
            <w:r w:rsidRPr="0075684B">
              <w:rPr>
                <w:rFonts w:ascii="Arial" w:hAnsi="Arial"/>
                <w:sz w:val="20"/>
              </w:rPr>
              <w:t>See cryogenic liquids; also all wheeled vessels or carts must restrain Dewar and have wheels large enough to safely traverse elevator door and scales gap.</w:t>
            </w:r>
          </w:p>
        </w:tc>
      </w:tr>
      <w:tr w:rsidR="0075684B" w:rsidTr="0075684B">
        <w:tblPrEx>
          <w:tblCellMar>
            <w:top w:w="0" w:type="dxa"/>
            <w:left w:w="150" w:type="dxa"/>
            <w:bottom w:w="0" w:type="dxa"/>
            <w:right w:w="150" w:type="dxa"/>
          </w:tblCellMar>
        </w:tblPrEx>
        <w:tc>
          <w:tcPr>
            <w:tcW w:w="1800" w:type="dxa"/>
          </w:tcPr>
          <w:p w:rsidR="0075684B" w:rsidRPr="0075684B" w:rsidRDefault="0075684B" w:rsidP="00113F9C">
            <w:pPr>
              <w:spacing w:before="0" w:after="0"/>
              <w:rPr>
                <w:rFonts w:ascii="Arial" w:hAnsi="Arial"/>
                <w:sz w:val="20"/>
              </w:rPr>
            </w:pPr>
            <w:r w:rsidRPr="0075684B">
              <w:rPr>
                <w:rFonts w:ascii="Arial" w:hAnsi="Arial"/>
                <w:sz w:val="20"/>
              </w:rPr>
              <w:t>Frostbite, eye impact</w:t>
            </w:r>
          </w:p>
          <w:p w:rsidR="0075684B" w:rsidRPr="0075684B" w:rsidRDefault="0075684B" w:rsidP="00113F9C">
            <w:pPr>
              <w:spacing w:before="0" w:after="0"/>
              <w:rPr>
                <w:rFonts w:ascii="Arial" w:hAnsi="Arial"/>
                <w:sz w:val="20"/>
              </w:rPr>
            </w:pPr>
          </w:p>
        </w:tc>
        <w:tc>
          <w:tcPr>
            <w:tcW w:w="3920" w:type="dxa"/>
            <w:gridSpan w:val="2"/>
          </w:tcPr>
          <w:p w:rsidR="0075684B" w:rsidRPr="0075684B" w:rsidRDefault="0075684B" w:rsidP="00113F9C">
            <w:pPr>
              <w:spacing w:before="0" w:after="0"/>
              <w:rPr>
                <w:rFonts w:ascii="Arial" w:hAnsi="Arial"/>
                <w:sz w:val="20"/>
              </w:rPr>
            </w:pPr>
            <w:r w:rsidRPr="0075684B">
              <w:rPr>
                <w:rFonts w:ascii="Arial" w:hAnsi="Arial"/>
                <w:sz w:val="20"/>
              </w:rPr>
              <w:t>Dry ice, very cold frozen solids.</w:t>
            </w:r>
          </w:p>
        </w:tc>
        <w:tc>
          <w:tcPr>
            <w:tcW w:w="3640" w:type="dxa"/>
            <w:vAlign w:val="center"/>
          </w:tcPr>
          <w:p w:rsidR="0075684B" w:rsidRPr="0075684B" w:rsidRDefault="0075684B" w:rsidP="00113F9C">
            <w:pPr>
              <w:spacing w:before="0" w:after="0"/>
              <w:rPr>
                <w:rFonts w:ascii="Arial" w:hAnsi="Arial"/>
                <w:sz w:val="20"/>
              </w:rPr>
            </w:pPr>
            <w:r w:rsidRPr="0075684B">
              <w:rPr>
                <w:rFonts w:ascii="Arial" w:hAnsi="Arial"/>
                <w:sz w:val="20"/>
              </w:rPr>
              <w:t>Safety glasses, insulated gloves, skin cover to elbows/knees/throat, closed shoe w/ socks</w:t>
            </w:r>
          </w:p>
        </w:tc>
      </w:tr>
      <w:tr w:rsidR="0075684B" w:rsidTr="0075684B">
        <w:tblPrEx>
          <w:tblCellMar>
            <w:top w:w="0" w:type="dxa"/>
            <w:left w:w="150" w:type="dxa"/>
            <w:bottom w:w="0" w:type="dxa"/>
            <w:right w:w="150" w:type="dxa"/>
          </w:tblCellMar>
        </w:tblPrEx>
        <w:tc>
          <w:tcPr>
            <w:tcW w:w="1800" w:type="dxa"/>
          </w:tcPr>
          <w:p w:rsidR="0075684B" w:rsidRPr="0075684B" w:rsidRDefault="0075684B" w:rsidP="00113F9C">
            <w:pPr>
              <w:spacing w:before="0" w:after="0"/>
              <w:rPr>
                <w:rFonts w:ascii="Arial" w:hAnsi="Arial"/>
                <w:sz w:val="20"/>
              </w:rPr>
            </w:pPr>
            <w:r w:rsidRPr="0075684B">
              <w:rPr>
                <w:rFonts w:ascii="Arial" w:hAnsi="Arial"/>
                <w:sz w:val="20"/>
              </w:rPr>
              <w:t>Skin/eye damage</w:t>
            </w:r>
          </w:p>
        </w:tc>
        <w:tc>
          <w:tcPr>
            <w:tcW w:w="3920" w:type="dxa"/>
            <w:gridSpan w:val="2"/>
          </w:tcPr>
          <w:p w:rsidR="0075684B" w:rsidRPr="0075684B" w:rsidRDefault="0075684B" w:rsidP="00113F9C">
            <w:pPr>
              <w:spacing w:before="0" w:after="0"/>
              <w:rPr>
                <w:rFonts w:ascii="Arial" w:hAnsi="Arial"/>
                <w:sz w:val="20"/>
              </w:rPr>
            </w:pPr>
            <w:r w:rsidRPr="0075684B">
              <w:rPr>
                <w:rFonts w:ascii="Arial" w:hAnsi="Arial"/>
                <w:sz w:val="20"/>
              </w:rPr>
              <w:t>Hot liquid (rxn mixture, water bath, oil bath, autoclave, still...)</w:t>
            </w:r>
          </w:p>
        </w:tc>
        <w:tc>
          <w:tcPr>
            <w:tcW w:w="3640" w:type="dxa"/>
            <w:vAlign w:val="center"/>
          </w:tcPr>
          <w:p w:rsidR="0075684B" w:rsidRPr="0075684B" w:rsidRDefault="0075684B" w:rsidP="00113F9C">
            <w:pPr>
              <w:spacing w:before="0" w:after="0"/>
              <w:rPr>
                <w:rFonts w:ascii="Arial" w:hAnsi="Arial"/>
                <w:sz w:val="20"/>
              </w:rPr>
            </w:pPr>
            <w:r w:rsidRPr="0075684B">
              <w:rPr>
                <w:rFonts w:ascii="Arial" w:hAnsi="Arial"/>
                <w:sz w:val="20"/>
              </w:rPr>
              <w:t>Splash goggles, insulated gloves, skin cover to knees/elbows/throat, closed shoe w/ socks</w:t>
            </w:r>
          </w:p>
        </w:tc>
      </w:tr>
      <w:tr w:rsidR="0075684B" w:rsidTr="0075684B">
        <w:tblPrEx>
          <w:tblCellMar>
            <w:top w:w="0" w:type="dxa"/>
            <w:left w:w="150" w:type="dxa"/>
            <w:bottom w:w="0" w:type="dxa"/>
            <w:right w:w="150" w:type="dxa"/>
          </w:tblCellMar>
        </w:tblPrEx>
        <w:trPr>
          <w:cantSplit/>
          <w:trHeight w:val="345"/>
        </w:trPr>
        <w:tc>
          <w:tcPr>
            <w:tcW w:w="1800" w:type="dxa"/>
            <w:vMerge w:val="restart"/>
          </w:tcPr>
          <w:p w:rsidR="0075684B" w:rsidRPr="0075684B" w:rsidRDefault="0075684B" w:rsidP="00113F9C">
            <w:pPr>
              <w:spacing w:before="0" w:after="0"/>
              <w:rPr>
                <w:rFonts w:ascii="Arial" w:hAnsi="Arial"/>
                <w:sz w:val="20"/>
              </w:rPr>
            </w:pPr>
            <w:r w:rsidRPr="0075684B">
              <w:rPr>
                <w:rFonts w:ascii="Arial" w:hAnsi="Arial"/>
                <w:sz w:val="20"/>
              </w:rPr>
              <w:t>Skin/eye damage, poisoning, inhalation of airborne dust</w:t>
            </w:r>
          </w:p>
        </w:tc>
        <w:tc>
          <w:tcPr>
            <w:tcW w:w="3920" w:type="dxa"/>
            <w:gridSpan w:val="2"/>
          </w:tcPr>
          <w:p w:rsidR="0075684B" w:rsidRPr="0075684B" w:rsidRDefault="0075684B" w:rsidP="00113F9C">
            <w:pPr>
              <w:spacing w:before="0" w:after="0"/>
              <w:rPr>
                <w:rFonts w:ascii="Arial" w:hAnsi="Arial"/>
                <w:sz w:val="20"/>
              </w:rPr>
            </w:pPr>
            <w:r w:rsidRPr="0075684B">
              <w:rPr>
                <w:rFonts w:ascii="Arial" w:hAnsi="Arial"/>
                <w:sz w:val="20"/>
              </w:rPr>
              <w:t>Hazardous solids</w:t>
            </w:r>
          </w:p>
        </w:tc>
        <w:tc>
          <w:tcPr>
            <w:tcW w:w="3640" w:type="dxa"/>
            <w:vAlign w:val="center"/>
          </w:tcPr>
          <w:p w:rsidR="0075684B" w:rsidRPr="0075684B" w:rsidRDefault="0075684B" w:rsidP="00113F9C">
            <w:pPr>
              <w:spacing w:before="0" w:after="0"/>
              <w:rPr>
                <w:rFonts w:ascii="Arial" w:hAnsi="Arial"/>
                <w:sz w:val="20"/>
              </w:rPr>
            </w:pPr>
            <w:r w:rsidRPr="0075684B">
              <w:rPr>
                <w:rFonts w:ascii="Arial" w:hAnsi="Arial"/>
                <w:sz w:val="20"/>
              </w:rPr>
              <w:t>Safety glasses, goggles for large quantities, chemical resistant gloves, skin cover to elbows/knees/throat, closed shoes/socks</w:t>
            </w:r>
          </w:p>
        </w:tc>
      </w:tr>
      <w:tr w:rsidR="0075684B" w:rsidTr="0075684B">
        <w:tblPrEx>
          <w:tblCellMar>
            <w:top w:w="0" w:type="dxa"/>
            <w:left w:w="150" w:type="dxa"/>
            <w:bottom w:w="0" w:type="dxa"/>
            <w:right w:w="150" w:type="dxa"/>
          </w:tblCellMar>
        </w:tblPrEx>
        <w:trPr>
          <w:cantSplit/>
          <w:trHeight w:val="233"/>
        </w:trPr>
        <w:tc>
          <w:tcPr>
            <w:tcW w:w="1800" w:type="dxa"/>
            <w:vMerge/>
          </w:tcPr>
          <w:p w:rsidR="0075684B" w:rsidRPr="0075684B" w:rsidRDefault="0075684B" w:rsidP="00113F9C">
            <w:pPr>
              <w:spacing w:before="0" w:after="0"/>
              <w:rPr>
                <w:rFonts w:ascii="Arial" w:hAnsi="Arial"/>
                <w:sz w:val="20"/>
              </w:rPr>
            </w:pPr>
          </w:p>
        </w:tc>
        <w:tc>
          <w:tcPr>
            <w:tcW w:w="3920" w:type="dxa"/>
            <w:gridSpan w:val="2"/>
          </w:tcPr>
          <w:p w:rsidR="0075684B" w:rsidRPr="0075684B" w:rsidRDefault="0075684B" w:rsidP="00113F9C">
            <w:pPr>
              <w:spacing w:before="0" w:after="0"/>
              <w:rPr>
                <w:rFonts w:ascii="Arial" w:hAnsi="Arial"/>
                <w:sz w:val="20"/>
              </w:rPr>
            </w:pPr>
            <w:r w:rsidRPr="0075684B">
              <w:rPr>
                <w:rFonts w:ascii="Arial" w:hAnsi="Arial"/>
                <w:sz w:val="20"/>
              </w:rPr>
              <w:t>&gt; 100 g any hazardous solid, or</w:t>
            </w:r>
          </w:p>
          <w:p w:rsidR="0075684B" w:rsidRPr="0075684B" w:rsidRDefault="0075684B" w:rsidP="00113F9C">
            <w:pPr>
              <w:spacing w:before="0" w:after="0"/>
              <w:ind w:left="210" w:hanging="210"/>
              <w:rPr>
                <w:rFonts w:ascii="Arial" w:hAnsi="Arial"/>
                <w:sz w:val="20"/>
              </w:rPr>
            </w:pPr>
            <w:r w:rsidRPr="0075684B">
              <w:rPr>
                <w:rFonts w:ascii="Arial" w:hAnsi="Arial"/>
                <w:sz w:val="20"/>
              </w:rPr>
              <w:t>&gt; 1 g "chemical requiring designated area," (list at REM web site</w:t>
            </w:r>
            <w:r w:rsidRPr="0075684B">
              <w:rPr>
                <w:rFonts w:ascii="Arial" w:hAnsi="Arial"/>
                <w:sz w:val="20"/>
                <w:vertAlign w:val="superscript"/>
              </w:rPr>
              <w:t>(g)</w:t>
            </w:r>
            <w:r w:rsidRPr="0075684B">
              <w:rPr>
                <w:rFonts w:ascii="Arial" w:hAnsi="Arial"/>
                <w:sz w:val="20"/>
              </w:rPr>
              <w:t>) or</w:t>
            </w:r>
          </w:p>
          <w:p w:rsidR="0075684B" w:rsidRPr="0075684B" w:rsidRDefault="0075684B" w:rsidP="00113F9C">
            <w:pPr>
              <w:spacing w:before="0" w:after="0"/>
              <w:rPr>
                <w:rFonts w:ascii="Arial" w:hAnsi="Arial"/>
                <w:sz w:val="20"/>
              </w:rPr>
            </w:pPr>
            <w:r w:rsidRPr="0075684B">
              <w:rPr>
                <w:rFonts w:ascii="Arial" w:hAnsi="Arial"/>
                <w:sz w:val="20"/>
              </w:rPr>
              <w:t>High potential for airborne particles</w:t>
            </w:r>
          </w:p>
        </w:tc>
        <w:tc>
          <w:tcPr>
            <w:tcW w:w="3640" w:type="dxa"/>
            <w:vAlign w:val="center"/>
          </w:tcPr>
          <w:p w:rsidR="0075684B" w:rsidRPr="0075684B" w:rsidRDefault="0075684B" w:rsidP="00113F9C">
            <w:pPr>
              <w:spacing w:before="0" w:after="0"/>
              <w:rPr>
                <w:rFonts w:ascii="Arial" w:hAnsi="Arial"/>
                <w:sz w:val="20"/>
              </w:rPr>
            </w:pPr>
            <w:r w:rsidRPr="0075684B">
              <w:rPr>
                <w:rFonts w:ascii="Arial" w:hAnsi="Arial"/>
                <w:sz w:val="20"/>
              </w:rPr>
              <w:t>Same, except skin cover to wrists/ankles, and only work in hood</w:t>
            </w:r>
          </w:p>
        </w:tc>
      </w:tr>
    </w:tbl>
    <w:p w:rsidR="0075684B" w:rsidRDefault="0075684B" w:rsidP="0075684B">
      <w:pPr>
        <w:tabs>
          <w:tab w:val="left" w:pos="360"/>
        </w:tabs>
        <w:spacing w:before="120" w:after="0"/>
        <w:ind w:left="360" w:hanging="360"/>
        <w:rPr>
          <w:rFonts w:ascii="Arial" w:hAnsi="Arial"/>
        </w:rPr>
      </w:pPr>
      <w:r>
        <w:rPr>
          <w:rFonts w:ascii="Arial" w:hAnsi="Arial"/>
        </w:rPr>
        <w:t>(a)</w:t>
      </w:r>
      <w:r>
        <w:rPr>
          <w:rFonts w:ascii="Arial" w:hAnsi="Arial"/>
        </w:rPr>
        <w:tab/>
        <w:t>Being within reach of potential hazards: "within reach" varies widely depending on scale and conditions of work and will be judged by affected staff in each room.</w:t>
      </w:r>
    </w:p>
    <w:p w:rsidR="0075684B" w:rsidRDefault="0075684B" w:rsidP="0075684B">
      <w:pPr>
        <w:tabs>
          <w:tab w:val="left" w:pos="360"/>
        </w:tabs>
        <w:spacing w:before="0" w:after="0"/>
        <w:ind w:left="360" w:hanging="360"/>
        <w:rPr>
          <w:rFonts w:ascii="Arial" w:hAnsi="Arial"/>
        </w:rPr>
      </w:pPr>
      <w:r>
        <w:rPr>
          <w:rFonts w:ascii="Arial" w:hAnsi="Arial"/>
        </w:rPr>
        <w:lastRenderedPageBreak/>
        <w:t>(b)</w:t>
      </w:r>
      <w:r>
        <w:rPr>
          <w:rFonts w:ascii="Arial" w:hAnsi="Arial"/>
        </w:rPr>
        <w:tab/>
        <w:t>Unshielded: not behind a drawn hood sash or blast shield.</w:t>
      </w:r>
    </w:p>
    <w:p w:rsidR="0075684B" w:rsidRDefault="0075684B" w:rsidP="0075684B">
      <w:pPr>
        <w:tabs>
          <w:tab w:val="left" w:pos="360"/>
        </w:tabs>
        <w:spacing w:before="0" w:after="0"/>
        <w:ind w:left="360" w:hanging="360"/>
        <w:rPr>
          <w:rFonts w:ascii="Arial" w:hAnsi="Arial"/>
        </w:rPr>
      </w:pPr>
      <w:r>
        <w:rPr>
          <w:rFonts w:ascii="Arial" w:hAnsi="Arial"/>
        </w:rPr>
        <w:t>(c)</w:t>
      </w:r>
      <w:r>
        <w:rPr>
          <w:rFonts w:ascii="Arial" w:hAnsi="Arial"/>
        </w:rPr>
        <w:tab/>
        <w:t xml:space="preserve">Corrosive: pH </w:t>
      </w:r>
      <w:r>
        <w:rPr>
          <w:rFonts w:ascii="Arial" w:hAnsi="Arial"/>
        </w:rPr>
        <w:sym w:font="Symbol" w:char="F0B3"/>
      </w:r>
      <w:r>
        <w:rPr>
          <w:rFonts w:ascii="Arial" w:hAnsi="Arial"/>
        </w:rPr>
        <w:t xml:space="preserve"> 12 or pH </w:t>
      </w:r>
      <w:r>
        <w:rPr>
          <w:rFonts w:ascii="Arial" w:hAnsi="Arial"/>
        </w:rPr>
        <w:sym w:font="Symbol" w:char="F0A3"/>
      </w:r>
      <w:r>
        <w:rPr>
          <w:rFonts w:ascii="Arial" w:hAnsi="Arial"/>
        </w:rPr>
        <w:t xml:space="preserve"> 2.5</w:t>
      </w:r>
    </w:p>
    <w:p w:rsidR="0075684B" w:rsidRDefault="0075684B" w:rsidP="0075684B">
      <w:pPr>
        <w:tabs>
          <w:tab w:val="left" w:pos="360"/>
        </w:tabs>
        <w:spacing w:before="0" w:after="0"/>
        <w:ind w:left="360" w:hanging="360"/>
        <w:rPr>
          <w:rFonts w:ascii="Arial" w:hAnsi="Arial"/>
        </w:rPr>
      </w:pPr>
      <w:r>
        <w:rPr>
          <w:rFonts w:ascii="Arial" w:hAnsi="Arial"/>
        </w:rPr>
        <w:t>(d)</w:t>
      </w:r>
      <w:r>
        <w:rPr>
          <w:rFonts w:ascii="Arial" w:hAnsi="Arial"/>
        </w:rPr>
        <w:tab/>
        <w:t xml:space="preserve">Toxic: having any poisonous or irritating effects to human tissue or human health. </w:t>
      </w:r>
    </w:p>
    <w:p w:rsidR="0075684B" w:rsidRDefault="0075684B" w:rsidP="0075684B">
      <w:pPr>
        <w:tabs>
          <w:tab w:val="left" w:pos="360"/>
        </w:tabs>
        <w:spacing w:before="0" w:after="0"/>
        <w:ind w:left="360" w:hanging="360"/>
        <w:rPr>
          <w:rFonts w:ascii="Arial" w:hAnsi="Arial"/>
        </w:rPr>
      </w:pPr>
      <w:r>
        <w:rPr>
          <w:rFonts w:ascii="Arial" w:hAnsi="Arial"/>
        </w:rPr>
        <w:t>(e)</w:t>
      </w:r>
      <w:r>
        <w:rPr>
          <w:rFonts w:ascii="Arial" w:hAnsi="Arial"/>
        </w:rPr>
        <w:tab/>
        <w:t>Chemical resistant gloves: glove thickness, length, and material must be chosen carefully and will be specific to the chemicals/mixtures used and the process conditions.</w:t>
      </w:r>
    </w:p>
    <w:p w:rsidR="0075684B" w:rsidRDefault="0075684B" w:rsidP="0075684B">
      <w:pPr>
        <w:tabs>
          <w:tab w:val="left" w:pos="360"/>
        </w:tabs>
        <w:spacing w:before="0" w:after="0"/>
        <w:ind w:left="360" w:hanging="360"/>
        <w:rPr>
          <w:rFonts w:ascii="Arial" w:hAnsi="Arial"/>
        </w:rPr>
      </w:pPr>
      <w:r>
        <w:rPr>
          <w:rFonts w:ascii="Arial" w:hAnsi="Arial"/>
        </w:rPr>
        <w:t>(f)</w:t>
      </w:r>
      <w:r>
        <w:rPr>
          <w:rFonts w:ascii="Arial" w:hAnsi="Arial"/>
        </w:rPr>
        <w:tab/>
        <w:t xml:space="preserve">Hood: 100% exhaust to outside, current approval for "all work" and functioning properly. </w:t>
      </w:r>
    </w:p>
    <w:p w:rsidR="0075684B" w:rsidRDefault="0075684B" w:rsidP="0075684B">
      <w:pPr>
        <w:tabs>
          <w:tab w:val="left" w:pos="360"/>
        </w:tabs>
        <w:spacing w:before="0" w:after="0"/>
        <w:ind w:left="360" w:hanging="360"/>
        <w:rPr>
          <w:rFonts w:ascii="Arial" w:hAnsi="Arial"/>
        </w:rPr>
      </w:pPr>
      <w:r>
        <w:rPr>
          <w:rFonts w:ascii="Arial" w:hAnsi="Arial"/>
        </w:rPr>
        <w:t>(g)</w:t>
      </w:r>
      <w:r>
        <w:rPr>
          <w:rFonts w:ascii="Arial" w:hAnsi="Arial"/>
        </w:rPr>
        <w:tab/>
        <w:t xml:space="preserve">Chemicals requiring designated areas: full list is at </w:t>
      </w:r>
      <w:hyperlink r:id="rId253" w:history="1">
        <w:r>
          <w:rPr>
            <w:rStyle w:val="Hyperlink"/>
            <w:rFonts w:ascii="Arial" w:hAnsi="Arial"/>
          </w:rPr>
          <w:t>http://www.purdue.edu//rem/home/booklets/crdalist.pdf</w:t>
        </w:r>
      </w:hyperlink>
      <w:r>
        <w:rPr>
          <w:rFonts w:ascii="Arial" w:hAnsi="Arial"/>
        </w:rPr>
        <w:t xml:space="preserve"> </w:t>
      </w:r>
    </w:p>
    <w:p w:rsidR="0075684B" w:rsidRDefault="0075684B" w:rsidP="0075684B">
      <w:pPr>
        <w:tabs>
          <w:tab w:val="left" w:pos="1950"/>
          <w:tab w:val="left" w:pos="5550"/>
          <w:tab w:val="left" w:pos="9510"/>
        </w:tabs>
        <w:spacing w:before="0" w:after="0"/>
        <w:rPr>
          <w:rFonts w:ascii="Arial" w:hAnsi="Arial"/>
          <w:sz w:val="20"/>
        </w:rPr>
        <w:sectPr w:rsidR="0075684B">
          <w:headerReference w:type="default" r:id="rId254"/>
          <w:footerReference w:type="default" r:id="rId255"/>
          <w:headerReference w:type="first" r:id="rId256"/>
          <w:footerReference w:type="first" r:id="rId257"/>
          <w:pgSz w:w="12240" w:h="15840" w:code="1"/>
          <w:pgMar w:top="720" w:right="1440" w:bottom="720" w:left="1440" w:header="288" w:footer="288" w:gutter="0"/>
          <w:cols w:space="720"/>
          <w:noEndnote/>
          <w:titlePg/>
        </w:sectPr>
      </w:pPr>
    </w:p>
    <w:p w:rsidR="0075684B" w:rsidRDefault="0075684B" w:rsidP="0075684B">
      <w:pPr>
        <w:pStyle w:val="Header"/>
        <w:spacing w:before="0"/>
        <w:rPr>
          <w:rFonts w:ascii="Arial" w:hAnsi="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2340"/>
        <w:gridCol w:w="1580"/>
        <w:gridCol w:w="3640"/>
      </w:tblGrid>
      <w:tr w:rsidR="0075684B" w:rsidTr="0075684B">
        <w:tblPrEx>
          <w:tblCellMar>
            <w:top w:w="0" w:type="dxa"/>
            <w:left w:w="0" w:type="dxa"/>
            <w:bottom w:w="0" w:type="dxa"/>
            <w:right w:w="0" w:type="dxa"/>
          </w:tblCellMar>
        </w:tblPrEx>
        <w:tc>
          <w:tcPr>
            <w:tcW w:w="4140" w:type="dxa"/>
            <w:gridSpan w:val="2"/>
            <w:vAlign w:val="center"/>
          </w:tcPr>
          <w:p w:rsidR="0075684B" w:rsidRDefault="0075684B" w:rsidP="00113F9C">
            <w:pPr>
              <w:spacing w:before="120" w:after="120"/>
              <w:rPr>
                <w:rFonts w:ascii="Arial" w:hAnsi="Arial"/>
              </w:rPr>
            </w:pPr>
            <w:r>
              <w:rPr>
                <w:rFonts w:ascii="Arial" w:hAnsi="Arial"/>
                <w:b/>
                <w:bCs/>
                <w:color w:val="FF0000"/>
              </w:rPr>
              <w:br w:type="page"/>
            </w:r>
            <w:r>
              <w:rPr>
                <w:rFonts w:ascii="Arial" w:hAnsi="Arial"/>
                <w:sz w:val="20"/>
              </w:rPr>
              <w:t xml:space="preserve"> Supervisor (print): Scott McLuckey</w:t>
            </w:r>
          </w:p>
        </w:tc>
        <w:tc>
          <w:tcPr>
            <w:tcW w:w="5220" w:type="dxa"/>
            <w:gridSpan w:val="2"/>
            <w:vAlign w:val="center"/>
          </w:tcPr>
          <w:p w:rsidR="0075684B" w:rsidRDefault="0075684B" w:rsidP="00113F9C">
            <w:pPr>
              <w:spacing w:before="120" w:after="120"/>
              <w:rPr>
                <w:rFonts w:ascii="Arial" w:hAnsi="Arial"/>
              </w:rPr>
            </w:pPr>
            <w:r>
              <w:rPr>
                <w:rFonts w:ascii="Arial" w:hAnsi="Arial"/>
                <w:sz w:val="20"/>
              </w:rPr>
              <w:t xml:space="preserve"> Assessment Date(s): 1/24/2013</w:t>
            </w:r>
          </w:p>
        </w:tc>
      </w:tr>
      <w:tr w:rsidR="0075684B" w:rsidTr="0075684B">
        <w:tblPrEx>
          <w:tblCellMar>
            <w:top w:w="0" w:type="dxa"/>
            <w:left w:w="0" w:type="dxa"/>
            <w:bottom w:w="0" w:type="dxa"/>
            <w:right w:w="0" w:type="dxa"/>
          </w:tblCellMar>
        </w:tblPrEx>
        <w:tc>
          <w:tcPr>
            <w:tcW w:w="4140" w:type="dxa"/>
            <w:gridSpan w:val="2"/>
            <w:vAlign w:val="center"/>
          </w:tcPr>
          <w:p w:rsidR="0075684B" w:rsidRDefault="0075684B" w:rsidP="00113F9C">
            <w:pPr>
              <w:spacing w:before="120" w:after="120"/>
              <w:rPr>
                <w:rFonts w:ascii="Arial" w:hAnsi="Arial"/>
              </w:rPr>
            </w:pPr>
            <w:r>
              <w:rPr>
                <w:rFonts w:ascii="Arial" w:hAnsi="Arial"/>
                <w:sz w:val="20"/>
              </w:rPr>
              <w:t xml:space="preserve"> Signature:</w:t>
            </w:r>
          </w:p>
        </w:tc>
        <w:tc>
          <w:tcPr>
            <w:tcW w:w="5220" w:type="dxa"/>
            <w:gridSpan w:val="2"/>
            <w:vAlign w:val="center"/>
          </w:tcPr>
          <w:p w:rsidR="0075684B" w:rsidRDefault="0075684B" w:rsidP="00113F9C">
            <w:pPr>
              <w:spacing w:before="120" w:after="120"/>
              <w:rPr>
                <w:rFonts w:ascii="Arial" w:hAnsi="Arial"/>
              </w:rPr>
            </w:pPr>
            <w:r>
              <w:rPr>
                <w:rFonts w:ascii="Arial" w:hAnsi="Arial"/>
                <w:sz w:val="20"/>
              </w:rPr>
              <w:t xml:space="preserve"> Location(s) posted: B178</w:t>
            </w:r>
          </w:p>
        </w:tc>
      </w:tr>
      <w:tr w:rsidR="0075684B" w:rsidTr="0075684B">
        <w:tblPrEx>
          <w:tblCellMar>
            <w:top w:w="0" w:type="dxa"/>
            <w:left w:w="150" w:type="dxa"/>
            <w:bottom w:w="0" w:type="dxa"/>
            <w:right w:w="150" w:type="dxa"/>
          </w:tblCellMar>
        </w:tblPrEx>
        <w:trPr>
          <w:trHeight w:val="737"/>
        </w:trPr>
        <w:tc>
          <w:tcPr>
            <w:tcW w:w="1800" w:type="dxa"/>
            <w:shd w:val="pct12" w:color="auto" w:fill="FFFFFF"/>
            <w:vAlign w:val="center"/>
          </w:tcPr>
          <w:p w:rsidR="0075684B" w:rsidRPr="0075684B" w:rsidRDefault="0075684B" w:rsidP="0075684B">
            <w:pPr>
              <w:pStyle w:val="Heading1"/>
              <w:numPr>
                <w:ilvl w:val="0"/>
                <w:numId w:val="0"/>
              </w:numPr>
              <w:rPr>
                <w:rFonts w:ascii="Arial" w:hAnsi="Arial" w:cs="Arial"/>
                <w:sz w:val="24"/>
                <w:szCs w:val="24"/>
              </w:rPr>
            </w:pPr>
            <w:r>
              <w:rPr>
                <w:rFonts w:ascii="Arial" w:hAnsi="Arial" w:cs="Arial"/>
                <w:sz w:val="24"/>
                <w:szCs w:val="24"/>
              </w:rPr>
              <w:t>Hazards</w:t>
            </w:r>
          </w:p>
        </w:tc>
        <w:tc>
          <w:tcPr>
            <w:tcW w:w="3920" w:type="dxa"/>
            <w:gridSpan w:val="2"/>
            <w:shd w:val="pct12" w:color="auto" w:fill="FFFFFF"/>
            <w:vAlign w:val="center"/>
          </w:tcPr>
          <w:p w:rsidR="0075684B" w:rsidRPr="0075684B" w:rsidRDefault="0075684B" w:rsidP="00113F9C">
            <w:pPr>
              <w:spacing w:before="0" w:after="0"/>
              <w:rPr>
                <w:rFonts w:ascii="Arial" w:hAnsi="Arial"/>
                <w:b/>
              </w:rPr>
            </w:pPr>
            <w:r w:rsidRPr="0075684B">
              <w:rPr>
                <w:rFonts w:ascii="Arial" w:hAnsi="Arial"/>
                <w:b/>
              </w:rPr>
              <w:t xml:space="preserve">Task: </w:t>
            </w:r>
            <w:r w:rsidRPr="0075684B">
              <w:rPr>
                <w:rFonts w:ascii="Arial" w:hAnsi="Arial"/>
              </w:rPr>
              <w:t>hands-on work or being within reach</w:t>
            </w:r>
            <w:r w:rsidRPr="0075684B">
              <w:rPr>
                <w:rFonts w:ascii="Arial" w:hAnsi="Arial"/>
                <w:vertAlign w:val="superscript"/>
              </w:rPr>
              <w:t>(a)</w:t>
            </w:r>
            <w:r w:rsidRPr="0075684B">
              <w:rPr>
                <w:rFonts w:ascii="Arial" w:hAnsi="Arial"/>
              </w:rPr>
              <w:t xml:space="preserve"> of potential hazards of described activity/items:</w:t>
            </w:r>
          </w:p>
        </w:tc>
        <w:tc>
          <w:tcPr>
            <w:tcW w:w="3640" w:type="dxa"/>
            <w:shd w:val="pct12" w:color="auto" w:fill="FFFFFF"/>
            <w:vAlign w:val="center"/>
          </w:tcPr>
          <w:p w:rsidR="0075684B" w:rsidRPr="0075684B" w:rsidRDefault="0075684B" w:rsidP="00113F9C">
            <w:pPr>
              <w:spacing w:before="0" w:after="0"/>
              <w:jc w:val="center"/>
              <w:rPr>
                <w:rFonts w:ascii="Arial" w:hAnsi="Arial"/>
                <w:b/>
              </w:rPr>
            </w:pPr>
            <w:r w:rsidRPr="0075684B">
              <w:rPr>
                <w:rFonts w:ascii="Arial" w:hAnsi="Arial"/>
                <w:b/>
              </w:rPr>
              <w:t>Minimum Requirements</w:t>
            </w:r>
          </w:p>
        </w:tc>
      </w:tr>
      <w:tr w:rsidR="0075684B" w:rsidTr="0075684B">
        <w:tblPrEx>
          <w:tblCellMar>
            <w:top w:w="0" w:type="dxa"/>
            <w:left w:w="150" w:type="dxa"/>
            <w:bottom w:w="0" w:type="dxa"/>
            <w:right w:w="150" w:type="dxa"/>
          </w:tblCellMar>
        </w:tblPrEx>
        <w:trPr>
          <w:cantSplit/>
          <w:trHeight w:val="600"/>
        </w:trPr>
        <w:tc>
          <w:tcPr>
            <w:tcW w:w="1800" w:type="dxa"/>
            <w:vMerge w:val="restart"/>
          </w:tcPr>
          <w:p w:rsidR="0075684B" w:rsidRDefault="0075684B" w:rsidP="00113F9C">
            <w:pPr>
              <w:spacing w:before="0" w:after="0"/>
              <w:rPr>
                <w:rFonts w:ascii="Arial" w:hAnsi="Arial"/>
              </w:rPr>
            </w:pPr>
            <w:r>
              <w:rPr>
                <w:rFonts w:ascii="Arial" w:hAnsi="Arial"/>
                <w:sz w:val="20"/>
              </w:rPr>
              <w:t>Skin/eye damage, poisoning, inhalation of vapor or aerosol</w:t>
            </w:r>
          </w:p>
        </w:tc>
        <w:tc>
          <w:tcPr>
            <w:tcW w:w="3920" w:type="dxa"/>
            <w:gridSpan w:val="2"/>
          </w:tcPr>
          <w:p w:rsidR="0075684B" w:rsidRDefault="0075684B" w:rsidP="00113F9C">
            <w:pPr>
              <w:spacing w:before="0" w:after="0"/>
              <w:rPr>
                <w:rFonts w:ascii="Arial" w:hAnsi="Arial"/>
              </w:rPr>
            </w:pPr>
            <w:r>
              <w:rPr>
                <w:rFonts w:ascii="Arial" w:hAnsi="Arial"/>
                <w:sz w:val="20"/>
              </w:rPr>
              <w:t>Volume &gt; 10 mL any unshielded</w:t>
            </w:r>
            <w:r>
              <w:rPr>
                <w:rFonts w:ascii="Arial" w:hAnsi="Arial"/>
                <w:sz w:val="20"/>
                <w:vertAlign w:val="superscript"/>
              </w:rPr>
              <w:t>(b)</w:t>
            </w:r>
            <w:r>
              <w:rPr>
                <w:rFonts w:ascii="Arial" w:hAnsi="Arial"/>
                <w:sz w:val="20"/>
              </w:rPr>
              <w:t xml:space="preserve"> corrosive</w:t>
            </w:r>
            <w:r>
              <w:rPr>
                <w:rFonts w:ascii="Arial" w:hAnsi="Arial"/>
                <w:sz w:val="20"/>
                <w:vertAlign w:val="superscript"/>
              </w:rPr>
              <w:t>(c)</w:t>
            </w:r>
            <w:r>
              <w:rPr>
                <w:rFonts w:ascii="Arial" w:hAnsi="Arial"/>
                <w:sz w:val="20"/>
              </w:rPr>
              <w:t xml:space="preserve"> liquids, organic liquids or liquid mixtures, or toxic</w:t>
            </w:r>
            <w:r>
              <w:rPr>
                <w:rFonts w:ascii="Arial" w:hAnsi="Arial"/>
                <w:sz w:val="20"/>
                <w:vertAlign w:val="superscript"/>
              </w:rPr>
              <w:t>(d)</w:t>
            </w:r>
            <w:r>
              <w:rPr>
                <w:rFonts w:ascii="Arial" w:hAnsi="Arial"/>
                <w:sz w:val="20"/>
              </w:rPr>
              <w:t xml:space="preserve"> inorganic liquids/mixtures </w:t>
            </w:r>
          </w:p>
        </w:tc>
        <w:tc>
          <w:tcPr>
            <w:tcW w:w="3640" w:type="dxa"/>
            <w:vAlign w:val="center"/>
          </w:tcPr>
          <w:p w:rsidR="0075684B" w:rsidRDefault="0075684B" w:rsidP="00113F9C">
            <w:pPr>
              <w:spacing w:before="0" w:after="0"/>
              <w:rPr>
                <w:rFonts w:ascii="Arial" w:hAnsi="Arial"/>
              </w:rPr>
            </w:pPr>
            <w:r>
              <w:rPr>
                <w:rFonts w:ascii="Arial" w:hAnsi="Arial"/>
                <w:sz w:val="20"/>
              </w:rPr>
              <w:t>Splash goggles, chemical resistant gloves</w:t>
            </w:r>
            <w:r>
              <w:rPr>
                <w:rFonts w:ascii="Arial" w:hAnsi="Arial"/>
                <w:sz w:val="20"/>
                <w:vertAlign w:val="superscript"/>
              </w:rPr>
              <w:t>(e)</w:t>
            </w:r>
            <w:r>
              <w:rPr>
                <w:rFonts w:ascii="Arial" w:hAnsi="Arial"/>
                <w:sz w:val="20"/>
              </w:rPr>
              <w:t>, lab coat, skin cover to knees/elbows/throat, closed shoes with socks.  Work in hood</w:t>
            </w:r>
            <w:r>
              <w:rPr>
                <w:rFonts w:ascii="Arial" w:hAnsi="Arial"/>
                <w:sz w:val="20"/>
                <w:vertAlign w:val="superscript"/>
              </w:rPr>
              <w:t>(f)</w:t>
            </w:r>
            <w:r>
              <w:rPr>
                <w:rFonts w:ascii="Arial" w:hAnsi="Arial"/>
                <w:sz w:val="20"/>
              </w:rPr>
              <w:t>.  Shower and eyewash must be available in work area.</w:t>
            </w:r>
          </w:p>
        </w:tc>
      </w:tr>
      <w:tr w:rsidR="0075684B" w:rsidTr="0075684B">
        <w:tblPrEx>
          <w:tblCellMar>
            <w:top w:w="0" w:type="dxa"/>
            <w:left w:w="150" w:type="dxa"/>
            <w:bottom w:w="0" w:type="dxa"/>
            <w:right w:w="150" w:type="dxa"/>
          </w:tblCellMar>
        </w:tblPrEx>
        <w:trPr>
          <w:cantSplit/>
          <w:trHeight w:val="300"/>
        </w:trPr>
        <w:tc>
          <w:tcPr>
            <w:tcW w:w="1800" w:type="dxa"/>
            <w:vMerge/>
          </w:tcPr>
          <w:p w:rsidR="0075684B" w:rsidRDefault="0075684B" w:rsidP="00113F9C">
            <w:pPr>
              <w:spacing w:before="0" w:after="0"/>
              <w:rPr>
                <w:rFonts w:ascii="Arial" w:hAnsi="Arial"/>
                <w:sz w:val="20"/>
              </w:rPr>
            </w:pPr>
          </w:p>
        </w:tc>
        <w:tc>
          <w:tcPr>
            <w:tcW w:w="3920" w:type="dxa"/>
            <w:gridSpan w:val="2"/>
          </w:tcPr>
          <w:p w:rsidR="0075684B" w:rsidRDefault="0075684B" w:rsidP="00113F9C">
            <w:pPr>
              <w:spacing w:before="0" w:after="0"/>
              <w:rPr>
                <w:rFonts w:ascii="Arial" w:hAnsi="Arial"/>
                <w:sz w:val="20"/>
              </w:rPr>
            </w:pPr>
            <w:r>
              <w:rPr>
                <w:rFonts w:ascii="Arial" w:hAnsi="Arial"/>
                <w:sz w:val="20"/>
              </w:rPr>
              <w:t>Volume &gt; 1 L</w:t>
            </w:r>
          </w:p>
        </w:tc>
        <w:tc>
          <w:tcPr>
            <w:tcW w:w="3640" w:type="dxa"/>
            <w:vAlign w:val="center"/>
          </w:tcPr>
          <w:p w:rsidR="0075684B" w:rsidRDefault="0075684B" w:rsidP="00113F9C">
            <w:pPr>
              <w:spacing w:before="0" w:after="0"/>
              <w:rPr>
                <w:rFonts w:ascii="Arial" w:hAnsi="Arial"/>
                <w:sz w:val="20"/>
              </w:rPr>
            </w:pPr>
            <w:r>
              <w:rPr>
                <w:rFonts w:ascii="Arial" w:hAnsi="Arial"/>
                <w:sz w:val="20"/>
              </w:rPr>
              <w:t>Same, but cover to ankles/wrists/throat</w:t>
            </w:r>
          </w:p>
        </w:tc>
      </w:tr>
      <w:tr w:rsidR="0075684B" w:rsidTr="0075684B">
        <w:tblPrEx>
          <w:tblCellMar>
            <w:top w:w="0" w:type="dxa"/>
            <w:left w:w="150" w:type="dxa"/>
            <w:bottom w:w="0" w:type="dxa"/>
            <w:right w:w="150" w:type="dxa"/>
          </w:tblCellMar>
        </w:tblPrEx>
        <w:trPr>
          <w:cantSplit/>
          <w:trHeight w:val="300"/>
        </w:trPr>
        <w:tc>
          <w:tcPr>
            <w:tcW w:w="1800" w:type="dxa"/>
            <w:vMerge/>
          </w:tcPr>
          <w:p w:rsidR="0075684B" w:rsidRDefault="0075684B" w:rsidP="00113F9C">
            <w:pPr>
              <w:spacing w:before="0" w:after="0"/>
              <w:rPr>
                <w:rFonts w:ascii="Arial" w:hAnsi="Arial"/>
                <w:sz w:val="20"/>
              </w:rPr>
            </w:pPr>
          </w:p>
        </w:tc>
        <w:tc>
          <w:tcPr>
            <w:tcW w:w="3920" w:type="dxa"/>
            <w:gridSpan w:val="2"/>
          </w:tcPr>
          <w:p w:rsidR="0075684B" w:rsidRDefault="0075684B" w:rsidP="00113F9C">
            <w:pPr>
              <w:spacing w:before="0" w:after="0"/>
              <w:rPr>
                <w:rFonts w:ascii="Arial" w:hAnsi="Arial"/>
                <w:sz w:val="20"/>
              </w:rPr>
            </w:pPr>
            <w:r>
              <w:rPr>
                <w:rFonts w:ascii="Arial" w:hAnsi="Arial"/>
                <w:sz w:val="20"/>
              </w:rPr>
              <w:t>Volume &gt; 5 L</w:t>
            </w:r>
          </w:p>
        </w:tc>
        <w:tc>
          <w:tcPr>
            <w:tcW w:w="3640" w:type="dxa"/>
            <w:vAlign w:val="center"/>
          </w:tcPr>
          <w:p w:rsidR="0075684B" w:rsidRDefault="0075684B" w:rsidP="00113F9C">
            <w:pPr>
              <w:spacing w:before="0" w:after="0"/>
              <w:rPr>
                <w:rFonts w:ascii="Arial" w:hAnsi="Arial"/>
                <w:sz w:val="20"/>
              </w:rPr>
            </w:pPr>
            <w:r>
              <w:rPr>
                <w:rFonts w:ascii="Arial" w:hAnsi="Arial"/>
                <w:sz w:val="20"/>
              </w:rPr>
              <w:t>Add face shield covering chin</w:t>
            </w:r>
          </w:p>
        </w:tc>
      </w:tr>
      <w:tr w:rsidR="0075684B" w:rsidTr="0075684B">
        <w:tblPrEx>
          <w:tblCellMar>
            <w:top w:w="0" w:type="dxa"/>
            <w:left w:w="150" w:type="dxa"/>
            <w:bottom w:w="0" w:type="dxa"/>
            <w:right w:w="150" w:type="dxa"/>
          </w:tblCellMar>
        </w:tblPrEx>
        <w:tc>
          <w:tcPr>
            <w:tcW w:w="1800" w:type="dxa"/>
          </w:tcPr>
          <w:p w:rsidR="0075684B" w:rsidRDefault="0075684B" w:rsidP="00113F9C">
            <w:pPr>
              <w:spacing w:before="0" w:after="0"/>
              <w:rPr>
                <w:rFonts w:ascii="Arial" w:hAnsi="Arial"/>
              </w:rPr>
            </w:pPr>
            <w:r>
              <w:rPr>
                <w:rFonts w:ascii="Arial" w:hAnsi="Arial"/>
                <w:sz w:val="20"/>
              </w:rPr>
              <w:t>Skin/eye damage</w:t>
            </w:r>
          </w:p>
        </w:tc>
        <w:tc>
          <w:tcPr>
            <w:tcW w:w="3920" w:type="dxa"/>
            <w:gridSpan w:val="2"/>
          </w:tcPr>
          <w:p w:rsidR="0075684B" w:rsidRDefault="0075684B" w:rsidP="00113F9C">
            <w:pPr>
              <w:spacing w:before="0" w:after="0"/>
              <w:rPr>
                <w:rFonts w:ascii="Arial" w:hAnsi="Arial"/>
              </w:rPr>
            </w:pPr>
            <w:r>
              <w:rPr>
                <w:rFonts w:ascii="Arial" w:hAnsi="Arial"/>
                <w:sz w:val="20"/>
              </w:rPr>
              <w:t>Cryogenic liquids</w:t>
            </w:r>
          </w:p>
        </w:tc>
        <w:tc>
          <w:tcPr>
            <w:tcW w:w="3640" w:type="dxa"/>
          </w:tcPr>
          <w:p w:rsidR="0075684B" w:rsidRDefault="0075684B" w:rsidP="00113F9C">
            <w:pPr>
              <w:spacing w:before="0" w:after="0"/>
              <w:rPr>
                <w:rFonts w:ascii="Arial" w:hAnsi="Arial"/>
              </w:rPr>
            </w:pPr>
            <w:r>
              <w:rPr>
                <w:rFonts w:ascii="Arial" w:hAnsi="Arial"/>
                <w:sz w:val="20"/>
              </w:rPr>
              <w:t>Splash goggles, skin cover to elbows/knees/throat, closed shoe easily removed, socks.  Cryogloves for dispensing.</w:t>
            </w:r>
          </w:p>
        </w:tc>
      </w:tr>
      <w:tr w:rsidR="0075684B" w:rsidTr="0075684B">
        <w:tblPrEx>
          <w:tblCellMar>
            <w:top w:w="0" w:type="dxa"/>
            <w:left w:w="150" w:type="dxa"/>
            <w:bottom w:w="0" w:type="dxa"/>
            <w:right w:w="150" w:type="dxa"/>
          </w:tblCellMar>
        </w:tblPrEx>
        <w:tc>
          <w:tcPr>
            <w:tcW w:w="1800" w:type="dxa"/>
          </w:tcPr>
          <w:p w:rsidR="0075684B" w:rsidRDefault="0075684B" w:rsidP="00113F9C">
            <w:pPr>
              <w:spacing w:before="0" w:after="0"/>
              <w:rPr>
                <w:rFonts w:ascii="Arial" w:hAnsi="Arial"/>
              </w:rPr>
            </w:pPr>
          </w:p>
        </w:tc>
        <w:tc>
          <w:tcPr>
            <w:tcW w:w="3920" w:type="dxa"/>
            <w:gridSpan w:val="2"/>
          </w:tcPr>
          <w:p w:rsidR="0075684B" w:rsidRDefault="0075684B" w:rsidP="00113F9C">
            <w:pPr>
              <w:spacing w:before="0" w:after="0"/>
              <w:rPr>
                <w:rFonts w:ascii="Arial" w:hAnsi="Arial"/>
              </w:rPr>
            </w:pPr>
            <w:r>
              <w:rPr>
                <w:rFonts w:ascii="Arial" w:hAnsi="Arial"/>
                <w:sz w:val="20"/>
              </w:rPr>
              <w:t>Volume &gt; 1 L</w:t>
            </w:r>
          </w:p>
        </w:tc>
        <w:tc>
          <w:tcPr>
            <w:tcW w:w="3640" w:type="dxa"/>
          </w:tcPr>
          <w:p w:rsidR="0075684B" w:rsidRDefault="0075684B" w:rsidP="00113F9C">
            <w:pPr>
              <w:spacing w:before="0" w:after="0"/>
              <w:rPr>
                <w:rFonts w:ascii="Arial" w:hAnsi="Arial"/>
              </w:rPr>
            </w:pPr>
            <w:r>
              <w:rPr>
                <w:rFonts w:ascii="Arial" w:hAnsi="Arial"/>
                <w:sz w:val="20"/>
              </w:rPr>
              <w:t>Skin cover to throat/wrists/ankles</w:t>
            </w:r>
          </w:p>
        </w:tc>
      </w:tr>
      <w:tr w:rsidR="0075684B" w:rsidTr="0075684B">
        <w:tblPrEx>
          <w:tblCellMar>
            <w:top w:w="0" w:type="dxa"/>
            <w:left w:w="150" w:type="dxa"/>
            <w:bottom w:w="0" w:type="dxa"/>
            <w:right w:w="150" w:type="dxa"/>
          </w:tblCellMar>
        </w:tblPrEx>
        <w:tc>
          <w:tcPr>
            <w:tcW w:w="1800" w:type="dxa"/>
          </w:tcPr>
          <w:p w:rsidR="0075684B" w:rsidRDefault="0075684B" w:rsidP="00113F9C">
            <w:pPr>
              <w:spacing w:before="0" w:after="0"/>
              <w:rPr>
                <w:rFonts w:ascii="Arial" w:hAnsi="Arial"/>
                <w:sz w:val="20"/>
              </w:rPr>
            </w:pPr>
            <w:r>
              <w:rPr>
                <w:rFonts w:ascii="Arial" w:hAnsi="Arial"/>
                <w:sz w:val="20"/>
              </w:rPr>
              <w:t xml:space="preserve">Skin/eye damage, asphyxiation, body injury, frostbite, </w:t>
            </w:r>
          </w:p>
        </w:tc>
        <w:tc>
          <w:tcPr>
            <w:tcW w:w="3920" w:type="dxa"/>
            <w:gridSpan w:val="2"/>
          </w:tcPr>
          <w:p w:rsidR="0075684B" w:rsidRDefault="0075684B" w:rsidP="00113F9C">
            <w:pPr>
              <w:spacing w:before="0" w:after="0"/>
              <w:rPr>
                <w:rFonts w:ascii="Arial" w:hAnsi="Arial"/>
                <w:sz w:val="20"/>
              </w:rPr>
            </w:pPr>
            <w:r>
              <w:rPr>
                <w:rFonts w:ascii="Arial" w:hAnsi="Arial"/>
                <w:sz w:val="20"/>
              </w:rPr>
              <w:t>Transport of liquid nitrogen in hallways and elevators</w:t>
            </w:r>
          </w:p>
        </w:tc>
        <w:tc>
          <w:tcPr>
            <w:tcW w:w="3640" w:type="dxa"/>
            <w:vAlign w:val="center"/>
          </w:tcPr>
          <w:p w:rsidR="0075684B" w:rsidRDefault="0075684B" w:rsidP="00113F9C">
            <w:pPr>
              <w:spacing w:before="0" w:after="0"/>
              <w:rPr>
                <w:rFonts w:ascii="Arial" w:hAnsi="Arial"/>
                <w:sz w:val="20"/>
              </w:rPr>
            </w:pPr>
            <w:r>
              <w:rPr>
                <w:rFonts w:ascii="Arial" w:hAnsi="Arial"/>
                <w:sz w:val="20"/>
              </w:rPr>
              <w:t>See cryogenic liquids; also all wheeled vessels or carts must restrain Dewar and have wheels large enough to safely traverse elevator door and scales gap.</w:t>
            </w:r>
          </w:p>
        </w:tc>
      </w:tr>
      <w:tr w:rsidR="0075684B" w:rsidTr="0075684B">
        <w:tblPrEx>
          <w:tblCellMar>
            <w:top w:w="0" w:type="dxa"/>
            <w:left w:w="150" w:type="dxa"/>
            <w:bottom w:w="0" w:type="dxa"/>
            <w:right w:w="150" w:type="dxa"/>
          </w:tblCellMar>
        </w:tblPrEx>
        <w:tc>
          <w:tcPr>
            <w:tcW w:w="1800" w:type="dxa"/>
          </w:tcPr>
          <w:p w:rsidR="0075684B" w:rsidRDefault="0075684B" w:rsidP="00113F9C">
            <w:pPr>
              <w:spacing w:before="0" w:after="0"/>
              <w:rPr>
                <w:rFonts w:ascii="Arial" w:hAnsi="Arial"/>
              </w:rPr>
            </w:pPr>
            <w:r>
              <w:rPr>
                <w:rFonts w:ascii="Arial" w:hAnsi="Arial"/>
                <w:sz w:val="20"/>
              </w:rPr>
              <w:t>Frostbite, eye impact</w:t>
            </w:r>
          </w:p>
          <w:p w:rsidR="0075684B" w:rsidRDefault="0075684B" w:rsidP="00113F9C">
            <w:pPr>
              <w:spacing w:before="0" w:after="0"/>
              <w:rPr>
                <w:rFonts w:ascii="Arial" w:hAnsi="Arial"/>
              </w:rPr>
            </w:pPr>
          </w:p>
        </w:tc>
        <w:tc>
          <w:tcPr>
            <w:tcW w:w="3920" w:type="dxa"/>
            <w:gridSpan w:val="2"/>
          </w:tcPr>
          <w:p w:rsidR="0075684B" w:rsidRDefault="0075684B" w:rsidP="00113F9C">
            <w:pPr>
              <w:spacing w:before="0" w:after="0"/>
              <w:rPr>
                <w:rFonts w:ascii="Arial" w:hAnsi="Arial"/>
              </w:rPr>
            </w:pPr>
            <w:r>
              <w:rPr>
                <w:rFonts w:ascii="Arial" w:hAnsi="Arial"/>
                <w:sz w:val="20"/>
              </w:rPr>
              <w:t>Dry ice, very cold frozen solids.</w:t>
            </w:r>
          </w:p>
        </w:tc>
        <w:tc>
          <w:tcPr>
            <w:tcW w:w="3640" w:type="dxa"/>
            <w:vAlign w:val="center"/>
          </w:tcPr>
          <w:p w:rsidR="0075684B" w:rsidRDefault="0075684B" w:rsidP="00113F9C">
            <w:pPr>
              <w:spacing w:before="0" w:after="0"/>
              <w:rPr>
                <w:rFonts w:ascii="Arial" w:hAnsi="Arial"/>
              </w:rPr>
            </w:pPr>
            <w:r>
              <w:rPr>
                <w:rFonts w:ascii="Arial" w:hAnsi="Arial"/>
                <w:sz w:val="20"/>
              </w:rPr>
              <w:t>Safety glasses, insulated gloves, skin cover to elbows/knees/throat, closed shoe w/ socks</w:t>
            </w:r>
          </w:p>
        </w:tc>
      </w:tr>
      <w:tr w:rsidR="0075684B" w:rsidTr="0075684B">
        <w:tblPrEx>
          <w:tblCellMar>
            <w:top w:w="0" w:type="dxa"/>
            <w:left w:w="150" w:type="dxa"/>
            <w:bottom w:w="0" w:type="dxa"/>
            <w:right w:w="150" w:type="dxa"/>
          </w:tblCellMar>
        </w:tblPrEx>
        <w:tc>
          <w:tcPr>
            <w:tcW w:w="1800" w:type="dxa"/>
          </w:tcPr>
          <w:p w:rsidR="0075684B" w:rsidRDefault="0075684B" w:rsidP="00113F9C">
            <w:pPr>
              <w:spacing w:before="0" w:after="0"/>
              <w:rPr>
                <w:rFonts w:ascii="Arial" w:hAnsi="Arial"/>
              </w:rPr>
            </w:pPr>
            <w:r>
              <w:rPr>
                <w:rFonts w:ascii="Arial" w:hAnsi="Arial"/>
                <w:sz w:val="20"/>
              </w:rPr>
              <w:t>Skin/eye damage</w:t>
            </w:r>
          </w:p>
        </w:tc>
        <w:tc>
          <w:tcPr>
            <w:tcW w:w="3920" w:type="dxa"/>
            <w:gridSpan w:val="2"/>
          </w:tcPr>
          <w:p w:rsidR="0075684B" w:rsidRDefault="0075684B" w:rsidP="00113F9C">
            <w:pPr>
              <w:spacing w:before="0" w:after="0"/>
              <w:rPr>
                <w:rFonts w:ascii="Arial" w:hAnsi="Arial"/>
              </w:rPr>
            </w:pPr>
            <w:r>
              <w:rPr>
                <w:rFonts w:ascii="Arial" w:hAnsi="Arial"/>
                <w:sz w:val="20"/>
              </w:rPr>
              <w:t>Hot liquid (rxn mixture, water bath, oil bath, autoclave, still...)</w:t>
            </w:r>
          </w:p>
        </w:tc>
        <w:tc>
          <w:tcPr>
            <w:tcW w:w="3640" w:type="dxa"/>
            <w:vAlign w:val="center"/>
          </w:tcPr>
          <w:p w:rsidR="0075684B" w:rsidRDefault="0075684B" w:rsidP="00113F9C">
            <w:pPr>
              <w:spacing w:before="0" w:after="0"/>
              <w:rPr>
                <w:rFonts w:ascii="Arial" w:hAnsi="Arial"/>
              </w:rPr>
            </w:pPr>
            <w:r>
              <w:rPr>
                <w:rFonts w:ascii="Arial" w:hAnsi="Arial"/>
                <w:sz w:val="20"/>
              </w:rPr>
              <w:t>Splash goggles, insulated gloves, skin cover to knees/elbows/throat, closed shoe w/ socks</w:t>
            </w:r>
          </w:p>
        </w:tc>
      </w:tr>
      <w:tr w:rsidR="0075684B" w:rsidTr="0075684B">
        <w:tblPrEx>
          <w:tblCellMar>
            <w:top w:w="0" w:type="dxa"/>
            <w:left w:w="150" w:type="dxa"/>
            <w:bottom w:w="0" w:type="dxa"/>
            <w:right w:w="150" w:type="dxa"/>
          </w:tblCellMar>
        </w:tblPrEx>
        <w:trPr>
          <w:cantSplit/>
          <w:trHeight w:val="345"/>
        </w:trPr>
        <w:tc>
          <w:tcPr>
            <w:tcW w:w="1800" w:type="dxa"/>
            <w:vMerge w:val="restart"/>
          </w:tcPr>
          <w:p w:rsidR="0075684B" w:rsidRDefault="0075684B" w:rsidP="00113F9C">
            <w:pPr>
              <w:spacing w:before="0" w:after="0"/>
              <w:rPr>
                <w:rFonts w:ascii="Arial" w:hAnsi="Arial"/>
              </w:rPr>
            </w:pPr>
            <w:r>
              <w:rPr>
                <w:rFonts w:ascii="Arial" w:hAnsi="Arial"/>
                <w:sz w:val="20"/>
              </w:rPr>
              <w:t>Skin/eye damage, poisoning, inhalation of airborne dust</w:t>
            </w:r>
          </w:p>
        </w:tc>
        <w:tc>
          <w:tcPr>
            <w:tcW w:w="3920" w:type="dxa"/>
            <w:gridSpan w:val="2"/>
          </w:tcPr>
          <w:p w:rsidR="0075684B" w:rsidRDefault="0075684B" w:rsidP="00113F9C">
            <w:pPr>
              <w:spacing w:before="0" w:after="0"/>
              <w:rPr>
                <w:rFonts w:ascii="Arial" w:hAnsi="Arial"/>
              </w:rPr>
            </w:pPr>
            <w:r>
              <w:rPr>
                <w:rFonts w:ascii="Arial" w:hAnsi="Arial"/>
                <w:sz w:val="20"/>
              </w:rPr>
              <w:t>Hazardous solids</w:t>
            </w:r>
          </w:p>
        </w:tc>
        <w:tc>
          <w:tcPr>
            <w:tcW w:w="3640" w:type="dxa"/>
            <w:vAlign w:val="center"/>
          </w:tcPr>
          <w:p w:rsidR="0075684B" w:rsidRDefault="0075684B" w:rsidP="00113F9C">
            <w:pPr>
              <w:spacing w:before="0" w:after="0"/>
              <w:rPr>
                <w:rFonts w:ascii="Arial" w:hAnsi="Arial"/>
              </w:rPr>
            </w:pPr>
            <w:r>
              <w:rPr>
                <w:rFonts w:ascii="Arial" w:hAnsi="Arial"/>
                <w:sz w:val="20"/>
              </w:rPr>
              <w:t>Safety glasses, goggles for large quantities, chemical resistant gloves, skin cover to elbows/knees/throat, closed shoes/socks</w:t>
            </w:r>
          </w:p>
        </w:tc>
      </w:tr>
      <w:tr w:rsidR="0075684B" w:rsidTr="0075684B">
        <w:tblPrEx>
          <w:tblCellMar>
            <w:top w:w="0" w:type="dxa"/>
            <w:left w:w="150" w:type="dxa"/>
            <w:bottom w:w="0" w:type="dxa"/>
            <w:right w:w="150" w:type="dxa"/>
          </w:tblCellMar>
        </w:tblPrEx>
        <w:trPr>
          <w:cantSplit/>
          <w:trHeight w:val="233"/>
        </w:trPr>
        <w:tc>
          <w:tcPr>
            <w:tcW w:w="1800" w:type="dxa"/>
            <w:vMerge/>
          </w:tcPr>
          <w:p w:rsidR="0075684B" w:rsidRDefault="0075684B" w:rsidP="00113F9C">
            <w:pPr>
              <w:spacing w:before="0" w:after="0"/>
              <w:rPr>
                <w:rFonts w:ascii="Arial" w:hAnsi="Arial"/>
                <w:sz w:val="20"/>
              </w:rPr>
            </w:pPr>
          </w:p>
        </w:tc>
        <w:tc>
          <w:tcPr>
            <w:tcW w:w="3920" w:type="dxa"/>
            <w:gridSpan w:val="2"/>
          </w:tcPr>
          <w:p w:rsidR="0075684B" w:rsidRDefault="0075684B" w:rsidP="00113F9C">
            <w:pPr>
              <w:spacing w:before="0" w:after="0"/>
              <w:rPr>
                <w:rFonts w:ascii="Arial" w:hAnsi="Arial"/>
                <w:sz w:val="20"/>
              </w:rPr>
            </w:pPr>
            <w:r>
              <w:rPr>
                <w:rFonts w:ascii="Arial" w:hAnsi="Arial"/>
                <w:sz w:val="20"/>
              </w:rPr>
              <w:t>&gt; 100 g any hazardous solid, or</w:t>
            </w:r>
          </w:p>
          <w:p w:rsidR="0075684B" w:rsidRDefault="0075684B" w:rsidP="00113F9C">
            <w:pPr>
              <w:spacing w:before="0" w:after="0"/>
              <w:ind w:left="210" w:hanging="210"/>
              <w:rPr>
                <w:rFonts w:ascii="Arial" w:hAnsi="Arial"/>
                <w:sz w:val="20"/>
              </w:rPr>
            </w:pPr>
            <w:r>
              <w:rPr>
                <w:rFonts w:ascii="Arial" w:hAnsi="Arial"/>
                <w:sz w:val="20"/>
              </w:rPr>
              <w:t>&gt; 1 g "chemical requiring designated area," (list at REM web site</w:t>
            </w:r>
            <w:r>
              <w:rPr>
                <w:rFonts w:ascii="Arial" w:hAnsi="Arial"/>
                <w:sz w:val="20"/>
                <w:vertAlign w:val="superscript"/>
              </w:rPr>
              <w:t>(g)</w:t>
            </w:r>
            <w:r>
              <w:rPr>
                <w:rFonts w:ascii="Arial" w:hAnsi="Arial"/>
                <w:sz w:val="20"/>
              </w:rPr>
              <w:t>) or</w:t>
            </w:r>
          </w:p>
          <w:p w:rsidR="0075684B" w:rsidRDefault="0075684B" w:rsidP="00113F9C">
            <w:pPr>
              <w:spacing w:before="0" w:after="0"/>
              <w:rPr>
                <w:rFonts w:ascii="Arial" w:hAnsi="Arial"/>
                <w:sz w:val="20"/>
              </w:rPr>
            </w:pPr>
            <w:r>
              <w:rPr>
                <w:rFonts w:ascii="Arial" w:hAnsi="Arial"/>
                <w:sz w:val="20"/>
              </w:rPr>
              <w:t>High potential for airborne particles</w:t>
            </w:r>
          </w:p>
        </w:tc>
        <w:tc>
          <w:tcPr>
            <w:tcW w:w="3640" w:type="dxa"/>
            <w:vAlign w:val="center"/>
          </w:tcPr>
          <w:p w:rsidR="0075684B" w:rsidRDefault="0075684B" w:rsidP="00113F9C">
            <w:pPr>
              <w:spacing w:before="0" w:after="0"/>
              <w:rPr>
                <w:rFonts w:ascii="Arial" w:hAnsi="Arial"/>
                <w:sz w:val="20"/>
              </w:rPr>
            </w:pPr>
            <w:r>
              <w:rPr>
                <w:rFonts w:ascii="Arial" w:hAnsi="Arial"/>
                <w:sz w:val="20"/>
              </w:rPr>
              <w:t>Same, except skin cover to wrists/ankles, and only work in hood</w:t>
            </w:r>
          </w:p>
        </w:tc>
      </w:tr>
      <w:tr w:rsidR="0075684B" w:rsidTr="0075684B">
        <w:tblPrEx>
          <w:tblCellMar>
            <w:top w:w="0" w:type="dxa"/>
            <w:left w:w="150" w:type="dxa"/>
            <w:bottom w:w="0" w:type="dxa"/>
            <w:right w:w="150" w:type="dxa"/>
          </w:tblCellMar>
        </w:tblPrEx>
        <w:trPr>
          <w:cantSplit/>
          <w:trHeight w:val="233"/>
        </w:trPr>
        <w:tc>
          <w:tcPr>
            <w:tcW w:w="1800" w:type="dxa"/>
            <w:vMerge w:val="restart"/>
          </w:tcPr>
          <w:p w:rsidR="0075684B" w:rsidRDefault="0075684B" w:rsidP="00113F9C">
            <w:pPr>
              <w:spacing w:before="0" w:after="0"/>
              <w:rPr>
                <w:rFonts w:ascii="Arial" w:hAnsi="Arial"/>
              </w:rPr>
            </w:pPr>
            <w:r>
              <w:rPr>
                <w:rFonts w:ascii="Arial" w:hAnsi="Arial"/>
                <w:sz w:val="20"/>
              </w:rPr>
              <w:lastRenderedPageBreak/>
              <w:t>Skin/eye damage</w:t>
            </w:r>
          </w:p>
        </w:tc>
        <w:tc>
          <w:tcPr>
            <w:tcW w:w="3920" w:type="dxa"/>
            <w:gridSpan w:val="2"/>
          </w:tcPr>
          <w:p w:rsidR="0075684B" w:rsidRDefault="0075684B" w:rsidP="00113F9C">
            <w:pPr>
              <w:spacing w:before="0" w:after="0"/>
              <w:rPr>
                <w:rFonts w:ascii="Arial" w:hAnsi="Arial"/>
              </w:rPr>
            </w:pPr>
            <w:r>
              <w:rPr>
                <w:rFonts w:ascii="Arial" w:hAnsi="Arial"/>
                <w:sz w:val="20"/>
              </w:rPr>
              <w:t>Laser radiation</w:t>
            </w:r>
          </w:p>
        </w:tc>
        <w:tc>
          <w:tcPr>
            <w:tcW w:w="3640" w:type="dxa"/>
          </w:tcPr>
          <w:p w:rsidR="0075684B" w:rsidRDefault="0075684B" w:rsidP="00113F9C">
            <w:pPr>
              <w:spacing w:before="0" w:after="0"/>
              <w:rPr>
                <w:rFonts w:ascii="Arial" w:hAnsi="Arial"/>
              </w:rPr>
            </w:pPr>
            <w:r>
              <w:rPr>
                <w:rFonts w:ascii="Arial" w:hAnsi="Arial"/>
                <w:sz w:val="20"/>
              </w:rPr>
              <w:t>Goggles appropriate to beam parameters, closed shoe, no jewelry/reflective items</w:t>
            </w:r>
          </w:p>
        </w:tc>
      </w:tr>
      <w:tr w:rsidR="0075684B" w:rsidTr="0075684B">
        <w:tblPrEx>
          <w:tblCellMar>
            <w:top w:w="0" w:type="dxa"/>
            <w:left w:w="150" w:type="dxa"/>
            <w:bottom w:w="0" w:type="dxa"/>
            <w:right w:w="150" w:type="dxa"/>
          </w:tblCellMar>
        </w:tblPrEx>
        <w:trPr>
          <w:cantSplit/>
          <w:trHeight w:val="233"/>
        </w:trPr>
        <w:tc>
          <w:tcPr>
            <w:tcW w:w="1800" w:type="dxa"/>
            <w:vMerge/>
          </w:tcPr>
          <w:p w:rsidR="0075684B" w:rsidRDefault="0075684B" w:rsidP="00113F9C">
            <w:pPr>
              <w:spacing w:before="0" w:after="0"/>
              <w:rPr>
                <w:rFonts w:ascii="Arial" w:hAnsi="Arial"/>
                <w:sz w:val="20"/>
              </w:rPr>
            </w:pPr>
          </w:p>
        </w:tc>
        <w:tc>
          <w:tcPr>
            <w:tcW w:w="3920" w:type="dxa"/>
            <w:gridSpan w:val="2"/>
          </w:tcPr>
          <w:p w:rsidR="0075684B" w:rsidRDefault="0075684B" w:rsidP="00113F9C">
            <w:pPr>
              <w:spacing w:before="0" w:after="0"/>
              <w:rPr>
                <w:rFonts w:ascii="Arial" w:hAnsi="Arial"/>
                <w:sz w:val="20"/>
              </w:rPr>
            </w:pPr>
            <w:r>
              <w:rPr>
                <w:rFonts w:ascii="Arial" w:hAnsi="Arial"/>
                <w:sz w:val="20"/>
              </w:rPr>
              <w:t>Class 3b and 4 lasers</w:t>
            </w:r>
          </w:p>
        </w:tc>
        <w:tc>
          <w:tcPr>
            <w:tcW w:w="3640" w:type="dxa"/>
          </w:tcPr>
          <w:p w:rsidR="0075684B" w:rsidRDefault="0075684B" w:rsidP="00113F9C">
            <w:pPr>
              <w:spacing w:before="0" w:after="0"/>
              <w:rPr>
                <w:rFonts w:ascii="Arial" w:hAnsi="Arial"/>
                <w:sz w:val="20"/>
              </w:rPr>
            </w:pPr>
            <w:r>
              <w:rPr>
                <w:rFonts w:ascii="Arial" w:hAnsi="Arial"/>
                <w:sz w:val="20"/>
              </w:rPr>
              <w:t>Skin cover on all potentially exposed areas</w:t>
            </w:r>
          </w:p>
        </w:tc>
      </w:tr>
    </w:tbl>
    <w:p w:rsidR="0075684B" w:rsidRPr="0075684B" w:rsidRDefault="0075684B" w:rsidP="0075684B">
      <w:pPr>
        <w:tabs>
          <w:tab w:val="left" w:pos="360"/>
        </w:tabs>
        <w:spacing w:before="0" w:beforeAutospacing="0" w:after="0" w:line="240" w:lineRule="auto"/>
        <w:ind w:left="360" w:hanging="360"/>
        <w:rPr>
          <w:rFonts w:ascii="Arial" w:hAnsi="Arial"/>
          <w:sz w:val="20"/>
        </w:rPr>
      </w:pPr>
      <w:r w:rsidRPr="0075684B">
        <w:rPr>
          <w:rFonts w:ascii="Arial" w:hAnsi="Arial"/>
          <w:sz w:val="20"/>
        </w:rPr>
        <w:t>(a)</w:t>
      </w:r>
      <w:r w:rsidRPr="0075684B">
        <w:rPr>
          <w:rFonts w:ascii="Arial" w:hAnsi="Arial"/>
          <w:sz w:val="20"/>
        </w:rPr>
        <w:tab/>
        <w:t>Being within reach of potential hazards: "within reach" varies widely depending on scale and conditions of work and will be judged by affected staff in each room.</w:t>
      </w:r>
    </w:p>
    <w:p w:rsidR="0075684B" w:rsidRPr="0075684B" w:rsidRDefault="0075684B" w:rsidP="0075684B">
      <w:pPr>
        <w:tabs>
          <w:tab w:val="left" w:pos="360"/>
        </w:tabs>
        <w:spacing w:before="0" w:beforeAutospacing="0" w:after="0" w:line="240" w:lineRule="auto"/>
        <w:ind w:left="360" w:hanging="360"/>
        <w:rPr>
          <w:rFonts w:ascii="Arial" w:hAnsi="Arial"/>
          <w:sz w:val="20"/>
        </w:rPr>
      </w:pPr>
      <w:r w:rsidRPr="0075684B">
        <w:rPr>
          <w:rFonts w:ascii="Arial" w:hAnsi="Arial"/>
          <w:sz w:val="20"/>
        </w:rPr>
        <w:t>(b)</w:t>
      </w:r>
      <w:r w:rsidRPr="0075684B">
        <w:rPr>
          <w:rFonts w:ascii="Arial" w:hAnsi="Arial"/>
          <w:sz w:val="20"/>
        </w:rPr>
        <w:tab/>
        <w:t>Unshielded: not behind a drawn hood sash or blast shield.</w:t>
      </w:r>
    </w:p>
    <w:p w:rsidR="0075684B" w:rsidRPr="0075684B" w:rsidRDefault="0075684B" w:rsidP="0075684B">
      <w:pPr>
        <w:tabs>
          <w:tab w:val="left" w:pos="360"/>
        </w:tabs>
        <w:spacing w:before="0" w:beforeAutospacing="0" w:after="0" w:line="240" w:lineRule="auto"/>
        <w:ind w:left="360" w:hanging="360"/>
        <w:rPr>
          <w:rFonts w:ascii="Arial" w:hAnsi="Arial"/>
          <w:sz w:val="20"/>
        </w:rPr>
      </w:pPr>
      <w:r w:rsidRPr="0075684B">
        <w:rPr>
          <w:rFonts w:ascii="Arial" w:hAnsi="Arial"/>
          <w:sz w:val="20"/>
        </w:rPr>
        <w:t>(c)</w:t>
      </w:r>
      <w:r w:rsidRPr="0075684B">
        <w:rPr>
          <w:rFonts w:ascii="Arial" w:hAnsi="Arial"/>
          <w:sz w:val="20"/>
        </w:rPr>
        <w:tab/>
        <w:t xml:space="preserve">Corrosive: pH </w:t>
      </w:r>
      <w:r w:rsidRPr="0075684B">
        <w:rPr>
          <w:rFonts w:ascii="Arial" w:hAnsi="Arial"/>
          <w:sz w:val="20"/>
        </w:rPr>
        <w:sym w:font="Symbol" w:char="F0B3"/>
      </w:r>
      <w:r w:rsidRPr="0075684B">
        <w:rPr>
          <w:rFonts w:ascii="Arial" w:hAnsi="Arial"/>
          <w:sz w:val="20"/>
        </w:rPr>
        <w:t xml:space="preserve"> 12 or pH </w:t>
      </w:r>
      <w:r w:rsidRPr="0075684B">
        <w:rPr>
          <w:rFonts w:ascii="Arial" w:hAnsi="Arial"/>
          <w:sz w:val="20"/>
        </w:rPr>
        <w:sym w:font="Symbol" w:char="F0A3"/>
      </w:r>
      <w:r w:rsidRPr="0075684B">
        <w:rPr>
          <w:rFonts w:ascii="Arial" w:hAnsi="Arial"/>
          <w:sz w:val="20"/>
        </w:rPr>
        <w:t xml:space="preserve"> 2.5</w:t>
      </w:r>
    </w:p>
    <w:p w:rsidR="0075684B" w:rsidRPr="0075684B" w:rsidRDefault="0075684B" w:rsidP="0075684B">
      <w:pPr>
        <w:tabs>
          <w:tab w:val="left" w:pos="360"/>
        </w:tabs>
        <w:spacing w:before="0" w:beforeAutospacing="0" w:after="0" w:line="240" w:lineRule="auto"/>
        <w:ind w:left="360" w:hanging="360"/>
        <w:rPr>
          <w:rFonts w:ascii="Arial" w:hAnsi="Arial"/>
          <w:sz w:val="20"/>
        </w:rPr>
      </w:pPr>
      <w:r w:rsidRPr="0075684B">
        <w:rPr>
          <w:rFonts w:ascii="Arial" w:hAnsi="Arial"/>
          <w:sz w:val="20"/>
        </w:rPr>
        <w:t>(d)</w:t>
      </w:r>
      <w:r w:rsidRPr="0075684B">
        <w:rPr>
          <w:rFonts w:ascii="Arial" w:hAnsi="Arial"/>
          <w:sz w:val="20"/>
        </w:rPr>
        <w:tab/>
        <w:t xml:space="preserve">Toxic: having any poisonous or irritating effects to human tissue or human health. </w:t>
      </w:r>
    </w:p>
    <w:p w:rsidR="0075684B" w:rsidRPr="0075684B" w:rsidRDefault="0075684B" w:rsidP="0075684B">
      <w:pPr>
        <w:tabs>
          <w:tab w:val="left" w:pos="360"/>
        </w:tabs>
        <w:spacing w:before="0" w:beforeAutospacing="0" w:after="0" w:line="240" w:lineRule="auto"/>
        <w:ind w:left="360" w:hanging="360"/>
        <w:rPr>
          <w:rFonts w:ascii="Arial" w:hAnsi="Arial"/>
          <w:sz w:val="20"/>
        </w:rPr>
      </w:pPr>
      <w:r w:rsidRPr="0075684B">
        <w:rPr>
          <w:rFonts w:ascii="Arial" w:hAnsi="Arial"/>
          <w:sz w:val="20"/>
        </w:rPr>
        <w:t>(e)</w:t>
      </w:r>
      <w:r w:rsidRPr="0075684B">
        <w:rPr>
          <w:rFonts w:ascii="Arial" w:hAnsi="Arial"/>
          <w:sz w:val="20"/>
        </w:rPr>
        <w:tab/>
        <w:t>Chemical resistant gloves: glove thickness, length, and material must be chosen carefully and will be specific to the chemicals/mixtures used and the process conditions.</w:t>
      </w:r>
    </w:p>
    <w:p w:rsidR="0075684B" w:rsidRPr="0075684B" w:rsidRDefault="0075684B" w:rsidP="0075684B">
      <w:pPr>
        <w:tabs>
          <w:tab w:val="left" w:pos="360"/>
        </w:tabs>
        <w:spacing w:before="0" w:beforeAutospacing="0" w:after="0" w:line="240" w:lineRule="auto"/>
        <w:ind w:left="360" w:hanging="360"/>
        <w:rPr>
          <w:rFonts w:ascii="Arial" w:hAnsi="Arial"/>
          <w:sz w:val="20"/>
        </w:rPr>
      </w:pPr>
      <w:r w:rsidRPr="0075684B">
        <w:rPr>
          <w:rFonts w:ascii="Arial" w:hAnsi="Arial"/>
          <w:sz w:val="20"/>
        </w:rPr>
        <w:t>(f)</w:t>
      </w:r>
      <w:r w:rsidRPr="0075684B">
        <w:rPr>
          <w:rFonts w:ascii="Arial" w:hAnsi="Arial"/>
          <w:sz w:val="20"/>
        </w:rPr>
        <w:tab/>
        <w:t xml:space="preserve">Hood: 100% exhaust to outside, current approval for "all work" and functioning properly. </w:t>
      </w:r>
    </w:p>
    <w:p w:rsidR="0075684B" w:rsidRDefault="0075684B" w:rsidP="0075684B">
      <w:pPr>
        <w:spacing w:before="0" w:beforeAutospacing="0" w:line="240" w:lineRule="auto"/>
        <w:rPr>
          <w:rFonts w:ascii="Arial" w:hAnsi="Arial"/>
          <w:sz w:val="20"/>
        </w:rPr>
      </w:pPr>
      <w:r w:rsidRPr="0075684B">
        <w:rPr>
          <w:rFonts w:ascii="Arial" w:hAnsi="Arial"/>
          <w:sz w:val="20"/>
        </w:rPr>
        <w:t>(g)</w:t>
      </w:r>
      <w:r w:rsidRPr="0075684B">
        <w:rPr>
          <w:rFonts w:ascii="Arial" w:hAnsi="Arial"/>
          <w:sz w:val="20"/>
        </w:rPr>
        <w:tab/>
        <w:t xml:space="preserve">Chemicals requiring designated areas: full list is at </w:t>
      </w:r>
      <w:hyperlink r:id="rId258" w:history="1">
        <w:r w:rsidRPr="0075684B">
          <w:rPr>
            <w:rStyle w:val="Hyperlink"/>
            <w:rFonts w:ascii="Arial" w:hAnsi="Arial"/>
            <w:sz w:val="20"/>
          </w:rPr>
          <w:t>http://www.purdue.edu//rem/home/booklets/crdalist.pdf</w:t>
        </w:r>
      </w:hyperlink>
    </w:p>
    <w:p w:rsidR="0075684B" w:rsidRPr="0075684B" w:rsidRDefault="0075684B" w:rsidP="0075684B">
      <w:pPr>
        <w:spacing w:before="0" w:beforeAutospacing="0" w:line="240" w:lineRule="auto"/>
        <w:rPr>
          <w:rFonts w:ascii="Arial" w:hAnsi="Arial"/>
          <w:sz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2340"/>
        <w:gridCol w:w="1580"/>
        <w:gridCol w:w="3640"/>
      </w:tblGrid>
      <w:tr w:rsidR="0075684B" w:rsidTr="0075684B">
        <w:tblPrEx>
          <w:tblCellMar>
            <w:top w:w="0" w:type="dxa"/>
            <w:left w:w="0" w:type="dxa"/>
            <w:bottom w:w="0" w:type="dxa"/>
            <w:right w:w="0" w:type="dxa"/>
          </w:tblCellMar>
        </w:tblPrEx>
        <w:tc>
          <w:tcPr>
            <w:tcW w:w="4140" w:type="dxa"/>
            <w:gridSpan w:val="2"/>
            <w:vAlign w:val="center"/>
          </w:tcPr>
          <w:p w:rsidR="0075684B" w:rsidRDefault="0075684B" w:rsidP="00113F9C">
            <w:pPr>
              <w:spacing w:before="120" w:after="120"/>
              <w:rPr>
                <w:rFonts w:ascii="Arial" w:hAnsi="Arial"/>
              </w:rPr>
            </w:pPr>
            <w:r>
              <w:rPr>
                <w:rFonts w:ascii="Arial" w:hAnsi="Arial"/>
                <w:b/>
                <w:bCs/>
                <w:color w:val="FF0000"/>
              </w:rPr>
              <w:br w:type="page"/>
            </w:r>
            <w:r>
              <w:rPr>
                <w:rFonts w:ascii="Arial" w:hAnsi="Arial"/>
                <w:sz w:val="20"/>
              </w:rPr>
              <w:t xml:space="preserve"> Supervisor (print): Scott McLuckey</w:t>
            </w:r>
          </w:p>
        </w:tc>
        <w:tc>
          <w:tcPr>
            <w:tcW w:w="5220" w:type="dxa"/>
            <w:gridSpan w:val="2"/>
            <w:vAlign w:val="center"/>
          </w:tcPr>
          <w:p w:rsidR="0075684B" w:rsidRDefault="0075684B" w:rsidP="00113F9C">
            <w:pPr>
              <w:spacing w:before="120" w:after="120"/>
              <w:rPr>
                <w:rFonts w:ascii="Arial" w:hAnsi="Arial"/>
              </w:rPr>
            </w:pPr>
            <w:r>
              <w:rPr>
                <w:rFonts w:ascii="Arial" w:hAnsi="Arial"/>
                <w:sz w:val="20"/>
              </w:rPr>
              <w:t xml:space="preserve"> Assessment Date(s): 1/24/2013</w:t>
            </w:r>
          </w:p>
        </w:tc>
      </w:tr>
      <w:tr w:rsidR="0075684B" w:rsidTr="0075684B">
        <w:tblPrEx>
          <w:tblCellMar>
            <w:top w:w="0" w:type="dxa"/>
            <w:left w:w="0" w:type="dxa"/>
            <w:bottom w:w="0" w:type="dxa"/>
            <w:right w:w="0" w:type="dxa"/>
          </w:tblCellMar>
        </w:tblPrEx>
        <w:tc>
          <w:tcPr>
            <w:tcW w:w="4140" w:type="dxa"/>
            <w:gridSpan w:val="2"/>
            <w:vAlign w:val="center"/>
          </w:tcPr>
          <w:p w:rsidR="0075684B" w:rsidRDefault="0075684B" w:rsidP="00113F9C">
            <w:pPr>
              <w:spacing w:before="120" w:after="120"/>
              <w:rPr>
                <w:rFonts w:ascii="Arial" w:hAnsi="Arial"/>
              </w:rPr>
            </w:pPr>
            <w:r>
              <w:rPr>
                <w:rFonts w:ascii="Arial" w:hAnsi="Arial"/>
                <w:sz w:val="20"/>
              </w:rPr>
              <w:t xml:space="preserve"> Signature:</w:t>
            </w:r>
          </w:p>
        </w:tc>
        <w:tc>
          <w:tcPr>
            <w:tcW w:w="5220" w:type="dxa"/>
            <w:gridSpan w:val="2"/>
            <w:vAlign w:val="center"/>
          </w:tcPr>
          <w:p w:rsidR="0075684B" w:rsidRDefault="0075684B" w:rsidP="00113F9C">
            <w:pPr>
              <w:spacing w:before="120" w:after="120"/>
              <w:rPr>
                <w:rFonts w:ascii="Arial" w:hAnsi="Arial"/>
              </w:rPr>
            </w:pPr>
            <w:r>
              <w:rPr>
                <w:rFonts w:ascii="Arial" w:hAnsi="Arial"/>
                <w:sz w:val="20"/>
              </w:rPr>
              <w:t xml:space="preserve"> Location(s) posted: Brown B151, B155B, B147</w:t>
            </w:r>
          </w:p>
        </w:tc>
      </w:tr>
      <w:tr w:rsidR="0075684B" w:rsidTr="0075684B">
        <w:tblPrEx>
          <w:tblCellMar>
            <w:top w:w="0" w:type="dxa"/>
            <w:left w:w="150" w:type="dxa"/>
            <w:bottom w:w="0" w:type="dxa"/>
            <w:right w:w="150" w:type="dxa"/>
          </w:tblCellMar>
        </w:tblPrEx>
        <w:tc>
          <w:tcPr>
            <w:tcW w:w="1800" w:type="dxa"/>
            <w:shd w:val="pct12" w:color="auto" w:fill="FFFFFF"/>
            <w:vAlign w:val="center"/>
          </w:tcPr>
          <w:p w:rsidR="0075684B" w:rsidRDefault="0075684B" w:rsidP="0075684B">
            <w:pPr>
              <w:pStyle w:val="Heading1"/>
              <w:numPr>
                <w:ilvl w:val="0"/>
                <w:numId w:val="0"/>
              </w:numPr>
              <w:rPr>
                <w:rFonts w:ascii="Arial" w:hAnsi="Arial" w:cs="Arial"/>
              </w:rPr>
            </w:pPr>
            <w:r>
              <w:rPr>
                <w:rFonts w:ascii="Arial" w:hAnsi="Arial" w:cs="Arial"/>
              </w:rPr>
              <w:t>Hazards</w:t>
            </w:r>
          </w:p>
        </w:tc>
        <w:tc>
          <w:tcPr>
            <w:tcW w:w="3920" w:type="dxa"/>
            <w:gridSpan w:val="2"/>
            <w:shd w:val="pct12" w:color="auto" w:fill="FFFFFF"/>
            <w:vAlign w:val="center"/>
          </w:tcPr>
          <w:p w:rsidR="0075684B" w:rsidRDefault="0075684B" w:rsidP="00113F9C">
            <w:pPr>
              <w:spacing w:before="0" w:after="0"/>
              <w:rPr>
                <w:rFonts w:ascii="Arial" w:hAnsi="Arial"/>
                <w:b/>
              </w:rPr>
            </w:pPr>
            <w:r>
              <w:rPr>
                <w:rFonts w:ascii="Arial" w:hAnsi="Arial"/>
                <w:b/>
              </w:rPr>
              <w:t xml:space="preserve">Task: </w:t>
            </w:r>
            <w:r>
              <w:rPr>
                <w:rFonts w:ascii="Arial" w:hAnsi="Arial"/>
              </w:rPr>
              <w:t>hands-on work or being within reach</w:t>
            </w:r>
            <w:r>
              <w:rPr>
                <w:rFonts w:ascii="Arial" w:hAnsi="Arial"/>
                <w:vertAlign w:val="superscript"/>
              </w:rPr>
              <w:t>(a)</w:t>
            </w:r>
            <w:r>
              <w:rPr>
                <w:rFonts w:ascii="Arial" w:hAnsi="Arial"/>
              </w:rPr>
              <w:t xml:space="preserve"> of potential hazards of described activity/items:</w:t>
            </w:r>
          </w:p>
        </w:tc>
        <w:tc>
          <w:tcPr>
            <w:tcW w:w="3640" w:type="dxa"/>
            <w:shd w:val="pct12" w:color="auto" w:fill="FFFFFF"/>
            <w:vAlign w:val="center"/>
          </w:tcPr>
          <w:p w:rsidR="0075684B" w:rsidRDefault="0075684B" w:rsidP="00113F9C">
            <w:pPr>
              <w:spacing w:before="0" w:after="0"/>
              <w:jc w:val="center"/>
              <w:rPr>
                <w:rFonts w:ascii="Arial" w:hAnsi="Arial"/>
                <w:b/>
              </w:rPr>
            </w:pPr>
            <w:r>
              <w:rPr>
                <w:rFonts w:ascii="Arial" w:hAnsi="Arial"/>
                <w:b/>
              </w:rPr>
              <w:t>Minimum Requirements</w:t>
            </w:r>
          </w:p>
        </w:tc>
      </w:tr>
      <w:tr w:rsidR="0075684B" w:rsidTr="0075684B">
        <w:tblPrEx>
          <w:tblCellMar>
            <w:top w:w="0" w:type="dxa"/>
            <w:left w:w="150" w:type="dxa"/>
            <w:bottom w:w="0" w:type="dxa"/>
            <w:right w:w="150" w:type="dxa"/>
          </w:tblCellMar>
        </w:tblPrEx>
        <w:tc>
          <w:tcPr>
            <w:tcW w:w="1800" w:type="dxa"/>
          </w:tcPr>
          <w:p w:rsidR="0075684B" w:rsidRDefault="0075684B" w:rsidP="00113F9C">
            <w:pPr>
              <w:spacing w:before="0" w:after="0"/>
              <w:rPr>
                <w:rFonts w:ascii="Arial" w:hAnsi="Arial"/>
              </w:rPr>
            </w:pPr>
            <w:r>
              <w:rPr>
                <w:rFonts w:ascii="Arial" w:hAnsi="Arial"/>
              </w:rPr>
              <w:t>None</w:t>
            </w:r>
          </w:p>
        </w:tc>
        <w:tc>
          <w:tcPr>
            <w:tcW w:w="3920" w:type="dxa"/>
            <w:gridSpan w:val="2"/>
          </w:tcPr>
          <w:p w:rsidR="0075684B" w:rsidRDefault="0075684B" w:rsidP="00113F9C">
            <w:pPr>
              <w:spacing w:before="0" w:after="0"/>
              <w:rPr>
                <w:rFonts w:ascii="Arial" w:hAnsi="Arial"/>
              </w:rPr>
            </w:pPr>
          </w:p>
        </w:tc>
        <w:tc>
          <w:tcPr>
            <w:tcW w:w="3640" w:type="dxa"/>
          </w:tcPr>
          <w:p w:rsidR="0075684B" w:rsidRDefault="0075684B" w:rsidP="00113F9C">
            <w:pPr>
              <w:spacing w:before="0" w:after="0"/>
              <w:rPr>
                <w:rFonts w:ascii="Arial" w:hAnsi="Arial"/>
              </w:rPr>
            </w:pPr>
            <w:r>
              <w:rPr>
                <w:rFonts w:ascii="Arial" w:hAnsi="Arial"/>
                <w:sz w:val="20"/>
              </w:rPr>
              <w:t>Street clothes and shoes required.</w:t>
            </w:r>
          </w:p>
        </w:tc>
      </w:tr>
    </w:tbl>
    <w:p w:rsidR="0075684B" w:rsidRDefault="0075684B" w:rsidP="0075684B">
      <w:pPr>
        <w:tabs>
          <w:tab w:val="left" w:pos="360"/>
        </w:tabs>
        <w:spacing w:before="120" w:after="0"/>
        <w:ind w:left="360" w:hanging="360"/>
        <w:rPr>
          <w:rFonts w:ascii="Arial" w:hAnsi="Arial"/>
        </w:rPr>
      </w:pPr>
      <w:r>
        <w:rPr>
          <w:rFonts w:ascii="Arial" w:hAnsi="Arial"/>
        </w:rPr>
        <w:t>(a)</w:t>
      </w:r>
      <w:r>
        <w:rPr>
          <w:rFonts w:ascii="Arial" w:hAnsi="Arial"/>
        </w:rPr>
        <w:tab/>
        <w:t>Being within reach of potential hazards: "within reach" varies widely depending on scale and conditions of work and will be judged by affected staff in each room.</w:t>
      </w:r>
    </w:p>
    <w:p w:rsidR="0075684B" w:rsidRPr="0075684B" w:rsidRDefault="0075684B" w:rsidP="0075684B"/>
    <w:sectPr w:rsidR="0075684B" w:rsidRPr="0075684B" w:rsidSect="00846CFF">
      <w:headerReference w:type="default" r:id="rId259"/>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666" w:rsidRDefault="00233666" w:rsidP="00307783">
      <w:r>
        <w:separator/>
      </w:r>
    </w:p>
    <w:p w:rsidR="00233666" w:rsidRDefault="00233666"/>
    <w:p w:rsidR="00233666" w:rsidRDefault="00233666"/>
  </w:endnote>
  <w:endnote w:type="continuationSeparator" w:id="0">
    <w:p w:rsidR="00233666" w:rsidRDefault="00233666" w:rsidP="00307783">
      <w:r>
        <w:continuationSeparator/>
      </w:r>
    </w:p>
    <w:p w:rsidR="00233666" w:rsidRDefault="00233666"/>
    <w:p w:rsidR="00233666" w:rsidRDefault="00233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8960F3" w:rsidRDefault="001C7FC7" w:rsidP="008960F3">
    <w:pPr>
      <w:tabs>
        <w:tab w:val="center" w:pos="4320"/>
        <w:tab w:val="right" w:pos="8640"/>
      </w:tabs>
      <w:spacing w:before="0" w:beforeAutospacing="0" w:after="0" w:afterAutospacing="0"/>
      <w:jc w:val="center"/>
      <w:rPr>
        <w:rFonts w:cs="Times New Roman"/>
        <w:sz w:val="20"/>
        <w:szCs w:val="20"/>
      </w:rPr>
    </w:pPr>
  </w:p>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8960F3" w:rsidRDefault="001C7FC7"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054474"/>
      <w:docPartObj>
        <w:docPartGallery w:val="Page Numbers (Bottom of Page)"/>
        <w:docPartUnique/>
      </w:docPartObj>
    </w:sdtPr>
    <w:sdtEndPr>
      <w:rPr>
        <w:noProof/>
        <w:sz w:val="16"/>
      </w:rPr>
    </w:sdtEndPr>
    <w:sdtContent>
      <w:p w:rsidR="001C7FC7" w:rsidRPr="0040368C" w:rsidRDefault="001C7FC7"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144F35">
          <w:rPr>
            <w:noProof/>
            <w:sz w:val="16"/>
          </w:rPr>
          <w:t>97</w:t>
        </w:r>
        <w:r w:rsidRPr="0040368C">
          <w:rPr>
            <w:noProof/>
            <w:sz w:val="16"/>
          </w:rPr>
          <w:fldChar w:fldCharType="end"/>
        </w:r>
      </w:p>
    </w:sdtContent>
  </w:sdt>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40368C" w:rsidRDefault="001C7FC7" w:rsidP="0040368C">
    <w:pPr>
      <w:pStyle w:val="Footer"/>
      <w:spacing w:before="0" w:beforeAutospacing="0" w:afterAutospacing="0"/>
      <w:jc w:val="center"/>
      <w:rPr>
        <w:sz w:val="16"/>
      </w:rPr>
    </w:pPr>
  </w:p>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40368C" w:rsidRDefault="001C7FC7" w:rsidP="0040368C">
    <w:pPr>
      <w:pStyle w:val="Footer"/>
      <w:spacing w:before="0" w:beforeAutospacing="0" w:afterAutospacing="0"/>
      <w:jc w:val="center"/>
      <w:rPr>
        <w:sz w:val="16"/>
      </w:rPr>
    </w:pPr>
  </w:p>
  <w:p w:rsidR="001C7FC7" w:rsidRPr="008960F3" w:rsidRDefault="001C7FC7" w:rsidP="00D200CE">
    <w:pPr>
      <w:tabs>
        <w:tab w:val="center" w:pos="4320"/>
        <w:tab w:val="right" w:pos="8640"/>
      </w:tabs>
      <w:spacing w:before="0" w:beforeAutospacing="0" w:after="0" w:afterAutospacing="0"/>
      <w:jc w:val="center"/>
      <w:rPr>
        <w:rFonts w:cs="Times New Roman"/>
        <w:sz w:val="16"/>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84B" w:rsidRDefault="0075684B">
    <w:pPr>
      <w:pStyle w:val="Footer"/>
      <w:rPr>
        <w:rFonts w:ascii="Arial" w:hAnsi="Arial"/>
      </w:rPr>
    </w:pPr>
    <w:r>
      <w:rPr>
        <w:rFonts w:ascii="Arial" w:hAnsi="Arial"/>
        <w:sz w:val="20"/>
      </w:rPr>
      <w:fldChar w:fldCharType="begin"/>
    </w:r>
    <w:r>
      <w:rPr>
        <w:rFonts w:ascii="Arial" w:hAnsi="Arial"/>
        <w:sz w:val="20"/>
      </w:rPr>
      <w:instrText xml:space="preserve"> FILENAME </w:instrText>
    </w:r>
    <w:r>
      <w:rPr>
        <w:rFonts w:ascii="Arial" w:hAnsi="Arial"/>
        <w:sz w:val="20"/>
      </w:rPr>
      <w:fldChar w:fldCharType="separate"/>
    </w:r>
    <w:r>
      <w:rPr>
        <w:rFonts w:ascii="Arial" w:hAnsi="Arial"/>
        <w:noProof/>
        <w:sz w:val="20"/>
      </w:rPr>
      <w:t>HazAsTmp</w:t>
    </w:r>
    <w:r>
      <w:rPr>
        <w:rFonts w:ascii="Arial" w:hAnsi="Arial"/>
        <w:sz w:val="20"/>
      </w:rPr>
      <w:fldChar w:fldCharType="end"/>
    </w:r>
    <w:r>
      <w:rPr>
        <w:rFonts w:ascii="Arial" w:hAnsi="Arial"/>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84B" w:rsidRDefault="0075684B">
    <w:pPr>
      <w:pStyle w:val="Footer"/>
      <w:rPr>
        <w:sz w:val="20"/>
      </w:rPr>
    </w:pPr>
    <w:r>
      <w:rPr>
        <w:rFonts w:ascii="Arial" w:hAnsi="Arial"/>
        <w:sz w:val="20"/>
      </w:rPr>
      <w:fldChar w:fldCharType="begin"/>
    </w:r>
    <w:r>
      <w:rPr>
        <w:rFonts w:ascii="Arial" w:hAnsi="Arial"/>
        <w:sz w:val="20"/>
      </w:rPr>
      <w:instrText xml:space="preserve"> FILENAME </w:instrText>
    </w:r>
    <w:r>
      <w:rPr>
        <w:rFonts w:ascii="Arial" w:hAnsi="Arial"/>
        <w:sz w:val="20"/>
      </w:rPr>
      <w:fldChar w:fldCharType="separate"/>
    </w:r>
    <w:r>
      <w:rPr>
        <w:rFonts w:ascii="Arial" w:hAnsi="Arial"/>
        <w:noProof/>
        <w:sz w:val="20"/>
      </w:rPr>
      <w:t>HazAsTmp</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666" w:rsidRDefault="00233666" w:rsidP="00307783">
      <w:r>
        <w:separator/>
      </w:r>
    </w:p>
    <w:p w:rsidR="00233666" w:rsidRDefault="00233666"/>
    <w:p w:rsidR="00233666" w:rsidRDefault="00233666"/>
  </w:footnote>
  <w:footnote w:type="continuationSeparator" w:id="0">
    <w:p w:rsidR="00233666" w:rsidRDefault="00233666" w:rsidP="00307783">
      <w:r>
        <w:continuationSeparator/>
      </w:r>
    </w:p>
    <w:p w:rsidR="00233666" w:rsidRDefault="00233666"/>
    <w:p w:rsidR="00233666" w:rsidRDefault="002336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5B352C" w:rsidRDefault="001C7FC7"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5B352C" w:rsidRDefault="001C7FC7"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5B352C" w:rsidRDefault="001C7FC7"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BA75EF" w:rsidRDefault="001C7FC7"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sidR="00BB00AC">
      <w:rPr>
        <w:sz w:val="16"/>
      </w:rPr>
      <w:t>Awareness</w:t>
    </w:r>
    <w:r w:rsidRPr="00BA75EF">
      <w:rPr>
        <w:sz w:val="16"/>
      </w:rPr>
      <w:t xml:space="preserve">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91558F" w:rsidRDefault="001C7FC7"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01374A" w:rsidRDefault="001C7FC7"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430DAB" w:rsidRDefault="001C7FC7"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430DAB" w:rsidRDefault="001C7FC7"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84B" w:rsidRPr="0075684B" w:rsidRDefault="0075684B" w:rsidP="0075684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84B" w:rsidRDefault="0075684B">
    <w:pPr>
      <w:tabs>
        <w:tab w:val="right" w:pos="9360"/>
      </w:tabs>
      <w:spacing w:before="0" w:after="0"/>
    </w:pPr>
    <w: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FE388C" w:rsidRDefault="001C7FC7"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0D299A" w:rsidRDefault="001C7FC7"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0D2F6F" w:rsidRDefault="001C7FC7"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0D2F6F" w:rsidRDefault="001C7FC7"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Default="001C7FC7"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0D2F6F" w:rsidRDefault="001C7FC7"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4B3EDB" w:rsidRDefault="001C7FC7"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4B3EDB" w:rsidRDefault="001C7FC7"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FC7" w:rsidRPr="004B3EDB" w:rsidRDefault="001C7FC7"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2E7404"/>
    <w:multiLevelType w:val="hybridMultilevel"/>
    <w:tmpl w:val="58ECEB80"/>
    <w:lvl w:ilvl="0" w:tplc="30F81A3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5">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0">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1">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5">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4">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51CB0F4F"/>
    <w:multiLevelType w:val="hybridMultilevel"/>
    <w:tmpl w:val="3508D3E0"/>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43000EC"/>
    <w:multiLevelType w:val="multilevel"/>
    <w:tmpl w:val="2B6AE3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nsid w:val="55D105F3"/>
    <w:multiLevelType w:val="hybridMultilevel"/>
    <w:tmpl w:val="C430F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7">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3">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0">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D7B2385"/>
    <w:multiLevelType w:val="hybridMultilevel"/>
    <w:tmpl w:val="BC36F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36"/>
  </w:num>
  <w:num w:numId="3">
    <w:abstractNumId w:val="0"/>
  </w:num>
  <w:num w:numId="4">
    <w:abstractNumId w:val="59"/>
  </w:num>
  <w:num w:numId="5">
    <w:abstractNumId w:val="62"/>
  </w:num>
  <w:num w:numId="6">
    <w:abstractNumId w:val="92"/>
  </w:num>
  <w:num w:numId="7">
    <w:abstractNumId w:val="107"/>
  </w:num>
  <w:num w:numId="8">
    <w:abstractNumId w:val="10"/>
  </w:num>
  <w:num w:numId="9">
    <w:abstractNumId w:val="17"/>
  </w:num>
  <w:num w:numId="10">
    <w:abstractNumId w:val="48"/>
  </w:num>
  <w:num w:numId="11">
    <w:abstractNumId w:val="1"/>
  </w:num>
  <w:num w:numId="12">
    <w:abstractNumId w:val="53"/>
  </w:num>
  <w:num w:numId="13">
    <w:abstractNumId w:val="106"/>
  </w:num>
  <w:num w:numId="14">
    <w:abstractNumId w:val="100"/>
  </w:num>
  <w:num w:numId="15">
    <w:abstractNumId w:val="23"/>
  </w:num>
  <w:num w:numId="16">
    <w:abstractNumId w:val="83"/>
  </w:num>
  <w:num w:numId="17">
    <w:abstractNumId w:val="42"/>
  </w:num>
  <w:num w:numId="18">
    <w:abstractNumId w:val="95"/>
  </w:num>
  <w:num w:numId="19">
    <w:abstractNumId w:val="69"/>
  </w:num>
  <w:num w:numId="20">
    <w:abstractNumId w:val="66"/>
  </w:num>
  <w:num w:numId="21">
    <w:abstractNumId w:val="15"/>
  </w:num>
  <w:num w:numId="22">
    <w:abstractNumId w:val="108"/>
  </w:num>
  <w:num w:numId="23">
    <w:abstractNumId w:val="12"/>
  </w:num>
  <w:num w:numId="24">
    <w:abstractNumId w:val="109"/>
  </w:num>
  <w:num w:numId="25">
    <w:abstractNumId w:val="102"/>
  </w:num>
  <w:num w:numId="26">
    <w:abstractNumId w:val="35"/>
  </w:num>
  <w:num w:numId="27">
    <w:abstractNumId w:val="34"/>
  </w:num>
  <w:num w:numId="28">
    <w:abstractNumId w:val="2"/>
  </w:num>
  <w:num w:numId="29">
    <w:abstractNumId w:val="57"/>
  </w:num>
  <w:num w:numId="30">
    <w:abstractNumId w:val="76"/>
  </w:num>
  <w:num w:numId="31">
    <w:abstractNumId w:val="22"/>
  </w:num>
  <w:num w:numId="32">
    <w:abstractNumId w:val="111"/>
  </w:num>
  <w:num w:numId="33">
    <w:abstractNumId w:val="50"/>
  </w:num>
  <w:num w:numId="34">
    <w:abstractNumId w:val="116"/>
  </w:num>
  <w:num w:numId="35">
    <w:abstractNumId w:val="56"/>
  </w:num>
  <w:num w:numId="36">
    <w:abstractNumId w:val="28"/>
  </w:num>
  <w:num w:numId="37">
    <w:abstractNumId w:val="38"/>
  </w:num>
  <w:num w:numId="38">
    <w:abstractNumId w:val="7"/>
  </w:num>
  <w:num w:numId="39">
    <w:abstractNumId w:val="85"/>
  </w:num>
  <w:num w:numId="40">
    <w:abstractNumId w:val="99"/>
  </w:num>
  <w:num w:numId="41">
    <w:abstractNumId w:val="25"/>
  </w:num>
  <w:num w:numId="42">
    <w:abstractNumId w:val="9"/>
  </w:num>
  <w:num w:numId="43">
    <w:abstractNumId w:val="97"/>
  </w:num>
  <w:num w:numId="44">
    <w:abstractNumId w:val="98"/>
  </w:num>
  <w:num w:numId="45">
    <w:abstractNumId w:val="33"/>
  </w:num>
  <w:num w:numId="46">
    <w:abstractNumId w:val="40"/>
  </w:num>
  <w:num w:numId="47">
    <w:abstractNumId w:val="82"/>
  </w:num>
  <w:num w:numId="48">
    <w:abstractNumId w:val="5"/>
  </w:num>
  <w:num w:numId="49">
    <w:abstractNumId w:val="46"/>
  </w:num>
  <w:num w:numId="50">
    <w:abstractNumId w:val="101"/>
  </w:num>
  <w:num w:numId="51">
    <w:abstractNumId w:val="3"/>
  </w:num>
  <w:num w:numId="52">
    <w:abstractNumId w:val="71"/>
  </w:num>
  <w:num w:numId="53">
    <w:abstractNumId w:val="29"/>
  </w:num>
  <w:num w:numId="54">
    <w:abstractNumId w:val="105"/>
  </w:num>
  <w:num w:numId="55">
    <w:abstractNumId w:val="27"/>
  </w:num>
  <w:num w:numId="56">
    <w:abstractNumId w:val="52"/>
  </w:num>
  <w:num w:numId="57">
    <w:abstractNumId w:val="18"/>
  </w:num>
  <w:num w:numId="58">
    <w:abstractNumId w:val="86"/>
  </w:num>
  <w:num w:numId="59">
    <w:abstractNumId w:val="81"/>
  </w:num>
  <w:num w:numId="60">
    <w:abstractNumId w:val="24"/>
  </w:num>
  <w:num w:numId="61">
    <w:abstractNumId w:val="20"/>
  </w:num>
  <w:num w:numId="62">
    <w:abstractNumId w:val="74"/>
  </w:num>
  <w:num w:numId="63">
    <w:abstractNumId w:val="30"/>
  </w:num>
  <w:num w:numId="64">
    <w:abstractNumId w:val="21"/>
  </w:num>
  <w:num w:numId="65">
    <w:abstractNumId w:val="115"/>
  </w:num>
  <w:num w:numId="66">
    <w:abstractNumId w:val="87"/>
  </w:num>
  <w:num w:numId="67">
    <w:abstractNumId w:val="13"/>
  </w:num>
  <w:num w:numId="68">
    <w:abstractNumId w:val="77"/>
  </w:num>
  <w:num w:numId="69">
    <w:abstractNumId w:val="84"/>
  </w:num>
  <w:num w:numId="70">
    <w:abstractNumId w:val="68"/>
  </w:num>
  <w:num w:numId="71">
    <w:abstractNumId w:val="16"/>
  </w:num>
  <w:num w:numId="72">
    <w:abstractNumId w:val="11"/>
  </w:num>
  <w:num w:numId="73">
    <w:abstractNumId w:val="51"/>
  </w:num>
  <w:num w:numId="74">
    <w:abstractNumId w:val="8"/>
  </w:num>
  <w:num w:numId="75">
    <w:abstractNumId w:val="65"/>
  </w:num>
  <w:num w:numId="76">
    <w:abstractNumId w:val="112"/>
  </w:num>
  <w:num w:numId="77">
    <w:abstractNumId w:val="94"/>
  </w:num>
  <w:num w:numId="78">
    <w:abstractNumId w:val="78"/>
  </w:num>
  <w:num w:numId="79">
    <w:abstractNumId w:val="61"/>
  </w:num>
  <w:num w:numId="80">
    <w:abstractNumId w:val="63"/>
  </w:num>
  <w:num w:numId="81">
    <w:abstractNumId w:val="19"/>
  </w:num>
  <w:num w:numId="82">
    <w:abstractNumId w:val="58"/>
  </w:num>
  <w:num w:numId="83">
    <w:abstractNumId w:val="4"/>
  </w:num>
  <w:num w:numId="84">
    <w:abstractNumId w:val="67"/>
  </w:num>
  <w:num w:numId="85">
    <w:abstractNumId w:val="60"/>
  </w:num>
  <w:num w:numId="86">
    <w:abstractNumId w:val="37"/>
  </w:num>
  <w:num w:numId="87">
    <w:abstractNumId w:val="43"/>
  </w:num>
  <w:num w:numId="88">
    <w:abstractNumId w:val="88"/>
  </w:num>
  <w:num w:numId="89">
    <w:abstractNumId w:val="45"/>
  </w:num>
  <w:num w:numId="90">
    <w:abstractNumId w:val="104"/>
  </w:num>
  <w:num w:numId="91">
    <w:abstractNumId w:val="64"/>
  </w:num>
  <w:num w:numId="92">
    <w:abstractNumId w:val="96"/>
  </w:num>
  <w:num w:numId="93">
    <w:abstractNumId w:val="14"/>
  </w:num>
  <w:num w:numId="94">
    <w:abstractNumId w:val="93"/>
  </w:num>
  <w:num w:numId="95">
    <w:abstractNumId w:val="55"/>
  </w:num>
  <w:num w:numId="96">
    <w:abstractNumId w:val="39"/>
  </w:num>
  <w:num w:numId="97">
    <w:abstractNumId w:val="6"/>
  </w:num>
  <w:num w:numId="98">
    <w:abstractNumId w:val="44"/>
  </w:num>
  <w:num w:numId="99">
    <w:abstractNumId w:val="110"/>
  </w:num>
  <w:num w:numId="100">
    <w:abstractNumId w:val="89"/>
  </w:num>
  <w:num w:numId="101">
    <w:abstractNumId w:val="49"/>
  </w:num>
  <w:num w:numId="102">
    <w:abstractNumId w:val="72"/>
  </w:num>
  <w:num w:numId="103">
    <w:abstractNumId w:val="70"/>
  </w:num>
  <w:num w:numId="104">
    <w:abstractNumId w:val="91"/>
  </w:num>
  <w:num w:numId="105">
    <w:abstractNumId w:val="90"/>
  </w:num>
  <w:num w:numId="106">
    <w:abstractNumId w:val="47"/>
  </w:num>
  <w:num w:numId="107">
    <w:abstractNumId w:val="32"/>
  </w:num>
  <w:num w:numId="108">
    <w:abstractNumId w:val="73"/>
  </w:num>
  <w:num w:numId="109">
    <w:abstractNumId w:val="113"/>
  </w:num>
  <w:num w:numId="110">
    <w:abstractNumId w:val="31"/>
  </w:num>
  <w:num w:numId="111">
    <w:abstractNumId w:val="41"/>
  </w:num>
  <w:num w:numId="112">
    <w:abstractNumId w:val="103"/>
  </w:num>
  <w:num w:numId="113">
    <w:abstractNumId w:val="26"/>
  </w:num>
  <w:num w:numId="114">
    <w:abstractNumId w:val="79"/>
  </w:num>
  <w:num w:numId="115">
    <w:abstractNumId w:val="80"/>
  </w:num>
  <w:num w:numId="116">
    <w:abstractNumId w:val="114"/>
  </w:num>
  <w:num w:numId="117">
    <w:abstractNumId w:val="7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4F35"/>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666"/>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684B"/>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E4EA2"/>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03CE"/>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37B4"/>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EECA73-56F8-442A-8905-7A497994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image" Target="media/image6.jpeg"/><Relationship Id="rId63" Type="http://schemas.openxmlformats.org/officeDocument/2006/relationships/hyperlink" Target="http://www.purdue.edu/rem/ih/msds.htm" TargetMode="External"/><Relationship Id="rId159" Type="http://schemas.openxmlformats.org/officeDocument/2006/relationships/hyperlink" Target="http://www.purdue.edu/rem/injury/froi.htm" TargetMode="External"/><Relationship Id="rId170" Type="http://schemas.openxmlformats.org/officeDocument/2006/relationships/hyperlink" Target="http://www.purdue.edu/rem/injury/froi.htm" TargetMode="External"/><Relationship Id="rId191" Type="http://schemas.openxmlformats.org/officeDocument/2006/relationships/hyperlink" Target="http://www.sigmaaldrich.com/content/dam/sigma-aldrich/docs/Aldrich/Bulletin/al_techbull_al134.pdf" TargetMode="External"/><Relationship Id="rId205" Type="http://schemas.openxmlformats.org/officeDocument/2006/relationships/image" Target="media/image103.jpeg"/><Relationship Id="rId226" Type="http://schemas.openxmlformats.org/officeDocument/2006/relationships/hyperlink" Target="http://www.purdue.edu/rem/hmm/wststo.htm" TargetMode="External"/><Relationship Id="rId247" Type="http://schemas.openxmlformats.org/officeDocument/2006/relationships/hyperlink" Target="http://www.purdue.edu/rem/injury/froi.htm" TargetMode="External"/><Relationship Id="rId107" Type="http://schemas.openxmlformats.org/officeDocument/2006/relationships/header" Target="header8.xml"/><Relationship Id="rId11" Type="http://schemas.openxmlformats.org/officeDocument/2006/relationships/header" Target="header1.xml"/><Relationship Id="rId32" Type="http://schemas.openxmlformats.org/officeDocument/2006/relationships/image" Target="media/image16.png"/><Relationship Id="rId53" Type="http://schemas.openxmlformats.org/officeDocument/2006/relationships/image" Target="media/image32.png"/><Relationship Id="rId74" Type="http://schemas.openxmlformats.org/officeDocument/2006/relationships/image" Target="media/image44.jpeg"/><Relationship Id="rId128" Type="http://schemas.openxmlformats.org/officeDocument/2006/relationships/image" Target="media/image77.jpeg"/><Relationship Id="rId149" Type="http://schemas.openxmlformats.org/officeDocument/2006/relationships/header" Target="header13.xml"/><Relationship Id="rId5" Type="http://schemas.openxmlformats.org/officeDocument/2006/relationships/webSettings" Target="webSettings.xml"/><Relationship Id="rId95" Type="http://schemas.openxmlformats.org/officeDocument/2006/relationships/hyperlink" Target="http://www.purdue.edu/rem/home/files/forms.htm" TargetMode="External"/><Relationship Id="rId160" Type="http://schemas.openxmlformats.org/officeDocument/2006/relationships/hyperlink" Target="http://www.purdue.edu/rem/hmm/wststo.htm" TargetMode="External"/><Relationship Id="rId181" Type="http://schemas.openxmlformats.org/officeDocument/2006/relationships/hyperlink" Target="http://www.sigmaaldrich.com/united-states.html" TargetMode="External"/><Relationship Id="rId216" Type="http://schemas.openxmlformats.org/officeDocument/2006/relationships/hyperlink" Target="http://www.purdue.edu/rem/injury/froi.htm" TargetMode="External"/><Relationship Id="rId237" Type="http://schemas.openxmlformats.org/officeDocument/2006/relationships/hyperlink" Target="http://www.sigmaaldrich.com/united-states.html" TargetMode="External"/><Relationship Id="rId258" Type="http://schemas.openxmlformats.org/officeDocument/2006/relationships/hyperlink" Target="http://www.purdue.edu//rem/home/booklets/crdalist.pdf" TargetMode="External"/><Relationship Id="rId22" Type="http://schemas.openxmlformats.org/officeDocument/2006/relationships/image" Target="media/image7.jpeg"/><Relationship Id="rId43" Type="http://schemas.openxmlformats.org/officeDocument/2006/relationships/hyperlink" Target="http://www.purdue.edu/research/vpr/rschadmin/rschoversight/rdna/forms.php" TargetMode="External"/><Relationship Id="rId64" Type="http://schemas.openxmlformats.org/officeDocument/2006/relationships/hyperlink" Target="http://hazard.com/msds/" TargetMode="External"/><Relationship Id="rId118" Type="http://schemas.openxmlformats.org/officeDocument/2006/relationships/image" Target="media/image69.jpeg"/><Relationship Id="rId139" Type="http://schemas.openxmlformats.org/officeDocument/2006/relationships/hyperlink" Target="http://www.purdue.edu/rem/home/files/researchers.htm" TargetMode="External"/><Relationship Id="rId85" Type="http://schemas.openxmlformats.org/officeDocument/2006/relationships/image" Target="media/image53.emf"/><Relationship Id="rId150" Type="http://schemas.openxmlformats.org/officeDocument/2006/relationships/header" Target="header14.xml"/><Relationship Id="rId171" Type="http://schemas.openxmlformats.org/officeDocument/2006/relationships/hyperlink" Target="http://www.purdue.edu/rem/hmm/wststo.htm" TargetMode="External"/><Relationship Id="rId192" Type="http://schemas.openxmlformats.org/officeDocument/2006/relationships/hyperlink" Target="http://www.sigmaaldrich.com/content/dam/sigma-aldrich/docs/Aldrich/Bulletin/al_techbull_al164.pdf" TargetMode="External"/><Relationship Id="rId206" Type="http://schemas.openxmlformats.org/officeDocument/2006/relationships/image" Target="media/image104.jpeg"/><Relationship Id="rId227" Type="http://schemas.openxmlformats.org/officeDocument/2006/relationships/hyperlink" Target="http://www.sigmaaldrich.com/united-states.html" TargetMode="External"/><Relationship Id="rId248" Type="http://schemas.openxmlformats.org/officeDocument/2006/relationships/hyperlink" Target="http://www.purdue.edu/rem/hmm/wststo.htm" TargetMode="External"/><Relationship Id="rId12" Type="http://schemas.openxmlformats.org/officeDocument/2006/relationships/footer" Target="footer3.xml"/><Relationship Id="rId33" Type="http://schemas.openxmlformats.org/officeDocument/2006/relationships/image" Target="media/image17.gif"/><Relationship Id="rId108" Type="http://schemas.openxmlformats.org/officeDocument/2006/relationships/hyperlink" Target="http://www.purdue.edu/rem/home/booklets/hwdg.pdf" TargetMode="External"/><Relationship Id="rId129" Type="http://schemas.openxmlformats.org/officeDocument/2006/relationships/image" Target="media/image78.jpeg"/><Relationship Id="rId54" Type="http://schemas.openxmlformats.org/officeDocument/2006/relationships/image" Target="media/image33.png"/><Relationship Id="rId75" Type="http://schemas.openxmlformats.org/officeDocument/2006/relationships/image" Target="media/image45.jpeg"/><Relationship Id="rId96" Type="http://schemas.openxmlformats.org/officeDocument/2006/relationships/image" Target="media/image55.jpeg"/><Relationship Id="rId140" Type="http://schemas.openxmlformats.org/officeDocument/2006/relationships/header" Target="header11.xml"/><Relationship Id="rId161" Type="http://schemas.openxmlformats.org/officeDocument/2006/relationships/hyperlink" Target="http://www.sigmaaldrich.com/united-states.html" TargetMode="External"/><Relationship Id="rId182" Type="http://schemas.openxmlformats.org/officeDocument/2006/relationships/hyperlink" Target="http://hazard.com/msds/" TargetMode="External"/><Relationship Id="rId217" Type="http://schemas.openxmlformats.org/officeDocument/2006/relationships/hyperlink" Target="http://www.purdue.edu/rem/hmm/wststo.htm" TargetMode="External"/><Relationship Id="rId6" Type="http://schemas.openxmlformats.org/officeDocument/2006/relationships/footnotes" Target="footnotes.xml"/><Relationship Id="rId238" Type="http://schemas.openxmlformats.org/officeDocument/2006/relationships/hyperlink" Target="http://hazard.com/msds/" TargetMode="External"/><Relationship Id="rId259" Type="http://schemas.openxmlformats.org/officeDocument/2006/relationships/header" Target="header19.xml"/><Relationship Id="rId23" Type="http://schemas.openxmlformats.org/officeDocument/2006/relationships/image" Target="media/image8.jpeg"/><Relationship Id="rId119" Type="http://schemas.openxmlformats.org/officeDocument/2006/relationships/image" Target="media/image70.png"/><Relationship Id="rId44" Type="http://schemas.openxmlformats.org/officeDocument/2006/relationships/hyperlink" Target="http://www.purdue.edu/rem/home/booklets/radman.pdf" TargetMode="External"/><Relationship Id="rId65" Type="http://schemas.openxmlformats.org/officeDocument/2006/relationships/hyperlink" Target="http://www.sigmaaldrich.com/united-states.html" TargetMode="External"/><Relationship Id="rId86" Type="http://schemas.openxmlformats.org/officeDocument/2006/relationships/hyperlink" Target="http://www.purdue.edu/rem/hmm/shiphm.htm" TargetMode="External"/><Relationship Id="rId130" Type="http://schemas.openxmlformats.org/officeDocument/2006/relationships/header" Target="header9.xml"/><Relationship Id="rId151" Type="http://schemas.openxmlformats.org/officeDocument/2006/relationships/image" Target="media/image88.jpeg"/><Relationship Id="rId172" Type="http://schemas.openxmlformats.org/officeDocument/2006/relationships/hyperlink" Target="http://www.sigmaaldrich.com/united-states.html" TargetMode="External"/><Relationship Id="rId193" Type="http://schemas.openxmlformats.org/officeDocument/2006/relationships/hyperlink" Target="http://www.pnl.gov/main/publications/external/technical_reports/PNNL-18668.pdf" TargetMode="External"/><Relationship Id="rId207" Type="http://schemas.openxmlformats.org/officeDocument/2006/relationships/image" Target="media/image105.jpeg"/><Relationship Id="rId228" Type="http://schemas.openxmlformats.org/officeDocument/2006/relationships/hyperlink" Target="http://hazard.com/msds/" TargetMode="External"/><Relationship Id="rId249" Type="http://schemas.openxmlformats.org/officeDocument/2006/relationships/hyperlink" Target="http://www.sigmaaldrich.com/united-states.html" TargetMode="External"/><Relationship Id="rId13" Type="http://schemas.openxmlformats.org/officeDocument/2006/relationships/header" Target="header2.xml"/><Relationship Id="rId109" Type="http://schemas.openxmlformats.org/officeDocument/2006/relationships/image" Target="media/image61.jpeg"/><Relationship Id="rId260" Type="http://schemas.openxmlformats.org/officeDocument/2006/relationships/fontTable" Target="fontTable.xml"/><Relationship Id="rId34" Type="http://schemas.openxmlformats.org/officeDocument/2006/relationships/image" Target="media/image18.gif"/><Relationship Id="rId55" Type="http://schemas.openxmlformats.org/officeDocument/2006/relationships/image" Target="media/image34.png"/><Relationship Id="rId76" Type="http://schemas.openxmlformats.org/officeDocument/2006/relationships/image" Target="media/image46.jpeg"/><Relationship Id="rId97" Type="http://schemas.openxmlformats.org/officeDocument/2006/relationships/hyperlink" Target="http://www.purdue.edu/rem/home/booklets/RPP98.pdf" TargetMode="External"/><Relationship Id="rId120" Type="http://schemas.openxmlformats.org/officeDocument/2006/relationships/hyperlink" Target="http://www.purdue.edu/rem/home/booklets/hwdg.pdf" TargetMode="External"/><Relationship Id="rId141" Type="http://schemas.openxmlformats.org/officeDocument/2006/relationships/header" Target="header12.xml"/><Relationship Id="rId7" Type="http://schemas.openxmlformats.org/officeDocument/2006/relationships/endnotes" Target="endnotes.xml"/><Relationship Id="rId162" Type="http://schemas.openxmlformats.org/officeDocument/2006/relationships/hyperlink" Target="http://hazard.com/msds/" TargetMode="External"/><Relationship Id="rId183" Type="http://schemas.openxmlformats.org/officeDocument/2006/relationships/image" Target="media/image94.jpeg"/><Relationship Id="rId218" Type="http://schemas.openxmlformats.org/officeDocument/2006/relationships/hyperlink" Target="http://www.sigmaaldrich.com/united-states.html" TargetMode="External"/><Relationship Id="rId239" Type="http://schemas.openxmlformats.org/officeDocument/2006/relationships/hyperlink" Target="http://www.purdue.edu/rem/home/booklets/RPP98.pdf" TargetMode="External"/><Relationship Id="rId250" Type="http://schemas.openxmlformats.org/officeDocument/2006/relationships/hyperlink" Target="http://hazard.com/msds/" TargetMode="External"/><Relationship Id="rId24" Type="http://schemas.openxmlformats.org/officeDocument/2006/relationships/image" Target="media/image9.jpeg"/><Relationship Id="rId45" Type="http://schemas.openxmlformats.org/officeDocument/2006/relationships/hyperlink" Target="http://www.purdue.edu/rem/home/booklets/laserguide.pdf" TargetMode="External"/><Relationship Id="rId66" Type="http://schemas.openxmlformats.org/officeDocument/2006/relationships/image" Target="media/image36.jpeg"/><Relationship Id="rId87" Type="http://schemas.openxmlformats.org/officeDocument/2006/relationships/image" Target="media/image54.jpeg"/><Relationship Id="rId110" Type="http://schemas.openxmlformats.org/officeDocument/2006/relationships/image" Target="media/image62.jpeg"/><Relationship Id="rId131" Type="http://schemas.openxmlformats.org/officeDocument/2006/relationships/image" Target="media/image79.jpeg"/><Relationship Id="rId152" Type="http://schemas.openxmlformats.org/officeDocument/2006/relationships/image" Target="media/image89.gif"/><Relationship Id="rId173" Type="http://schemas.openxmlformats.org/officeDocument/2006/relationships/hyperlink" Target="http://hazard.com/msds/" TargetMode="External"/><Relationship Id="rId194" Type="http://schemas.openxmlformats.org/officeDocument/2006/relationships/hyperlink" Target="http://www.lbl.gov/ehs/chsp/html/pyrophorics.shtml" TargetMode="External"/><Relationship Id="rId208" Type="http://schemas.openxmlformats.org/officeDocument/2006/relationships/image" Target="media/image106.jpeg"/><Relationship Id="rId229" Type="http://schemas.openxmlformats.org/officeDocument/2006/relationships/image" Target="media/image108.emf"/><Relationship Id="rId240" Type="http://schemas.openxmlformats.org/officeDocument/2006/relationships/hyperlink" Target="http://www.ansellpro.com/download/Ansell_8thEditionChemicalResistanceGuide.pdf" TargetMode="External"/><Relationship Id="rId261" Type="http://schemas.openxmlformats.org/officeDocument/2006/relationships/glossaryDocument" Target="glossary/document.xml"/><Relationship Id="rId14" Type="http://schemas.openxmlformats.org/officeDocument/2006/relationships/hyperlink" Target="http://www.purdue.edu/rem/" TargetMode="External"/><Relationship Id="rId35" Type="http://schemas.openxmlformats.org/officeDocument/2006/relationships/image" Target="media/image19.gif"/><Relationship Id="rId56" Type="http://schemas.openxmlformats.org/officeDocument/2006/relationships/hyperlink" Target="http://www.purdue.edu/rem/home/files/sop.htm" TargetMode="External"/><Relationship Id="rId77" Type="http://schemas.openxmlformats.org/officeDocument/2006/relationships/hyperlink" Target="http://www.purdue.edu/rem/home/booklets/nanopolicy.pdf" TargetMode="External"/><Relationship Id="rId100" Type="http://schemas.openxmlformats.org/officeDocument/2006/relationships/image" Target="media/image58.jpeg"/><Relationship Id="rId8" Type="http://schemas.openxmlformats.org/officeDocument/2006/relationships/image" Target="media/image1.emf"/><Relationship Id="rId98" Type="http://schemas.openxmlformats.org/officeDocument/2006/relationships/image" Target="media/image56.jpeg"/><Relationship Id="rId121" Type="http://schemas.openxmlformats.org/officeDocument/2006/relationships/hyperlink" Target="http://www.purdue.edu/rem/home/booklets/sharps.pdf" TargetMode="External"/><Relationship Id="rId142" Type="http://schemas.openxmlformats.org/officeDocument/2006/relationships/image" Target="media/image81.emf"/><Relationship Id="rId163" Type="http://schemas.openxmlformats.org/officeDocument/2006/relationships/header" Target="header15.xml"/><Relationship Id="rId184" Type="http://schemas.openxmlformats.org/officeDocument/2006/relationships/image" Target="media/image95.emf"/><Relationship Id="rId219" Type="http://schemas.openxmlformats.org/officeDocument/2006/relationships/hyperlink" Target="http://hazard.com/msds/" TargetMode="External"/><Relationship Id="rId230" Type="http://schemas.openxmlformats.org/officeDocument/2006/relationships/hyperlink" Target="http://www.purdue.edu/rem/home/booklets/RPP98.pdf" TargetMode="External"/><Relationship Id="rId251" Type="http://schemas.openxmlformats.org/officeDocument/2006/relationships/header" Target="header16.xml"/><Relationship Id="rId25" Type="http://schemas.openxmlformats.org/officeDocument/2006/relationships/image" Target="media/image10.jpeg"/><Relationship Id="rId46" Type="http://schemas.openxmlformats.org/officeDocument/2006/relationships/header" Target="header5.xml"/><Relationship Id="rId67" Type="http://schemas.openxmlformats.org/officeDocument/2006/relationships/image" Target="media/image37.jpeg"/><Relationship Id="rId88" Type="http://schemas.openxmlformats.org/officeDocument/2006/relationships/hyperlink" Target="https://www.purdue.edu/rem/home/forms/ispcheck.pdf" TargetMode="External"/><Relationship Id="rId111" Type="http://schemas.openxmlformats.org/officeDocument/2006/relationships/image" Target="media/image63.jpeg"/><Relationship Id="rId132" Type="http://schemas.openxmlformats.org/officeDocument/2006/relationships/hyperlink" Target="http://www.absorbentsonline.com/spill_kit/red5gallonbucketspillkit.JPG" TargetMode="External"/><Relationship Id="rId153" Type="http://schemas.openxmlformats.org/officeDocument/2006/relationships/image" Target="media/image90.emf"/><Relationship Id="rId174" Type="http://schemas.openxmlformats.org/officeDocument/2006/relationships/image" Target="media/image93.emf"/><Relationship Id="rId195" Type="http://schemas.openxmlformats.org/officeDocument/2006/relationships/hyperlink" Target="http://www.purdue.edu/rem/injury/froi.htm" TargetMode="External"/><Relationship Id="rId209" Type="http://schemas.openxmlformats.org/officeDocument/2006/relationships/hyperlink" Target="http://www.purdue.edu/rem/injury/froi.htm" TargetMode="External"/><Relationship Id="rId220" Type="http://schemas.openxmlformats.org/officeDocument/2006/relationships/image" Target="media/image107.emf"/><Relationship Id="rId241" Type="http://schemas.openxmlformats.org/officeDocument/2006/relationships/hyperlink" Target="http://www.showabestglove.com/site/default.aspx" TargetMode="External"/><Relationship Id="rId15" Type="http://schemas.openxmlformats.org/officeDocument/2006/relationships/hyperlink" Target="http://www.purdue.edu/rem/home/files/ispinfo.htm" TargetMode="External"/><Relationship Id="rId36" Type="http://schemas.openxmlformats.org/officeDocument/2006/relationships/image" Target="media/image20.gif"/><Relationship Id="rId57" Type="http://schemas.openxmlformats.org/officeDocument/2006/relationships/hyperlink" Target="https://www.purdue.edu/rem/home/forms/doorpost.pdf" TargetMode="External"/><Relationship Id="rId262" Type="http://schemas.openxmlformats.org/officeDocument/2006/relationships/theme" Target="theme/theme1.xml"/><Relationship Id="rId78" Type="http://schemas.openxmlformats.org/officeDocument/2006/relationships/hyperlink" Target="https://www.purdue.edu/rem/home/booklets/sharps.pdf" TargetMode="External"/><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71.jpeg"/><Relationship Id="rId143" Type="http://schemas.openxmlformats.org/officeDocument/2006/relationships/image" Target="media/image82.png"/><Relationship Id="rId164" Type="http://schemas.openxmlformats.org/officeDocument/2006/relationships/footer" Target="footer4.xml"/><Relationship Id="rId185" Type="http://schemas.openxmlformats.org/officeDocument/2006/relationships/image" Target="media/image96.emf"/><Relationship Id="rId9" Type="http://schemas.openxmlformats.org/officeDocument/2006/relationships/footer" Target="footer1.xml"/><Relationship Id="rId210" Type="http://schemas.openxmlformats.org/officeDocument/2006/relationships/hyperlink" Target="http://www.sigmaaldrich.com/united-states.html" TargetMode="External"/><Relationship Id="rId26" Type="http://schemas.openxmlformats.org/officeDocument/2006/relationships/image" Target="media/image11.jpeg"/><Relationship Id="rId231" Type="http://schemas.openxmlformats.org/officeDocument/2006/relationships/hyperlink" Target="http://www.ansellpro.com/download/Ansell_8thEditionChemicalResistanceGuide.pdf" TargetMode="External"/><Relationship Id="rId252" Type="http://schemas.openxmlformats.org/officeDocument/2006/relationships/footer" Target="footer5.xml"/><Relationship Id="rId47" Type="http://schemas.openxmlformats.org/officeDocument/2006/relationships/image" Target="media/image26.jpeg"/><Relationship Id="rId68" Type="http://schemas.openxmlformats.org/officeDocument/2006/relationships/image" Target="media/image38.jpeg"/><Relationship Id="rId89" Type="http://schemas.openxmlformats.org/officeDocument/2006/relationships/hyperlink" Target="http://www.purdue.edu/rem/safety/ergo.htm" TargetMode="External"/><Relationship Id="rId112" Type="http://schemas.openxmlformats.org/officeDocument/2006/relationships/image" Target="media/image64.jpeg"/><Relationship Id="rId133" Type="http://schemas.openxmlformats.org/officeDocument/2006/relationships/image" Target="media/image80.jpeg"/><Relationship Id="rId154" Type="http://schemas.openxmlformats.org/officeDocument/2006/relationships/hyperlink" Target="http://www.purdue.edu/rem/home/booklets/RPP98.pdf" TargetMode="External"/><Relationship Id="rId175" Type="http://schemas.openxmlformats.org/officeDocument/2006/relationships/hyperlink" Target="http://www.purdue.edu/rem/home/booklets/RPP98.pdf" TargetMode="External"/><Relationship Id="rId196" Type="http://schemas.openxmlformats.org/officeDocument/2006/relationships/hyperlink" Target="http://www.purdue.edu/rem/hmm/wststo.htm" TargetMode="External"/><Relationship Id="rId200" Type="http://schemas.openxmlformats.org/officeDocument/2006/relationships/image" Target="media/image98.png"/><Relationship Id="rId16" Type="http://schemas.openxmlformats.org/officeDocument/2006/relationships/header" Target="header3.xml"/><Relationship Id="rId221" Type="http://schemas.openxmlformats.org/officeDocument/2006/relationships/hyperlink" Target="http://www.purdue.edu/rem/home/booklets/RPP98.pdf" TargetMode="External"/><Relationship Id="rId242" Type="http://schemas.openxmlformats.org/officeDocument/2006/relationships/hyperlink" Target="http://www.mapaglove.com/" TargetMode="External"/><Relationship Id="rId37" Type="http://schemas.openxmlformats.org/officeDocument/2006/relationships/image" Target="media/image21.gif"/><Relationship Id="rId58" Type="http://schemas.openxmlformats.org/officeDocument/2006/relationships/hyperlink" Target="http://www.purdue.edu/rem/home/booklets/crdalist.pdf" TargetMode="External"/><Relationship Id="rId79" Type="http://schemas.openxmlformats.org/officeDocument/2006/relationships/image" Target="media/image47.jpeg"/><Relationship Id="rId102" Type="http://schemas.openxmlformats.org/officeDocument/2006/relationships/image" Target="media/image60.jpeg"/><Relationship Id="rId123" Type="http://schemas.openxmlformats.org/officeDocument/2006/relationships/image" Target="media/image72.jpeg"/><Relationship Id="rId144" Type="http://schemas.openxmlformats.org/officeDocument/2006/relationships/image" Target="media/image83.png"/><Relationship Id="rId90" Type="http://schemas.openxmlformats.org/officeDocument/2006/relationships/hyperlink" Target="http://www.purdue.edu/rem/home/booklets/elsp.pdf" TargetMode="External"/><Relationship Id="rId165" Type="http://schemas.openxmlformats.org/officeDocument/2006/relationships/image" Target="media/image92.emf"/><Relationship Id="rId186" Type="http://schemas.openxmlformats.org/officeDocument/2006/relationships/hyperlink" Target="http://www.purdue.edu/rem/home/booklets/RPP98.pdf" TargetMode="External"/><Relationship Id="rId211" Type="http://schemas.openxmlformats.org/officeDocument/2006/relationships/hyperlink" Target="http://hazard.com/msds/" TargetMode="External"/><Relationship Id="rId232" Type="http://schemas.openxmlformats.org/officeDocument/2006/relationships/hyperlink" Target="http://www.showabestglove.com/site/default.aspx" TargetMode="External"/><Relationship Id="rId253" Type="http://schemas.openxmlformats.org/officeDocument/2006/relationships/hyperlink" Target="http://www.purdue.edu//rem/home/booklets/crdalist.pdf" TargetMode="External"/><Relationship Id="rId27" Type="http://schemas.openxmlformats.org/officeDocument/2006/relationships/image" Target="media/image12.jpeg"/><Relationship Id="rId48" Type="http://schemas.openxmlformats.org/officeDocument/2006/relationships/image" Target="media/image27.jpeg"/><Relationship Id="rId69" Type="http://schemas.openxmlformats.org/officeDocument/2006/relationships/image" Target="media/image39.jpeg"/><Relationship Id="rId113" Type="http://schemas.openxmlformats.org/officeDocument/2006/relationships/image" Target="media/image65.emf"/><Relationship Id="rId134" Type="http://schemas.openxmlformats.org/officeDocument/2006/relationships/header" Target="header10.xml"/><Relationship Id="rId80" Type="http://schemas.openxmlformats.org/officeDocument/2006/relationships/image" Target="media/image48.jpeg"/><Relationship Id="rId155" Type="http://schemas.openxmlformats.org/officeDocument/2006/relationships/image" Target="media/image91.jpeg"/><Relationship Id="rId176" Type="http://schemas.openxmlformats.org/officeDocument/2006/relationships/hyperlink" Target="http://www.ansellpro.com/download/Ansell_8thEditionChemicalResistanceGuide.pdf" TargetMode="External"/><Relationship Id="rId197" Type="http://schemas.openxmlformats.org/officeDocument/2006/relationships/hyperlink" Target="http://www.sigmaaldrich.com/united-states.html" TargetMode="External"/><Relationship Id="rId201" Type="http://schemas.openxmlformats.org/officeDocument/2006/relationships/image" Target="media/image99.jpeg"/><Relationship Id="rId222" Type="http://schemas.openxmlformats.org/officeDocument/2006/relationships/hyperlink" Target="http://www.ansellpro.com/download/Ansell_8thEditionChemicalResistanceGuide.pdf" TargetMode="External"/><Relationship Id="rId243" Type="http://schemas.openxmlformats.org/officeDocument/2006/relationships/hyperlink" Target="http://www.sigmaaldrich.com/content/dam/sigma-aldrich/docs/Aldrich/Bulletin/al_techbull_al134.pdf" TargetMode="External"/><Relationship Id="rId17" Type="http://schemas.openxmlformats.org/officeDocument/2006/relationships/image" Target="media/image2.jpeg"/><Relationship Id="rId38" Type="http://schemas.openxmlformats.org/officeDocument/2006/relationships/image" Target="media/image22.gif"/><Relationship Id="rId59" Type="http://schemas.openxmlformats.org/officeDocument/2006/relationships/image" Target="media/image35.jpeg"/><Relationship Id="rId103" Type="http://schemas.openxmlformats.org/officeDocument/2006/relationships/hyperlink" Target="http://www.purdue.edu/rem/home/booklets/PPEPolicy.pdf" TargetMode="External"/><Relationship Id="rId124" Type="http://schemas.openxmlformats.org/officeDocument/2006/relationships/image" Target="media/image73.jpeg"/><Relationship Id="rId70" Type="http://schemas.openxmlformats.org/officeDocument/2006/relationships/image" Target="media/image40.jpeg"/><Relationship Id="rId91" Type="http://schemas.openxmlformats.org/officeDocument/2006/relationships/header" Target="header7.xml"/><Relationship Id="rId145" Type="http://schemas.openxmlformats.org/officeDocument/2006/relationships/image" Target="media/image84.png"/><Relationship Id="rId166" Type="http://schemas.openxmlformats.org/officeDocument/2006/relationships/hyperlink" Target="http://www.purdue.edu/rem/home/booklets/RPP98.pdf" TargetMode="External"/><Relationship Id="rId187" Type="http://schemas.openxmlformats.org/officeDocument/2006/relationships/hyperlink" Target="http://www.ansellpro.com/download/Ansell_8thEditionChemicalResistanceGuide.pdf" TargetMode="External"/><Relationship Id="rId1" Type="http://schemas.openxmlformats.org/officeDocument/2006/relationships/customXml" Target="../customXml/item1.xml"/><Relationship Id="rId212" Type="http://schemas.openxmlformats.org/officeDocument/2006/relationships/hyperlink" Target="http://www.purdue.edu/rem/home/booklets/RPP98.pdf" TargetMode="External"/><Relationship Id="rId233" Type="http://schemas.openxmlformats.org/officeDocument/2006/relationships/hyperlink" Target="http://www.mapaglove.com/" TargetMode="External"/><Relationship Id="rId254" Type="http://schemas.openxmlformats.org/officeDocument/2006/relationships/header" Target="header17.xml"/><Relationship Id="rId28" Type="http://schemas.openxmlformats.org/officeDocument/2006/relationships/hyperlink" Target="https://www.osha.gov/dsg/hazcom/ghs.html" TargetMode="External"/><Relationship Id="rId49" Type="http://schemas.openxmlformats.org/officeDocument/2006/relationships/image" Target="media/image28.jpeg"/><Relationship Id="rId114" Type="http://schemas.openxmlformats.org/officeDocument/2006/relationships/hyperlink" Target="http://www.purdue.edu/rem/hmm/hmm.htm" TargetMode="External"/><Relationship Id="rId60" Type="http://schemas.openxmlformats.org/officeDocument/2006/relationships/hyperlink" Target="http://www.purdue.edu/rem/home/files/guide.htm" TargetMode="External"/><Relationship Id="rId81" Type="http://schemas.openxmlformats.org/officeDocument/2006/relationships/image" Target="media/image49.jpeg"/><Relationship Id="rId135" Type="http://schemas.openxmlformats.org/officeDocument/2006/relationships/hyperlink" Target="http://www.purdue.edu/rem/home/files/training.htm" TargetMode="External"/><Relationship Id="rId156" Type="http://schemas.openxmlformats.org/officeDocument/2006/relationships/hyperlink" Target="http://www.ansellpro.com/download/Ansell_8thEditionChemicalResistanceGuide.pdf" TargetMode="External"/><Relationship Id="rId177" Type="http://schemas.openxmlformats.org/officeDocument/2006/relationships/hyperlink" Target="http://www.showabestglove.com/site/default.aspx" TargetMode="External"/><Relationship Id="rId198" Type="http://schemas.openxmlformats.org/officeDocument/2006/relationships/hyperlink" Target="http://hazard.com/msds/" TargetMode="External"/><Relationship Id="rId202" Type="http://schemas.openxmlformats.org/officeDocument/2006/relationships/image" Target="media/image100.jpeg"/><Relationship Id="rId223" Type="http://schemas.openxmlformats.org/officeDocument/2006/relationships/hyperlink" Target="http://www.showabestglove.com/site/default.aspx" TargetMode="External"/><Relationship Id="rId244" Type="http://schemas.openxmlformats.org/officeDocument/2006/relationships/hyperlink" Target="http://www.sigmaaldrich.com/content/dam/sigma-aldrich/docs/Aldrich/Bulletin/al_techbull_al164.pdf" TargetMode="External"/><Relationship Id="rId18" Type="http://schemas.openxmlformats.org/officeDocument/2006/relationships/image" Target="media/image3.jpeg"/><Relationship Id="rId39" Type="http://schemas.openxmlformats.org/officeDocument/2006/relationships/image" Target="media/image23.gif"/><Relationship Id="rId50" Type="http://schemas.openxmlformats.org/officeDocument/2006/relationships/image" Target="media/image29.jpeg"/><Relationship Id="rId104" Type="http://schemas.openxmlformats.org/officeDocument/2006/relationships/hyperlink" Target="http://www.purdue.edu/rem/home/forms/CertT.pdf" TargetMode="External"/><Relationship Id="rId125" Type="http://schemas.openxmlformats.org/officeDocument/2006/relationships/image" Target="media/image74.jpeg"/><Relationship Id="rId146" Type="http://schemas.openxmlformats.org/officeDocument/2006/relationships/image" Target="media/image85.jpeg"/><Relationship Id="rId167" Type="http://schemas.openxmlformats.org/officeDocument/2006/relationships/hyperlink" Target="http://www.ansellpro.com/download/Ansell_8thEditionChemicalResistanceGuide.pdf" TargetMode="External"/><Relationship Id="rId188" Type="http://schemas.openxmlformats.org/officeDocument/2006/relationships/hyperlink" Target="http://www.showabestglove.com/site/default.aspx" TargetMode="External"/><Relationship Id="rId71" Type="http://schemas.openxmlformats.org/officeDocument/2006/relationships/image" Target="media/image41.jpeg"/><Relationship Id="rId92" Type="http://schemas.openxmlformats.org/officeDocument/2006/relationships/hyperlink" Target="http://www.purdue.edu/rem/home/booklets/PPEPolicy.pdf" TargetMode="External"/><Relationship Id="rId213" Type="http://schemas.openxmlformats.org/officeDocument/2006/relationships/hyperlink" Target="http://www.ansellpro.com/download/Ansell_8thEditionChemicalResistanceGuide.pdf" TargetMode="External"/><Relationship Id="rId234" Type="http://schemas.openxmlformats.org/officeDocument/2006/relationships/image" Target="media/image109.jpeg"/><Relationship Id="rId2" Type="http://schemas.openxmlformats.org/officeDocument/2006/relationships/numbering" Target="numbering.xml"/><Relationship Id="rId29" Type="http://schemas.openxmlformats.org/officeDocument/2006/relationships/image" Target="media/image13.jpeg"/><Relationship Id="rId255" Type="http://schemas.openxmlformats.org/officeDocument/2006/relationships/footer" Target="footer6.xml"/><Relationship Id="rId40" Type="http://schemas.openxmlformats.org/officeDocument/2006/relationships/image" Target="media/image24.gif"/><Relationship Id="rId115" Type="http://schemas.openxmlformats.org/officeDocument/2006/relationships/image" Target="media/image66.jpeg"/><Relationship Id="rId136" Type="http://schemas.openxmlformats.org/officeDocument/2006/relationships/hyperlink" Target="http://www.purdue.edu/rem/home/booklets/PPEPolicy.pdf" TargetMode="External"/><Relationship Id="rId157" Type="http://schemas.openxmlformats.org/officeDocument/2006/relationships/hyperlink" Target="http://www.showabestglove.com/site/default.aspx" TargetMode="External"/><Relationship Id="rId178" Type="http://schemas.openxmlformats.org/officeDocument/2006/relationships/hyperlink" Target="http://www.mapaglove.com/" TargetMode="External"/><Relationship Id="rId61" Type="http://schemas.openxmlformats.org/officeDocument/2006/relationships/hyperlink" Target="http://www.purdue.edu/rem/home/files/contlabl.htm" TargetMode="External"/><Relationship Id="rId82" Type="http://schemas.openxmlformats.org/officeDocument/2006/relationships/image" Target="media/image50.jpeg"/><Relationship Id="rId199" Type="http://schemas.openxmlformats.org/officeDocument/2006/relationships/hyperlink" Target="http://upload.wikimedia.org/wikipedia/commons/6/6a/GHS-pictogram-bottle.svg" TargetMode="External"/><Relationship Id="rId203" Type="http://schemas.openxmlformats.org/officeDocument/2006/relationships/image" Target="media/image101.jpeg"/><Relationship Id="rId19" Type="http://schemas.openxmlformats.org/officeDocument/2006/relationships/image" Target="media/image4.jpeg"/><Relationship Id="rId224" Type="http://schemas.openxmlformats.org/officeDocument/2006/relationships/hyperlink" Target="http://www.mapaglove.com/" TargetMode="External"/><Relationship Id="rId245" Type="http://schemas.openxmlformats.org/officeDocument/2006/relationships/hyperlink" Target="http://www.pnl.gov/main/publications/external/technical_reports/PNNL-18668.pdf" TargetMode="External"/><Relationship Id="rId30" Type="http://schemas.openxmlformats.org/officeDocument/2006/relationships/image" Target="media/image14.emf"/><Relationship Id="rId105" Type="http://schemas.openxmlformats.org/officeDocument/2006/relationships/hyperlink" Target="http://www.purdue.edu/hr/Benefits/wcimmediatecare.html" TargetMode="External"/><Relationship Id="rId126" Type="http://schemas.openxmlformats.org/officeDocument/2006/relationships/image" Target="media/image75.jpeg"/><Relationship Id="rId147" Type="http://schemas.openxmlformats.org/officeDocument/2006/relationships/image" Target="media/image86.png"/><Relationship Id="rId168" Type="http://schemas.openxmlformats.org/officeDocument/2006/relationships/hyperlink" Target="http://www.showabestglove.com/site/default.aspx" TargetMode="External"/><Relationship Id="rId51" Type="http://schemas.openxmlformats.org/officeDocument/2006/relationships/image" Target="media/image30.jpeg"/><Relationship Id="rId72" Type="http://schemas.openxmlformats.org/officeDocument/2006/relationships/image" Target="media/image42.jpeg"/><Relationship Id="rId93" Type="http://schemas.openxmlformats.org/officeDocument/2006/relationships/hyperlink" Target="http://www.purdue.edu/rem/home/files/forms.htm" TargetMode="External"/><Relationship Id="rId189" Type="http://schemas.openxmlformats.org/officeDocument/2006/relationships/hyperlink" Target="http://www.mapaglove.com/" TargetMode="External"/><Relationship Id="rId3" Type="http://schemas.openxmlformats.org/officeDocument/2006/relationships/styles" Target="styles.xml"/><Relationship Id="rId214" Type="http://schemas.openxmlformats.org/officeDocument/2006/relationships/hyperlink" Target="http://www.showabestglove.com/site/default.aspx" TargetMode="External"/><Relationship Id="rId235" Type="http://schemas.openxmlformats.org/officeDocument/2006/relationships/hyperlink" Target="http://www.purdue.edu/rem/injury/froi.htm" TargetMode="External"/><Relationship Id="rId256" Type="http://schemas.openxmlformats.org/officeDocument/2006/relationships/header" Target="header18.xml"/><Relationship Id="rId116" Type="http://schemas.openxmlformats.org/officeDocument/2006/relationships/image" Target="media/image67.jpeg"/><Relationship Id="rId137" Type="http://schemas.openxmlformats.org/officeDocument/2006/relationships/hyperlink" Target="http://www.purdue.edu/rem/home/forms/CertT.pdf" TargetMode="External"/><Relationship Id="rId158" Type="http://schemas.openxmlformats.org/officeDocument/2006/relationships/hyperlink" Target="http://www.mapaglove.com/" TargetMode="External"/><Relationship Id="rId20" Type="http://schemas.openxmlformats.org/officeDocument/2006/relationships/image" Target="media/image5.jpeg"/><Relationship Id="rId41" Type="http://schemas.openxmlformats.org/officeDocument/2006/relationships/image" Target="media/image25.gif"/><Relationship Id="rId62" Type="http://schemas.openxmlformats.org/officeDocument/2006/relationships/header" Target="header6.xml"/><Relationship Id="rId83" Type="http://schemas.openxmlformats.org/officeDocument/2006/relationships/image" Target="media/image51.jpeg"/><Relationship Id="rId179" Type="http://schemas.openxmlformats.org/officeDocument/2006/relationships/hyperlink" Target="http://www.purdue.edu/rem/injury/froi.htm" TargetMode="External"/><Relationship Id="rId190" Type="http://schemas.openxmlformats.org/officeDocument/2006/relationships/image" Target="media/image97.gif"/><Relationship Id="rId204" Type="http://schemas.openxmlformats.org/officeDocument/2006/relationships/image" Target="media/image102.jpeg"/><Relationship Id="rId225" Type="http://schemas.openxmlformats.org/officeDocument/2006/relationships/hyperlink" Target="http://www.purdue.edu/rem/injury/froi.htm" TargetMode="External"/><Relationship Id="rId246" Type="http://schemas.openxmlformats.org/officeDocument/2006/relationships/hyperlink" Target="http://www.lbl.gov/ehs/chsp/html/pyrophorics.shtml" TargetMode="External"/><Relationship Id="rId106" Type="http://schemas.openxmlformats.org/officeDocument/2006/relationships/hyperlink" Target="http://www.purdue.edu/rem/injury/froi.htm" TargetMode="External"/><Relationship Id="rId127" Type="http://schemas.openxmlformats.org/officeDocument/2006/relationships/image" Target="media/image76.jpe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1.jpeg"/><Relationship Id="rId73" Type="http://schemas.openxmlformats.org/officeDocument/2006/relationships/image" Target="media/image43.jpeg"/><Relationship Id="rId94" Type="http://schemas.openxmlformats.org/officeDocument/2006/relationships/hyperlink" Target="http://www.purdue.edu/rem/home/files/forms.htm" TargetMode="External"/><Relationship Id="rId148" Type="http://schemas.openxmlformats.org/officeDocument/2006/relationships/image" Target="media/image87.png"/><Relationship Id="rId169" Type="http://schemas.openxmlformats.org/officeDocument/2006/relationships/hyperlink" Target="http://www.mapaglove.com/" TargetMode="External"/><Relationship Id="rId4" Type="http://schemas.openxmlformats.org/officeDocument/2006/relationships/settings" Target="settings.xml"/><Relationship Id="rId180" Type="http://schemas.openxmlformats.org/officeDocument/2006/relationships/hyperlink" Target="http://www.purdue.edu/rem/hmm/wststo.htm" TargetMode="External"/><Relationship Id="rId215" Type="http://schemas.openxmlformats.org/officeDocument/2006/relationships/hyperlink" Target="http://www.mapaglove.com/" TargetMode="External"/><Relationship Id="rId236" Type="http://schemas.openxmlformats.org/officeDocument/2006/relationships/hyperlink" Target="http://www.purdue.edu/rem/hmm/wststo.htm" TargetMode="External"/><Relationship Id="rId257" Type="http://schemas.openxmlformats.org/officeDocument/2006/relationships/footer" Target="footer7.xml"/><Relationship Id="rId42" Type="http://schemas.openxmlformats.org/officeDocument/2006/relationships/header" Target="header4.xml"/><Relationship Id="rId84" Type="http://schemas.openxmlformats.org/officeDocument/2006/relationships/image" Target="media/image52.png"/><Relationship Id="rId138" Type="http://schemas.openxmlformats.org/officeDocument/2006/relationships/hyperlink" Target="http://www.purdue.edu/rem/home/files/sop.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59E9F59EF9543B8A915484FA61B6ECE"/>
        <w:category>
          <w:name w:val="General"/>
          <w:gallery w:val="placeholder"/>
        </w:category>
        <w:types>
          <w:type w:val="bbPlcHdr"/>
        </w:types>
        <w:behaviors>
          <w:behavior w:val="content"/>
        </w:behaviors>
        <w:guid w:val="{0C46A12B-C17E-467B-BB9D-FE46F0BA050C}"/>
      </w:docPartPr>
      <w:docPartBody>
        <w:p w:rsidR="00000000" w:rsidRDefault="00492BFC" w:rsidP="00492BFC">
          <w:pPr>
            <w:pStyle w:val="759E9F59EF9543B8A915484FA61B6ECE"/>
          </w:pPr>
          <w:r w:rsidRPr="000B0719">
            <w:rPr>
              <w:rStyle w:val="PlaceholderText"/>
            </w:rPr>
            <w:t>Click here to enter text.</w:t>
          </w:r>
        </w:p>
      </w:docPartBody>
    </w:docPart>
    <w:docPart>
      <w:docPartPr>
        <w:name w:val="F6465DC496A44A35AD218C11612CC8AF"/>
        <w:category>
          <w:name w:val="General"/>
          <w:gallery w:val="placeholder"/>
        </w:category>
        <w:types>
          <w:type w:val="bbPlcHdr"/>
        </w:types>
        <w:behaviors>
          <w:behavior w:val="content"/>
        </w:behaviors>
        <w:guid w:val="{AFE312E0-4E0B-4726-9860-1A853A1153F2}"/>
      </w:docPartPr>
      <w:docPartBody>
        <w:p w:rsidR="00000000" w:rsidRDefault="00492BFC" w:rsidP="00492BFC">
          <w:pPr>
            <w:pStyle w:val="F6465DC496A44A35AD218C11612CC8AF"/>
          </w:pPr>
          <w:r w:rsidRPr="000B0719">
            <w:rPr>
              <w:rStyle w:val="PlaceholderText"/>
            </w:rPr>
            <w:t>Click here to enter a date.</w:t>
          </w:r>
        </w:p>
      </w:docPartBody>
    </w:docPart>
    <w:docPart>
      <w:docPartPr>
        <w:name w:val="F491B9DE30044979B6A9F6EDD63EA3D8"/>
        <w:category>
          <w:name w:val="General"/>
          <w:gallery w:val="placeholder"/>
        </w:category>
        <w:types>
          <w:type w:val="bbPlcHdr"/>
        </w:types>
        <w:behaviors>
          <w:behavior w:val="content"/>
        </w:behaviors>
        <w:guid w:val="{19706945-59B4-45F2-9D17-7ED07336B167}"/>
      </w:docPartPr>
      <w:docPartBody>
        <w:p w:rsidR="00000000" w:rsidRDefault="00492BFC" w:rsidP="00492BFC">
          <w:pPr>
            <w:pStyle w:val="F491B9DE30044979B6A9F6EDD63EA3D8"/>
          </w:pPr>
          <w:r w:rsidRPr="000B0719">
            <w:rPr>
              <w:rStyle w:val="PlaceholderText"/>
            </w:rPr>
            <w:t>Click here to enter a date.</w:t>
          </w:r>
        </w:p>
      </w:docPartBody>
    </w:docPart>
    <w:docPart>
      <w:docPartPr>
        <w:name w:val="D6C9748B0C074F02B5FF7BFF1EED31D6"/>
        <w:category>
          <w:name w:val="General"/>
          <w:gallery w:val="placeholder"/>
        </w:category>
        <w:types>
          <w:type w:val="bbPlcHdr"/>
        </w:types>
        <w:behaviors>
          <w:behavior w:val="content"/>
        </w:behaviors>
        <w:guid w:val="{937349FB-B0BB-42EE-B35E-AC2C309EE023}"/>
      </w:docPartPr>
      <w:docPartBody>
        <w:p w:rsidR="00000000" w:rsidRDefault="00492BFC" w:rsidP="00492BFC">
          <w:pPr>
            <w:pStyle w:val="D6C9748B0C074F02B5FF7BFF1EED31D6"/>
          </w:pPr>
          <w:r w:rsidRPr="000B0719">
            <w:rPr>
              <w:rStyle w:val="PlaceholderText"/>
            </w:rPr>
            <w:t>Click here to enter text.</w:t>
          </w:r>
        </w:p>
      </w:docPartBody>
    </w:docPart>
    <w:docPart>
      <w:docPartPr>
        <w:name w:val="4A9337410D0C4BDCB5D6179C3C7CC7F1"/>
        <w:category>
          <w:name w:val="General"/>
          <w:gallery w:val="placeholder"/>
        </w:category>
        <w:types>
          <w:type w:val="bbPlcHdr"/>
        </w:types>
        <w:behaviors>
          <w:behavior w:val="content"/>
        </w:behaviors>
        <w:guid w:val="{DE10B76B-968B-4613-9CAF-D797016641E8}"/>
      </w:docPartPr>
      <w:docPartBody>
        <w:p w:rsidR="00000000" w:rsidRDefault="00492BFC" w:rsidP="00492BFC">
          <w:pPr>
            <w:pStyle w:val="4A9337410D0C4BDCB5D6179C3C7CC7F1"/>
          </w:pPr>
          <w:r w:rsidRPr="000B0719">
            <w:rPr>
              <w:rStyle w:val="PlaceholderText"/>
            </w:rPr>
            <w:t>Click here to enter text.</w:t>
          </w:r>
        </w:p>
      </w:docPartBody>
    </w:docPart>
    <w:docPart>
      <w:docPartPr>
        <w:name w:val="50914DA17CF84B5498E707CD43582420"/>
        <w:category>
          <w:name w:val="General"/>
          <w:gallery w:val="placeholder"/>
        </w:category>
        <w:types>
          <w:type w:val="bbPlcHdr"/>
        </w:types>
        <w:behaviors>
          <w:behavior w:val="content"/>
        </w:behaviors>
        <w:guid w:val="{B7F6BC71-44D8-4A92-9E60-BD25CBEB387D}"/>
      </w:docPartPr>
      <w:docPartBody>
        <w:p w:rsidR="00000000" w:rsidRDefault="00492BFC" w:rsidP="00492BFC">
          <w:pPr>
            <w:pStyle w:val="50914DA17CF84B5498E707CD43582420"/>
          </w:pPr>
          <w:r w:rsidRPr="000B0719">
            <w:rPr>
              <w:rStyle w:val="PlaceholderText"/>
            </w:rPr>
            <w:t>Click here to enter text.</w:t>
          </w:r>
        </w:p>
      </w:docPartBody>
    </w:docPart>
    <w:docPart>
      <w:docPartPr>
        <w:name w:val="7B76BE6320D9407684CA1DFE3E05F477"/>
        <w:category>
          <w:name w:val="General"/>
          <w:gallery w:val="placeholder"/>
        </w:category>
        <w:types>
          <w:type w:val="bbPlcHdr"/>
        </w:types>
        <w:behaviors>
          <w:behavior w:val="content"/>
        </w:behaviors>
        <w:guid w:val="{C79F66E2-DCA8-4879-BE1F-146C280032A6}"/>
      </w:docPartPr>
      <w:docPartBody>
        <w:p w:rsidR="00000000" w:rsidRDefault="00492BFC" w:rsidP="00492BFC">
          <w:pPr>
            <w:pStyle w:val="7B76BE6320D9407684CA1DFE3E05F477"/>
          </w:pPr>
          <w:r w:rsidRPr="000B0719">
            <w:rPr>
              <w:rStyle w:val="PlaceholderText"/>
            </w:rPr>
            <w:t>Click here to enter text.</w:t>
          </w:r>
        </w:p>
      </w:docPartBody>
    </w:docPart>
    <w:docPart>
      <w:docPartPr>
        <w:name w:val="2D9B5504D6D745ADB30B2B1FA75D8C82"/>
        <w:category>
          <w:name w:val="General"/>
          <w:gallery w:val="placeholder"/>
        </w:category>
        <w:types>
          <w:type w:val="bbPlcHdr"/>
        </w:types>
        <w:behaviors>
          <w:behavior w:val="content"/>
        </w:behaviors>
        <w:guid w:val="{90C8223F-9442-4657-B571-CBBECEF218F2}"/>
      </w:docPartPr>
      <w:docPartBody>
        <w:p w:rsidR="00000000" w:rsidRDefault="00492BFC" w:rsidP="00492BFC">
          <w:pPr>
            <w:pStyle w:val="2D9B5504D6D745ADB30B2B1FA75D8C82"/>
          </w:pPr>
          <w:r w:rsidRPr="000B0719">
            <w:rPr>
              <w:rStyle w:val="PlaceholderText"/>
            </w:rPr>
            <w:t>Click here to enter text.</w:t>
          </w:r>
        </w:p>
      </w:docPartBody>
    </w:docPart>
    <w:docPart>
      <w:docPartPr>
        <w:name w:val="B1561521B6C745DCA3FF12AA6D9EBFF7"/>
        <w:category>
          <w:name w:val="General"/>
          <w:gallery w:val="placeholder"/>
        </w:category>
        <w:types>
          <w:type w:val="bbPlcHdr"/>
        </w:types>
        <w:behaviors>
          <w:behavior w:val="content"/>
        </w:behaviors>
        <w:guid w:val="{0DDC2BE5-A8C2-4A62-A9B3-4A263A7C8E6E}"/>
      </w:docPartPr>
      <w:docPartBody>
        <w:p w:rsidR="00000000" w:rsidRDefault="00492BFC" w:rsidP="00492BFC">
          <w:pPr>
            <w:pStyle w:val="B1561521B6C745DCA3FF12AA6D9EBFF7"/>
          </w:pPr>
          <w:r w:rsidRPr="000B0719">
            <w:rPr>
              <w:rStyle w:val="PlaceholderText"/>
            </w:rPr>
            <w:t>Click here to enter text.</w:t>
          </w:r>
        </w:p>
      </w:docPartBody>
    </w:docPart>
    <w:docPart>
      <w:docPartPr>
        <w:name w:val="205C4FC398BF4599A8C55C894BB31C37"/>
        <w:category>
          <w:name w:val="General"/>
          <w:gallery w:val="placeholder"/>
        </w:category>
        <w:types>
          <w:type w:val="bbPlcHdr"/>
        </w:types>
        <w:behaviors>
          <w:behavior w:val="content"/>
        </w:behaviors>
        <w:guid w:val="{D5CD629A-D4AB-4D68-9C9A-1F41A34BC0D1}"/>
      </w:docPartPr>
      <w:docPartBody>
        <w:p w:rsidR="00000000" w:rsidRDefault="00492BFC" w:rsidP="00492BFC">
          <w:pPr>
            <w:pStyle w:val="205C4FC398BF4599A8C55C894BB31C37"/>
          </w:pPr>
          <w:r w:rsidRPr="000B0719">
            <w:rPr>
              <w:rStyle w:val="PlaceholderText"/>
            </w:rPr>
            <w:t>Click here to enter text.</w:t>
          </w:r>
        </w:p>
      </w:docPartBody>
    </w:docPart>
    <w:docPart>
      <w:docPartPr>
        <w:name w:val="6C2FEC9EDAF84EE99FCB99A1734E694A"/>
        <w:category>
          <w:name w:val="General"/>
          <w:gallery w:val="placeholder"/>
        </w:category>
        <w:types>
          <w:type w:val="bbPlcHdr"/>
        </w:types>
        <w:behaviors>
          <w:behavior w:val="content"/>
        </w:behaviors>
        <w:guid w:val="{E6A619F5-7898-4816-8615-9C3ED3CEEA72}"/>
      </w:docPartPr>
      <w:docPartBody>
        <w:p w:rsidR="00000000" w:rsidRDefault="00492BFC" w:rsidP="00492BFC">
          <w:pPr>
            <w:pStyle w:val="6C2FEC9EDAF84EE99FCB99A1734E694A"/>
          </w:pPr>
          <w:r w:rsidRPr="000B0719">
            <w:rPr>
              <w:rStyle w:val="PlaceholderText"/>
            </w:rPr>
            <w:t>Click here to enter a date.</w:t>
          </w:r>
        </w:p>
      </w:docPartBody>
    </w:docPart>
    <w:docPart>
      <w:docPartPr>
        <w:name w:val="5EE435BB30F1485F990D4209AEF059B4"/>
        <w:category>
          <w:name w:val="General"/>
          <w:gallery w:val="placeholder"/>
        </w:category>
        <w:types>
          <w:type w:val="bbPlcHdr"/>
        </w:types>
        <w:behaviors>
          <w:behavior w:val="content"/>
        </w:behaviors>
        <w:guid w:val="{C35109AE-4646-4BD2-808D-9A94E1E1EF92}"/>
      </w:docPartPr>
      <w:docPartBody>
        <w:p w:rsidR="00000000" w:rsidRDefault="00492BFC" w:rsidP="00492BFC">
          <w:pPr>
            <w:pStyle w:val="5EE435BB30F1485F990D4209AEF059B4"/>
          </w:pPr>
          <w:r w:rsidRPr="000B0719">
            <w:rPr>
              <w:rStyle w:val="PlaceholderText"/>
            </w:rPr>
            <w:t>Click here to enter a date.</w:t>
          </w:r>
        </w:p>
      </w:docPartBody>
    </w:docPart>
    <w:docPart>
      <w:docPartPr>
        <w:name w:val="8BBAA1F2468F40EBB091EA83F8EFF362"/>
        <w:category>
          <w:name w:val="General"/>
          <w:gallery w:val="placeholder"/>
        </w:category>
        <w:types>
          <w:type w:val="bbPlcHdr"/>
        </w:types>
        <w:behaviors>
          <w:behavior w:val="content"/>
        </w:behaviors>
        <w:guid w:val="{37726896-4BEF-4E0F-9503-DEF93B66E2F0}"/>
      </w:docPartPr>
      <w:docPartBody>
        <w:p w:rsidR="00000000" w:rsidRDefault="00492BFC" w:rsidP="00492BFC">
          <w:pPr>
            <w:pStyle w:val="8BBAA1F2468F40EBB091EA83F8EFF362"/>
          </w:pPr>
          <w:r w:rsidRPr="000B0719">
            <w:rPr>
              <w:rStyle w:val="PlaceholderText"/>
            </w:rPr>
            <w:t>Click here to enter text.</w:t>
          </w:r>
        </w:p>
      </w:docPartBody>
    </w:docPart>
    <w:docPart>
      <w:docPartPr>
        <w:name w:val="27B8B325AC474C2CB70C787C06BE74E4"/>
        <w:category>
          <w:name w:val="General"/>
          <w:gallery w:val="placeholder"/>
        </w:category>
        <w:types>
          <w:type w:val="bbPlcHdr"/>
        </w:types>
        <w:behaviors>
          <w:behavior w:val="content"/>
        </w:behaviors>
        <w:guid w:val="{F65FA986-0B71-46BC-BE96-14EFA48241D0}"/>
      </w:docPartPr>
      <w:docPartBody>
        <w:p w:rsidR="00000000" w:rsidRDefault="00492BFC" w:rsidP="00492BFC">
          <w:pPr>
            <w:pStyle w:val="27B8B325AC474C2CB70C787C06BE74E4"/>
          </w:pPr>
          <w:r w:rsidRPr="000B0719">
            <w:rPr>
              <w:rStyle w:val="PlaceholderText"/>
            </w:rPr>
            <w:t>Click here to enter text.</w:t>
          </w:r>
        </w:p>
      </w:docPartBody>
    </w:docPart>
    <w:docPart>
      <w:docPartPr>
        <w:name w:val="BB6235BE269F49E7BC3A37B76BB89EC7"/>
        <w:category>
          <w:name w:val="General"/>
          <w:gallery w:val="placeholder"/>
        </w:category>
        <w:types>
          <w:type w:val="bbPlcHdr"/>
        </w:types>
        <w:behaviors>
          <w:behavior w:val="content"/>
        </w:behaviors>
        <w:guid w:val="{0F14A07F-05C2-448A-AC5B-86175561CE00}"/>
      </w:docPartPr>
      <w:docPartBody>
        <w:p w:rsidR="00000000" w:rsidRDefault="00492BFC" w:rsidP="00492BFC">
          <w:pPr>
            <w:pStyle w:val="BB6235BE269F49E7BC3A37B76BB89EC7"/>
          </w:pPr>
          <w:r w:rsidRPr="000B0719">
            <w:rPr>
              <w:rStyle w:val="PlaceholderText"/>
            </w:rPr>
            <w:t>Click here to enter text.</w:t>
          </w:r>
        </w:p>
      </w:docPartBody>
    </w:docPart>
    <w:docPart>
      <w:docPartPr>
        <w:name w:val="451A945CE2964547809F9F88FC747410"/>
        <w:category>
          <w:name w:val="General"/>
          <w:gallery w:val="placeholder"/>
        </w:category>
        <w:types>
          <w:type w:val="bbPlcHdr"/>
        </w:types>
        <w:behaviors>
          <w:behavior w:val="content"/>
        </w:behaviors>
        <w:guid w:val="{EC1F389E-131E-4D5A-B28C-D1C78A6E0D77}"/>
      </w:docPartPr>
      <w:docPartBody>
        <w:p w:rsidR="00000000" w:rsidRDefault="00492BFC" w:rsidP="00492BFC">
          <w:pPr>
            <w:pStyle w:val="451A945CE2964547809F9F88FC747410"/>
          </w:pPr>
          <w:r w:rsidRPr="000B0719">
            <w:rPr>
              <w:rStyle w:val="PlaceholderText"/>
            </w:rPr>
            <w:t>Click here to enter text.</w:t>
          </w:r>
        </w:p>
      </w:docPartBody>
    </w:docPart>
    <w:docPart>
      <w:docPartPr>
        <w:name w:val="EDE022EC6ABC4C1EB02F72A480BC86BB"/>
        <w:category>
          <w:name w:val="General"/>
          <w:gallery w:val="placeholder"/>
        </w:category>
        <w:types>
          <w:type w:val="bbPlcHdr"/>
        </w:types>
        <w:behaviors>
          <w:behavior w:val="content"/>
        </w:behaviors>
        <w:guid w:val="{A82288D1-5BE1-4145-AC52-F216915BB920}"/>
      </w:docPartPr>
      <w:docPartBody>
        <w:p w:rsidR="00000000" w:rsidRDefault="00492BFC" w:rsidP="00492BFC">
          <w:pPr>
            <w:pStyle w:val="EDE022EC6ABC4C1EB02F72A480BC86BB"/>
          </w:pPr>
          <w:r w:rsidRPr="000B0719">
            <w:rPr>
              <w:rStyle w:val="PlaceholderText"/>
            </w:rPr>
            <w:t>Click here to enter text.</w:t>
          </w:r>
        </w:p>
      </w:docPartBody>
    </w:docPart>
    <w:docPart>
      <w:docPartPr>
        <w:name w:val="8CD1B4C2127B4B43812EB9AD74D0DB17"/>
        <w:category>
          <w:name w:val="General"/>
          <w:gallery w:val="placeholder"/>
        </w:category>
        <w:types>
          <w:type w:val="bbPlcHdr"/>
        </w:types>
        <w:behaviors>
          <w:behavior w:val="content"/>
        </w:behaviors>
        <w:guid w:val="{C0FC8B2E-D571-45AE-9C2E-6716CC5070F6}"/>
      </w:docPartPr>
      <w:docPartBody>
        <w:p w:rsidR="00000000" w:rsidRDefault="00492BFC" w:rsidP="00492BFC">
          <w:pPr>
            <w:pStyle w:val="8CD1B4C2127B4B43812EB9AD74D0DB17"/>
          </w:pPr>
          <w:r w:rsidRPr="000B0719">
            <w:rPr>
              <w:rStyle w:val="PlaceholderText"/>
            </w:rPr>
            <w:t>Click here to enter text.</w:t>
          </w:r>
        </w:p>
      </w:docPartBody>
    </w:docPart>
    <w:docPart>
      <w:docPartPr>
        <w:name w:val="1F437726F90F4664847A961C5947AEF9"/>
        <w:category>
          <w:name w:val="General"/>
          <w:gallery w:val="placeholder"/>
        </w:category>
        <w:types>
          <w:type w:val="bbPlcHdr"/>
        </w:types>
        <w:behaviors>
          <w:behavior w:val="content"/>
        </w:behaviors>
        <w:guid w:val="{0C2136D1-7434-4273-837A-8FEE83745B6E}"/>
      </w:docPartPr>
      <w:docPartBody>
        <w:p w:rsidR="00000000" w:rsidRDefault="00492BFC" w:rsidP="00492BFC">
          <w:pPr>
            <w:pStyle w:val="1F437726F90F4664847A961C5947AEF9"/>
          </w:pPr>
          <w:r w:rsidRPr="000B0719">
            <w:rPr>
              <w:rStyle w:val="PlaceholderText"/>
            </w:rPr>
            <w:t>Click here to enter text.</w:t>
          </w:r>
        </w:p>
      </w:docPartBody>
    </w:docPart>
    <w:docPart>
      <w:docPartPr>
        <w:name w:val="21FE598226F240CDADEA775517894E1A"/>
        <w:category>
          <w:name w:val="General"/>
          <w:gallery w:val="placeholder"/>
        </w:category>
        <w:types>
          <w:type w:val="bbPlcHdr"/>
        </w:types>
        <w:behaviors>
          <w:behavior w:val="content"/>
        </w:behaviors>
        <w:guid w:val="{AB6D3D8C-353F-464F-AA2B-4042EA9E3C94}"/>
      </w:docPartPr>
      <w:docPartBody>
        <w:p w:rsidR="00000000" w:rsidRDefault="00492BFC" w:rsidP="00492BFC">
          <w:pPr>
            <w:pStyle w:val="21FE598226F240CDADEA775517894E1A"/>
          </w:pPr>
          <w:r w:rsidRPr="000B0719">
            <w:rPr>
              <w:rStyle w:val="PlaceholderText"/>
            </w:rPr>
            <w:t>Click here to enter a date.</w:t>
          </w:r>
        </w:p>
      </w:docPartBody>
    </w:docPart>
    <w:docPart>
      <w:docPartPr>
        <w:name w:val="683BB7C3E64F4751900DBE6543DDE515"/>
        <w:category>
          <w:name w:val="General"/>
          <w:gallery w:val="placeholder"/>
        </w:category>
        <w:types>
          <w:type w:val="bbPlcHdr"/>
        </w:types>
        <w:behaviors>
          <w:behavior w:val="content"/>
        </w:behaviors>
        <w:guid w:val="{D99FC92F-EC4E-4C3F-A485-31140F936920}"/>
      </w:docPartPr>
      <w:docPartBody>
        <w:p w:rsidR="00000000" w:rsidRDefault="00492BFC" w:rsidP="00492BFC">
          <w:pPr>
            <w:pStyle w:val="683BB7C3E64F4751900DBE6543DDE515"/>
          </w:pPr>
          <w:r w:rsidRPr="000B0719">
            <w:rPr>
              <w:rStyle w:val="PlaceholderText"/>
            </w:rPr>
            <w:t>Click here to enter a date.</w:t>
          </w:r>
        </w:p>
      </w:docPartBody>
    </w:docPart>
    <w:docPart>
      <w:docPartPr>
        <w:name w:val="65F3A8037C5F466C93F2F9D19EBAE559"/>
        <w:category>
          <w:name w:val="General"/>
          <w:gallery w:val="placeholder"/>
        </w:category>
        <w:types>
          <w:type w:val="bbPlcHdr"/>
        </w:types>
        <w:behaviors>
          <w:behavior w:val="content"/>
        </w:behaviors>
        <w:guid w:val="{D8D0FCE4-EF41-45A1-8AFE-61DC3655B372}"/>
      </w:docPartPr>
      <w:docPartBody>
        <w:p w:rsidR="00000000" w:rsidRDefault="00492BFC" w:rsidP="00492BFC">
          <w:pPr>
            <w:pStyle w:val="65F3A8037C5F466C93F2F9D19EBAE559"/>
          </w:pPr>
          <w:r w:rsidRPr="000B0719">
            <w:rPr>
              <w:rStyle w:val="PlaceholderText"/>
            </w:rPr>
            <w:t>Click here to enter text.</w:t>
          </w:r>
        </w:p>
      </w:docPartBody>
    </w:docPart>
    <w:docPart>
      <w:docPartPr>
        <w:name w:val="C64AD5493FDA4CCB8312CD498B78EB4A"/>
        <w:category>
          <w:name w:val="General"/>
          <w:gallery w:val="placeholder"/>
        </w:category>
        <w:types>
          <w:type w:val="bbPlcHdr"/>
        </w:types>
        <w:behaviors>
          <w:behavior w:val="content"/>
        </w:behaviors>
        <w:guid w:val="{703024D1-5CC0-4F47-909C-AF7D234DFB84}"/>
      </w:docPartPr>
      <w:docPartBody>
        <w:p w:rsidR="00000000" w:rsidRDefault="00492BFC" w:rsidP="00492BFC">
          <w:pPr>
            <w:pStyle w:val="C64AD5493FDA4CCB8312CD498B78EB4A"/>
          </w:pPr>
          <w:r w:rsidRPr="000B0719">
            <w:rPr>
              <w:rStyle w:val="PlaceholderText"/>
            </w:rPr>
            <w:t>Click here to enter text.</w:t>
          </w:r>
        </w:p>
      </w:docPartBody>
    </w:docPart>
    <w:docPart>
      <w:docPartPr>
        <w:name w:val="0AD204E3D7234C5F9353857E8D90F5BF"/>
        <w:category>
          <w:name w:val="General"/>
          <w:gallery w:val="placeholder"/>
        </w:category>
        <w:types>
          <w:type w:val="bbPlcHdr"/>
        </w:types>
        <w:behaviors>
          <w:behavior w:val="content"/>
        </w:behaviors>
        <w:guid w:val="{52AD6998-2401-4435-BB76-34CFF82D7CEF}"/>
      </w:docPartPr>
      <w:docPartBody>
        <w:p w:rsidR="00000000" w:rsidRDefault="00492BFC" w:rsidP="00492BFC">
          <w:pPr>
            <w:pStyle w:val="0AD204E3D7234C5F9353857E8D90F5BF"/>
          </w:pPr>
          <w:r w:rsidRPr="000B0719">
            <w:rPr>
              <w:rStyle w:val="PlaceholderText"/>
            </w:rPr>
            <w:t>Click here to enter text.</w:t>
          </w:r>
        </w:p>
      </w:docPartBody>
    </w:docPart>
    <w:docPart>
      <w:docPartPr>
        <w:name w:val="D4CE446F3DF94E2C896116D205E44C16"/>
        <w:category>
          <w:name w:val="General"/>
          <w:gallery w:val="placeholder"/>
        </w:category>
        <w:types>
          <w:type w:val="bbPlcHdr"/>
        </w:types>
        <w:behaviors>
          <w:behavior w:val="content"/>
        </w:behaviors>
        <w:guid w:val="{87EA967A-FE93-4FF8-9820-ECF43A62352C}"/>
      </w:docPartPr>
      <w:docPartBody>
        <w:p w:rsidR="00000000" w:rsidRDefault="00492BFC" w:rsidP="00492BFC">
          <w:pPr>
            <w:pStyle w:val="D4CE446F3DF94E2C896116D205E44C16"/>
          </w:pPr>
          <w:r w:rsidRPr="000B0719">
            <w:rPr>
              <w:rStyle w:val="PlaceholderText"/>
            </w:rPr>
            <w:t>Click here to enter text.</w:t>
          </w:r>
        </w:p>
      </w:docPartBody>
    </w:docPart>
    <w:docPart>
      <w:docPartPr>
        <w:name w:val="A744C4D5BA5A470380CE7BADD5F2C62E"/>
        <w:category>
          <w:name w:val="General"/>
          <w:gallery w:val="placeholder"/>
        </w:category>
        <w:types>
          <w:type w:val="bbPlcHdr"/>
        </w:types>
        <w:behaviors>
          <w:behavior w:val="content"/>
        </w:behaviors>
        <w:guid w:val="{E809DACD-0FAB-4F04-A2DB-D39B8CD845FD}"/>
      </w:docPartPr>
      <w:docPartBody>
        <w:p w:rsidR="00000000" w:rsidRDefault="00492BFC" w:rsidP="00492BFC">
          <w:pPr>
            <w:pStyle w:val="A744C4D5BA5A470380CE7BADD5F2C62E"/>
          </w:pPr>
          <w:r w:rsidRPr="000B0719">
            <w:rPr>
              <w:rStyle w:val="PlaceholderText"/>
            </w:rPr>
            <w:t>Click here to enter text.</w:t>
          </w:r>
        </w:p>
      </w:docPartBody>
    </w:docPart>
    <w:docPart>
      <w:docPartPr>
        <w:name w:val="9B77FA9785564CF394FF998DD33024AE"/>
        <w:category>
          <w:name w:val="General"/>
          <w:gallery w:val="placeholder"/>
        </w:category>
        <w:types>
          <w:type w:val="bbPlcHdr"/>
        </w:types>
        <w:behaviors>
          <w:behavior w:val="content"/>
        </w:behaviors>
        <w:guid w:val="{468F6C70-C275-4630-8CFD-A2691AA68196}"/>
      </w:docPartPr>
      <w:docPartBody>
        <w:p w:rsidR="00000000" w:rsidRDefault="00492BFC" w:rsidP="00492BFC">
          <w:pPr>
            <w:pStyle w:val="9B77FA9785564CF394FF998DD33024AE"/>
          </w:pPr>
          <w:r w:rsidRPr="000B0719">
            <w:rPr>
              <w:rStyle w:val="PlaceholderText"/>
            </w:rPr>
            <w:t>Click here to enter text.</w:t>
          </w:r>
        </w:p>
      </w:docPartBody>
    </w:docPart>
    <w:docPart>
      <w:docPartPr>
        <w:name w:val="6955FF26BA0C4D5F96398E2539079E5D"/>
        <w:category>
          <w:name w:val="General"/>
          <w:gallery w:val="placeholder"/>
        </w:category>
        <w:types>
          <w:type w:val="bbPlcHdr"/>
        </w:types>
        <w:behaviors>
          <w:behavior w:val="content"/>
        </w:behaviors>
        <w:guid w:val="{437D3C6C-BBA8-48DF-B5C6-BE2759A5F5C1}"/>
      </w:docPartPr>
      <w:docPartBody>
        <w:p w:rsidR="00000000" w:rsidRDefault="00492BFC" w:rsidP="00492BFC">
          <w:pPr>
            <w:pStyle w:val="6955FF26BA0C4D5F96398E2539079E5D"/>
          </w:pPr>
          <w:r w:rsidRPr="000B0719">
            <w:rPr>
              <w:rStyle w:val="PlaceholderText"/>
            </w:rPr>
            <w:t>Click here to enter text.</w:t>
          </w:r>
        </w:p>
      </w:docPartBody>
    </w:docPart>
    <w:docPart>
      <w:docPartPr>
        <w:name w:val="25008F97D2E04E26AA43DCB21CFF80B1"/>
        <w:category>
          <w:name w:val="General"/>
          <w:gallery w:val="placeholder"/>
        </w:category>
        <w:types>
          <w:type w:val="bbPlcHdr"/>
        </w:types>
        <w:behaviors>
          <w:behavior w:val="content"/>
        </w:behaviors>
        <w:guid w:val="{4A187EC1-B4B8-431F-8BDD-BABC405BE858}"/>
      </w:docPartPr>
      <w:docPartBody>
        <w:p w:rsidR="00000000" w:rsidRDefault="00492BFC" w:rsidP="00492BFC">
          <w:pPr>
            <w:pStyle w:val="25008F97D2E04E26AA43DCB21CFF80B1"/>
          </w:pPr>
          <w:r w:rsidRPr="000B0719">
            <w:rPr>
              <w:rStyle w:val="PlaceholderText"/>
            </w:rPr>
            <w:t>Click here to enter a date.</w:t>
          </w:r>
        </w:p>
      </w:docPartBody>
    </w:docPart>
    <w:docPart>
      <w:docPartPr>
        <w:name w:val="A5D8CE9AA9564248A052574BE6783CA2"/>
        <w:category>
          <w:name w:val="General"/>
          <w:gallery w:val="placeholder"/>
        </w:category>
        <w:types>
          <w:type w:val="bbPlcHdr"/>
        </w:types>
        <w:behaviors>
          <w:behavior w:val="content"/>
        </w:behaviors>
        <w:guid w:val="{DC9711C3-8495-4E7F-9ECB-9D2C4CECB1AF}"/>
      </w:docPartPr>
      <w:docPartBody>
        <w:p w:rsidR="00000000" w:rsidRDefault="00492BFC" w:rsidP="00492BFC">
          <w:pPr>
            <w:pStyle w:val="A5D8CE9AA9564248A052574BE6783CA2"/>
          </w:pPr>
          <w:r w:rsidRPr="000B0719">
            <w:rPr>
              <w:rStyle w:val="PlaceholderText"/>
            </w:rPr>
            <w:t>Click here to enter a date.</w:t>
          </w:r>
        </w:p>
      </w:docPartBody>
    </w:docPart>
    <w:docPart>
      <w:docPartPr>
        <w:name w:val="5377905FAD4B4535ADE1329420CFAC80"/>
        <w:category>
          <w:name w:val="General"/>
          <w:gallery w:val="placeholder"/>
        </w:category>
        <w:types>
          <w:type w:val="bbPlcHdr"/>
        </w:types>
        <w:behaviors>
          <w:behavior w:val="content"/>
        </w:behaviors>
        <w:guid w:val="{F6F75915-2CF5-41A0-9A05-823A9B666740}"/>
      </w:docPartPr>
      <w:docPartBody>
        <w:p w:rsidR="00000000" w:rsidRDefault="00492BFC" w:rsidP="00492BFC">
          <w:pPr>
            <w:pStyle w:val="5377905FAD4B4535ADE1329420CFAC80"/>
          </w:pPr>
          <w:r w:rsidRPr="000B0719">
            <w:rPr>
              <w:rStyle w:val="PlaceholderText"/>
            </w:rPr>
            <w:t>Click here to enter text.</w:t>
          </w:r>
        </w:p>
      </w:docPartBody>
    </w:docPart>
    <w:docPart>
      <w:docPartPr>
        <w:name w:val="C425191F6D6542328961800FEC599C91"/>
        <w:category>
          <w:name w:val="General"/>
          <w:gallery w:val="placeholder"/>
        </w:category>
        <w:types>
          <w:type w:val="bbPlcHdr"/>
        </w:types>
        <w:behaviors>
          <w:behavior w:val="content"/>
        </w:behaviors>
        <w:guid w:val="{A47D109A-EA8E-46EF-A19E-A7A94BD80267}"/>
      </w:docPartPr>
      <w:docPartBody>
        <w:p w:rsidR="00000000" w:rsidRDefault="00492BFC" w:rsidP="00492BFC">
          <w:pPr>
            <w:pStyle w:val="C425191F6D6542328961800FEC599C91"/>
          </w:pPr>
          <w:r w:rsidRPr="000B0719">
            <w:rPr>
              <w:rStyle w:val="PlaceholderText"/>
            </w:rPr>
            <w:t>Click here to enter text.</w:t>
          </w:r>
        </w:p>
      </w:docPartBody>
    </w:docPart>
    <w:docPart>
      <w:docPartPr>
        <w:name w:val="E07EC193EFCE43BA8F6B636CF4D6516C"/>
        <w:category>
          <w:name w:val="General"/>
          <w:gallery w:val="placeholder"/>
        </w:category>
        <w:types>
          <w:type w:val="bbPlcHdr"/>
        </w:types>
        <w:behaviors>
          <w:behavior w:val="content"/>
        </w:behaviors>
        <w:guid w:val="{35D1B9F9-1894-452A-A2EF-D09A75EDF786}"/>
      </w:docPartPr>
      <w:docPartBody>
        <w:p w:rsidR="00000000" w:rsidRDefault="00492BFC" w:rsidP="00492BFC">
          <w:pPr>
            <w:pStyle w:val="E07EC193EFCE43BA8F6B636CF4D6516C"/>
          </w:pPr>
          <w:r w:rsidRPr="000B0719">
            <w:rPr>
              <w:rStyle w:val="PlaceholderText"/>
            </w:rPr>
            <w:t>Click here to enter text.</w:t>
          </w:r>
        </w:p>
      </w:docPartBody>
    </w:docPart>
    <w:docPart>
      <w:docPartPr>
        <w:name w:val="A9E05B1E06DA408DBD2662F473F881BE"/>
        <w:category>
          <w:name w:val="General"/>
          <w:gallery w:val="placeholder"/>
        </w:category>
        <w:types>
          <w:type w:val="bbPlcHdr"/>
        </w:types>
        <w:behaviors>
          <w:behavior w:val="content"/>
        </w:behaviors>
        <w:guid w:val="{EA4E88FE-A513-4BCC-BAFF-CF814111032E}"/>
      </w:docPartPr>
      <w:docPartBody>
        <w:p w:rsidR="00000000" w:rsidRDefault="00492BFC" w:rsidP="00492BFC">
          <w:pPr>
            <w:pStyle w:val="A9E05B1E06DA408DBD2662F473F881BE"/>
          </w:pPr>
          <w:r w:rsidRPr="000B0719">
            <w:rPr>
              <w:rStyle w:val="PlaceholderText"/>
            </w:rPr>
            <w:t>Click here to enter text.</w:t>
          </w:r>
        </w:p>
      </w:docPartBody>
    </w:docPart>
    <w:docPart>
      <w:docPartPr>
        <w:name w:val="8AF3D62CD79A4F6EBDF66A6F9A8861F6"/>
        <w:category>
          <w:name w:val="General"/>
          <w:gallery w:val="placeholder"/>
        </w:category>
        <w:types>
          <w:type w:val="bbPlcHdr"/>
        </w:types>
        <w:behaviors>
          <w:behavior w:val="content"/>
        </w:behaviors>
        <w:guid w:val="{B46037F3-EB49-433F-943C-1CBEC31FAAFE}"/>
      </w:docPartPr>
      <w:docPartBody>
        <w:p w:rsidR="00000000" w:rsidRDefault="00492BFC" w:rsidP="00492BFC">
          <w:pPr>
            <w:pStyle w:val="8AF3D62CD79A4F6EBDF66A6F9A8861F6"/>
          </w:pPr>
          <w:r w:rsidRPr="000B0719">
            <w:rPr>
              <w:rStyle w:val="PlaceholderText"/>
            </w:rPr>
            <w:t>Click here to enter text.</w:t>
          </w:r>
        </w:p>
      </w:docPartBody>
    </w:docPart>
    <w:docPart>
      <w:docPartPr>
        <w:name w:val="BC8AA0FF8B7D4A208E3CBBFB38D3ADE4"/>
        <w:category>
          <w:name w:val="General"/>
          <w:gallery w:val="placeholder"/>
        </w:category>
        <w:types>
          <w:type w:val="bbPlcHdr"/>
        </w:types>
        <w:behaviors>
          <w:behavior w:val="content"/>
        </w:behaviors>
        <w:guid w:val="{F49952DE-CD0D-48A0-97E1-581DFD8FF21A}"/>
      </w:docPartPr>
      <w:docPartBody>
        <w:p w:rsidR="00000000" w:rsidRDefault="00492BFC" w:rsidP="00492BFC">
          <w:pPr>
            <w:pStyle w:val="BC8AA0FF8B7D4A208E3CBBFB38D3ADE4"/>
          </w:pPr>
          <w:r w:rsidRPr="000B0719">
            <w:rPr>
              <w:rStyle w:val="PlaceholderText"/>
            </w:rPr>
            <w:t>Click here to enter text.</w:t>
          </w:r>
        </w:p>
      </w:docPartBody>
    </w:docPart>
    <w:docPart>
      <w:docPartPr>
        <w:name w:val="CCAC8587AC0C4B64A9D29BB47A60B268"/>
        <w:category>
          <w:name w:val="General"/>
          <w:gallery w:val="placeholder"/>
        </w:category>
        <w:types>
          <w:type w:val="bbPlcHdr"/>
        </w:types>
        <w:behaviors>
          <w:behavior w:val="content"/>
        </w:behaviors>
        <w:guid w:val="{793BD2D2-3307-4F40-9E93-780C4A916055}"/>
      </w:docPartPr>
      <w:docPartBody>
        <w:p w:rsidR="00000000" w:rsidRDefault="00492BFC" w:rsidP="00492BFC">
          <w:pPr>
            <w:pStyle w:val="CCAC8587AC0C4B64A9D29BB47A60B268"/>
          </w:pPr>
          <w:r w:rsidRPr="000B0719">
            <w:rPr>
              <w:rStyle w:val="PlaceholderText"/>
            </w:rPr>
            <w:t>Click here to enter text.</w:t>
          </w:r>
        </w:p>
      </w:docPartBody>
    </w:docPart>
    <w:docPart>
      <w:docPartPr>
        <w:name w:val="B1B1BE15411F4A0296404DD4CBE32998"/>
        <w:category>
          <w:name w:val="General"/>
          <w:gallery w:val="placeholder"/>
        </w:category>
        <w:types>
          <w:type w:val="bbPlcHdr"/>
        </w:types>
        <w:behaviors>
          <w:behavior w:val="content"/>
        </w:behaviors>
        <w:guid w:val="{4D772288-54EF-4BB5-84DD-7B35DE05FEA1}"/>
      </w:docPartPr>
      <w:docPartBody>
        <w:p w:rsidR="00000000" w:rsidRDefault="00492BFC" w:rsidP="00492BFC">
          <w:pPr>
            <w:pStyle w:val="B1B1BE15411F4A0296404DD4CBE32998"/>
          </w:pPr>
          <w:r w:rsidRPr="000B0719">
            <w:rPr>
              <w:rStyle w:val="PlaceholderText"/>
            </w:rPr>
            <w:t>Click here to enter a date.</w:t>
          </w:r>
        </w:p>
      </w:docPartBody>
    </w:docPart>
    <w:docPart>
      <w:docPartPr>
        <w:name w:val="3495DA393AE44D618903764E238BB0CF"/>
        <w:category>
          <w:name w:val="General"/>
          <w:gallery w:val="placeholder"/>
        </w:category>
        <w:types>
          <w:type w:val="bbPlcHdr"/>
        </w:types>
        <w:behaviors>
          <w:behavior w:val="content"/>
        </w:behaviors>
        <w:guid w:val="{8AAC3028-7C7B-408C-ABAB-471C27B05991}"/>
      </w:docPartPr>
      <w:docPartBody>
        <w:p w:rsidR="00000000" w:rsidRDefault="00492BFC" w:rsidP="00492BFC">
          <w:pPr>
            <w:pStyle w:val="3495DA393AE44D618903764E238BB0CF"/>
          </w:pPr>
          <w:r w:rsidRPr="000B0719">
            <w:rPr>
              <w:rStyle w:val="PlaceholderText"/>
            </w:rPr>
            <w:t>Click here to enter a date.</w:t>
          </w:r>
        </w:p>
      </w:docPartBody>
    </w:docPart>
    <w:docPart>
      <w:docPartPr>
        <w:name w:val="AB0943F59D614A5E8492DD9116E5817D"/>
        <w:category>
          <w:name w:val="General"/>
          <w:gallery w:val="placeholder"/>
        </w:category>
        <w:types>
          <w:type w:val="bbPlcHdr"/>
        </w:types>
        <w:behaviors>
          <w:behavior w:val="content"/>
        </w:behaviors>
        <w:guid w:val="{96F34D58-D7AE-4594-A30E-976E8B7FE870}"/>
      </w:docPartPr>
      <w:docPartBody>
        <w:p w:rsidR="00000000" w:rsidRDefault="00492BFC" w:rsidP="00492BFC">
          <w:pPr>
            <w:pStyle w:val="AB0943F59D614A5E8492DD9116E5817D"/>
          </w:pPr>
          <w:r w:rsidRPr="000B0719">
            <w:rPr>
              <w:rStyle w:val="PlaceholderText"/>
            </w:rPr>
            <w:t>Click here to enter text.</w:t>
          </w:r>
        </w:p>
      </w:docPartBody>
    </w:docPart>
    <w:docPart>
      <w:docPartPr>
        <w:name w:val="DEF843EF901C46C7A4412430FCF26838"/>
        <w:category>
          <w:name w:val="General"/>
          <w:gallery w:val="placeholder"/>
        </w:category>
        <w:types>
          <w:type w:val="bbPlcHdr"/>
        </w:types>
        <w:behaviors>
          <w:behavior w:val="content"/>
        </w:behaviors>
        <w:guid w:val="{EDC59F7B-33D1-45D2-96F2-6E43D7A634F2}"/>
      </w:docPartPr>
      <w:docPartBody>
        <w:p w:rsidR="00000000" w:rsidRDefault="00492BFC" w:rsidP="00492BFC">
          <w:pPr>
            <w:pStyle w:val="DEF843EF901C46C7A4412430FCF26838"/>
          </w:pPr>
          <w:r w:rsidRPr="000B0719">
            <w:rPr>
              <w:rStyle w:val="PlaceholderText"/>
            </w:rPr>
            <w:t>Click here to enter text.</w:t>
          </w:r>
        </w:p>
      </w:docPartBody>
    </w:docPart>
    <w:docPart>
      <w:docPartPr>
        <w:name w:val="4F8DA0E60EF7442E8B83A01CB41B969F"/>
        <w:category>
          <w:name w:val="General"/>
          <w:gallery w:val="placeholder"/>
        </w:category>
        <w:types>
          <w:type w:val="bbPlcHdr"/>
        </w:types>
        <w:behaviors>
          <w:behavior w:val="content"/>
        </w:behaviors>
        <w:guid w:val="{E39F0D60-CF3B-48D7-9B07-0EFB65235C26}"/>
      </w:docPartPr>
      <w:docPartBody>
        <w:p w:rsidR="00000000" w:rsidRDefault="00492BFC" w:rsidP="00492BFC">
          <w:pPr>
            <w:pStyle w:val="4F8DA0E60EF7442E8B83A01CB41B969F"/>
          </w:pPr>
          <w:r w:rsidRPr="000B0719">
            <w:rPr>
              <w:rStyle w:val="PlaceholderText"/>
            </w:rPr>
            <w:t>Click here to enter text.</w:t>
          </w:r>
        </w:p>
      </w:docPartBody>
    </w:docPart>
    <w:docPart>
      <w:docPartPr>
        <w:name w:val="17F6AC9E91BB45F7B4CEB55B2FE117B1"/>
        <w:category>
          <w:name w:val="General"/>
          <w:gallery w:val="placeholder"/>
        </w:category>
        <w:types>
          <w:type w:val="bbPlcHdr"/>
        </w:types>
        <w:behaviors>
          <w:behavior w:val="content"/>
        </w:behaviors>
        <w:guid w:val="{C013474D-44F1-470E-BB34-421E389AA065}"/>
      </w:docPartPr>
      <w:docPartBody>
        <w:p w:rsidR="00000000" w:rsidRDefault="00492BFC" w:rsidP="00492BFC">
          <w:pPr>
            <w:pStyle w:val="17F6AC9E91BB45F7B4CEB55B2FE117B1"/>
          </w:pPr>
          <w:r w:rsidRPr="000B0719">
            <w:rPr>
              <w:rStyle w:val="PlaceholderText"/>
            </w:rPr>
            <w:t>Click here to enter text.</w:t>
          </w:r>
        </w:p>
      </w:docPartBody>
    </w:docPart>
    <w:docPart>
      <w:docPartPr>
        <w:name w:val="6856B0582ED1469CA55B5A74B5FC2C13"/>
        <w:category>
          <w:name w:val="General"/>
          <w:gallery w:val="placeholder"/>
        </w:category>
        <w:types>
          <w:type w:val="bbPlcHdr"/>
        </w:types>
        <w:behaviors>
          <w:behavior w:val="content"/>
        </w:behaviors>
        <w:guid w:val="{C8F06473-5100-4799-99A0-401F938582CA}"/>
      </w:docPartPr>
      <w:docPartBody>
        <w:p w:rsidR="00000000" w:rsidRDefault="00492BFC" w:rsidP="00492BFC">
          <w:pPr>
            <w:pStyle w:val="6856B0582ED1469CA55B5A74B5FC2C13"/>
          </w:pPr>
          <w:r w:rsidRPr="000B0719">
            <w:rPr>
              <w:rStyle w:val="PlaceholderText"/>
            </w:rPr>
            <w:t>Click here to enter text.</w:t>
          </w:r>
        </w:p>
      </w:docPartBody>
    </w:docPart>
    <w:docPart>
      <w:docPartPr>
        <w:name w:val="E509F560AE22414A801F70F88D6CAC74"/>
        <w:category>
          <w:name w:val="General"/>
          <w:gallery w:val="placeholder"/>
        </w:category>
        <w:types>
          <w:type w:val="bbPlcHdr"/>
        </w:types>
        <w:behaviors>
          <w:behavior w:val="content"/>
        </w:behaviors>
        <w:guid w:val="{C47859C8-2CC6-4E6C-ABC8-462F6200C4E0}"/>
      </w:docPartPr>
      <w:docPartBody>
        <w:p w:rsidR="00000000" w:rsidRDefault="00492BFC" w:rsidP="00492BFC">
          <w:pPr>
            <w:pStyle w:val="E509F560AE22414A801F70F88D6CAC74"/>
          </w:pPr>
          <w:r w:rsidRPr="000B0719">
            <w:rPr>
              <w:rStyle w:val="PlaceholderText"/>
            </w:rPr>
            <w:t>Click here to enter text.</w:t>
          </w:r>
        </w:p>
      </w:docPartBody>
    </w:docPart>
    <w:docPart>
      <w:docPartPr>
        <w:name w:val="D4452719E9F94934BAC247386BC5FA6E"/>
        <w:category>
          <w:name w:val="General"/>
          <w:gallery w:val="placeholder"/>
        </w:category>
        <w:types>
          <w:type w:val="bbPlcHdr"/>
        </w:types>
        <w:behaviors>
          <w:behavior w:val="content"/>
        </w:behaviors>
        <w:guid w:val="{F5845B85-770C-4C1B-B4BB-7D5A35799E81}"/>
      </w:docPartPr>
      <w:docPartBody>
        <w:p w:rsidR="00000000" w:rsidRDefault="00492BFC" w:rsidP="00492BFC">
          <w:pPr>
            <w:pStyle w:val="D4452719E9F94934BAC247386BC5FA6E"/>
          </w:pPr>
          <w:r w:rsidRPr="000B0719">
            <w:rPr>
              <w:rStyle w:val="PlaceholderText"/>
            </w:rPr>
            <w:t>Click here to enter text.</w:t>
          </w:r>
        </w:p>
      </w:docPartBody>
    </w:docPart>
    <w:docPart>
      <w:docPartPr>
        <w:name w:val="7910F74E910C48F7AF34CA175324AC58"/>
        <w:category>
          <w:name w:val="General"/>
          <w:gallery w:val="placeholder"/>
        </w:category>
        <w:types>
          <w:type w:val="bbPlcHdr"/>
        </w:types>
        <w:behaviors>
          <w:behavior w:val="content"/>
        </w:behaviors>
        <w:guid w:val="{9534DCFE-A8DE-482C-9DF7-B5A893C569A2}"/>
      </w:docPartPr>
      <w:docPartBody>
        <w:p w:rsidR="00000000" w:rsidRDefault="00492BFC" w:rsidP="00492BFC">
          <w:pPr>
            <w:pStyle w:val="7910F74E910C48F7AF34CA175324AC58"/>
          </w:pPr>
          <w:r w:rsidRPr="000B0719">
            <w:rPr>
              <w:rStyle w:val="PlaceholderText"/>
            </w:rPr>
            <w:t>Click here to enter a date.</w:t>
          </w:r>
        </w:p>
      </w:docPartBody>
    </w:docPart>
    <w:docPart>
      <w:docPartPr>
        <w:name w:val="905F11812E85411A89916EFB72F24641"/>
        <w:category>
          <w:name w:val="General"/>
          <w:gallery w:val="placeholder"/>
        </w:category>
        <w:types>
          <w:type w:val="bbPlcHdr"/>
        </w:types>
        <w:behaviors>
          <w:behavior w:val="content"/>
        </w:behaviors>
        <w:guid w:val="{E6441489-84C0-4200-8607-954A0265EDAD}"/>
      </w:docPartPr>
      <w:docPartBody>
        <w:p w:rsidR="00000000" w:rsidRDefault="00492BFC" w:rsidP="00492BFC">
          <w:pPr>
            <w:pStyle w:val="905F11812E85411A89916EFB72F24641"/>
          </w:pPr>
          <w:r w:rsidRPr="000B0719">
            <w:rPr>
              <w:rStyle w:val="PlaceholderText"/>
            </w:rPr>
            <w:t>Click here to enter a date.</w:t>
          </w:r>
        </w:p>
      </w:docPartBody>
    </w:docPart>
    <w:docPart>
      <w:docPartPr>
        <w:name w:val="4EA32CED664B409B82C48A13D0D43C82"/>
        <w:category>
          <w:name w:val="General"/>
          <w:gallery w:val="placeholder"/>
        </w:category>
        <w:types>
          <w:type w:val="bbPlcHdr"/>
        </w:types>
        <w:behaviors>
          <w:behavior w:val="content"/>
        </w:behaviors>
        <w:guid w:val="{64E74032-4C75-4FF9-AFE8-2A3929C4F5A4}"/>
      </w:docPartPr>
      <w:docPartBody>
        <w:p w:rsidR="00000000" w:rsidRDefault="00492BFC" w:rsidP="00492BFC">
          <w:pPr>
            <w:pStyle w:val="4EA32CED664B409B82C48A13D0D43C82"/>
          </w:pPr>
          <w:r w:rsidRPr="000B0719">
            <w:rPr>
              <w:rStyle w:val="PlaceholderText"/>
            </w:rPr>
            <w:t>Click here to enter text.</w:t>
          </w:r>
        </w:p>
      </w:docPartBody>
    </w:docPart>
    <w:docPart>
      <w:docPartPr>
        <w:name w:val="338048893FD04D05A5102F4CDA11F0AA"/>
        <w:category>
          <w:name w:val="General"/>
          <w:gallery w:val="placeholder"/>
        </w:category>
        <w:types>
          <w:type w:val="bbPlcHdr"/>
        </w:types>
        <w:behaviors>
          <w:behavior w:val="content"/>
        </w:behaviors>
        <w:guid w:val="{010D05FD-8988-4ECF-9CCC-234EEDF3A1A3}"/>
      </w:docPartPr>
      <w:docPartBody>
        <w:p w:rsidR="00000000" w:rsidRDefault="00492BFC" w:rsidP="00492BFC">
          <w:pPr>
            <w:pStyle w:val="338048893FD04D05A5102F4CDA11F0AA"/>
          </w:pPr>
          <w:r w:rsidRPr="000B0719">
            <w:rPr>
              <w:rStyle w:val="PlaceholderText"/>
            </w:rPr>
            <w:t>Click here to enter text.</w:t>
          </w:r>
        </w:p>
      </w:docPartBody>
    </w:docPart>
    <w:docPart>
      <w:docPartPr>
        <w:name w:val="D2989416524B4F3D83E76382588C9C9C"/>
        <w:category>
          <w:name w:val="General"/>
          <w:gallery w:val="placeholder"/>
        </w:category>
        <w:types>
          <w:type w:val="bbPlcHdr"/>
        </w:types>
        <w:behaviors>
          <w:behavior w:val="content"/>
        </w:behaviors>
        <w:guid w:val="{557D1018-46DD-4E0B-BC64-6622507639EB}"/>
      </w:docPartPr>
      <w:docPartBody>
        <w:p w:rsidR="00000000" w:rsidRDefault="00492BFC" w:rsidP="00492BFC">
          <w:pPr>
            <w:pStyle w:val="D2989416524B4F3D83E76382588C9C9C"/>
          </w:pPr>
          <w:r w:rsidRPr="000B0719">
            <w:rPr>
              <w:rStyle w:val="PlaceholderText"/>
            </w:rPr>
            <w:t>Click here to enter text.</w:t>
          </w:r>
        </w:p>
      </w:docPartBody>
    </w:docPart>
    <w:docPart>
      <w:docPartPr>
        <w:name w:val="CF98E94DCCE44F4BB68D898CB1FA0FDC"/>
        <w:category>
          <w:name w:val="General"/>
          <w:gallery w:val="placeholder"/>
        </w:category>
        <w:types>
          <w:type w:val="bbPlcHdr"/>
        </w:types>
        <w:behaviors>
          <w:behavior w:val="content"/>
        </w:behaviors>
        <w:guid w:val="{8F8D8F38-BDCA-4E6C-AD59-BE7156321955}"/>
      </w:docPartPr>
      <w:docPartBody>
        <w:p w:rsidR="00000000" w:rsidRDefault="00492BFC" w:rsidP="00492BFC">
          <w:pPr>
            <w:pStyle w:val="CF98E94DCCE44F4BB68D898CB1FA0FDC"/>
          </w:pPr>
          <w:r w:rsidRPr="000B0719">
            <w:rPr>
              <w:rStyle w:val="PlaceholderText"/>
            </w:rPr>
            <w:t>Click here to enter text.</w:t>
          </w:r>
        </w:p>
      </w:docPartBody>
    </w:docPart>
    <w:docPart>
      <w:docPartPr>
        <w:name w:val="17E709BEE049405A921B8E10B5E29A08"/>
        <w:category>
          <w:name w:val="General"/>
          <w:gallery w:val="placeholder"/>
        </w:category>
        <w:types>
          <w:type w:val="bbPlcHdr"/>
        </w:types>
        <w:behaviors>
          <w:behavior w:val="content"/>
        </w:behaviors>
        <w:guid w:val="{69235D41-4E2A-442D-BE11-2B0F8AF98F1C}"/>
      </w:docPartPr>
      <w:docPartBody>
        <w:p w:rsidR="00000000" w:rsidRDefault="00492BFC" w:rsidP="00492BFC">
          <w:pPr>
            <w:pStyle w:val="17E709BEE049405A921B8E10B5E29A08"/>
          </w:pPr>
          <w:r w:rsidRPr="000B0719">
            <w:rPr>
              <w:rStyle w:val="PlaceholderText"/>
            </w:rPr>
            <w:t>Click here to enter text.</w:t>
          </w:r>
        </w:p>
      </w:docPartBody>
    </w:docPart>
    <w:docPart>
      <w:docPartPr>
        <w:name w:val="CFCCFEC617DC4015A12229C90D901087"/>
        <w:category>
          <w:name w:val="General"/>
          <w:gallery w:val="placeholder"/>
        </w:category>
        <w:types>
          <w:type w:val="bbPlcHdr"/>
        </w:types>
        <w:behaviors>
          <w:behavior w:val="content"/>
        </w:behaviors>
        <w:guid w:val="{F91687F1-1BC6-4F98-AB29-15AD5C5DEB49}"/>
      </w:docPartPr>
      <w:docPartBody>
        <w:p w:rsidR="00000000" w:rsidRDefault="00492BFC" w:rsidP="00492BFC">
          <w:pPr>
            <w:pStyle w:val="CFCCFEC617DC4015A12229C90D901087"/>
          </w:pPr>
          <w:r w:rsidRPr="000B0719">
            <w:rPr>
              <w:rStyle w:val="PlaceholderText"/>
            </w:rPr>
            <w:t>Click here to enter text.</w:t>
          </w:r>
        </w:p>
      </w:docPartBody>
    </w:docPart>
    <w:docPart>
      <w:docPartPr>
        <w:name w:val="7885EBCD6C094E508EE0C4D96FBD3A07"/>
        <w:category>
          <w:name w:val="General"/>
          <w:gallery w:val="placeholder"/>
        </w:category>
        <w:types>
          <w:type w:val="bbPlcHdr"/>
        </w:types>
        <w:behaviors>
          <w:behavior w:val="content"/>
        </w:behaviors>
        <w:guid w:val="{F5A28899-892D-4FC0-B6D5-0D901A907133}"/>
      </w:docPartPr>
      <w:docPartBody>
        <w:p w:rsidR="00000000" w:rsidRDefault="00492BFC" w:rsidP="00492BFC">
          <w:pPr>
            <w:pStyle w:val="7885EBCD6C094E508EE0C4D96FBD3A07"/>
          </w:pPr>
          <w:r w:rsidRPr="000B0719">
            <w:rPr>
              <w:rStyle w:val="PlaceholderText"/>
            </w:rPr>
            <w:t>Click here to enter text.</w:t>
          </w:r>
        </w:p>
      </w:docPartBody>
    </w:docPart>
    <w:docPart>
      <w:docPartPr>
        <w:name w:val="2524449B09E84D998DA3CCA2F88F7F69"/>
        <w:category>
          <w:name w:val="General"/>
          <w:gallery w:val="placeholder"/>
        </w:category>
        <w:types>
          <w:type w:val="bbPlcHdr"/>
        </w:types>
        <w:behaviors>
          <w:behavior w:val="content"/>
        </w:behaviors>
        <w:guid w:val="{0C13DA25-A21E-4D2F-A3E0-1DA3DCB792D1}"/>
      </w:docPartPr>
      <w:docPartBody>
        <w:p w:rsidR="00000000" w:rsidRDefault="00492BFC" w:rsidP="00492BFC">
          <w:pPr>
            <w:pStyle w:val="2524449B09E84D998DA3CCA2F88F7F69"/>
          </w:pPr>
          <w:r w:rsidRPr="000B0719">
            <w:rPr>
              <w:rStyle w:val="PlaceholderText"/>
            </w:rPr>
            <w:t>Click here to enter a date.</w:t>
          </w:r>
        </w:p>
      </w:docPartBody>
    </w:docPart>
    <w:docPart>
      <w:docPartPr>
        <w:name w:val="2DAFCEC0D21D45B9A871163AE9A6A34D"/>
        <w:category>
          <w:name w:val="General"/>
          <w:gallery w:val="placeholder"/>
        </w:category>
        <w:types>
          <w:type w:val="bbPlcHdr"/>
        </w:types>
        <w:behaviors>
          <w:behavior w:val="content"/>
        </w:behaviors>
        <w:guid w:val="{44B72E50-5DC4-4609-96F7-CDC5E53C0E4C}"/>
      </w:docPartPr>
      <w:docPartBody>
        <w:p w:rsidR="00000000" w:rsidRDefault="00492BFC" w:rsidP="00492BFC">
          <w:pPr>
            <w:pStyle w:val="2DAFCEC0D21D45B9A871163AE9A6A34D"/>
          </w:pPr>
          <w:r w:rsidRPr="000B0719">
            <w:rPr>
              <w:rStyle w:val="PlaceholderText"/>
            </w:rPr>
            <w:t>Click here to enter a date.</w:t>
          </w:r>
        </w:p>
      </w:docPartBody>
    </w:docPart>
    <w:docPart>
      <w:docPartPr>
        <w:name w:val="EF51FEB12D5744749B75C98F67F6FE49"/>
        <w:category>
          <w:name w:val="General"/>
          <w:gallery w:val="placeholder"/>
        </w:category>
        <w:types>
          <w:type w:val="bbPlcHdr"/>
        </w:types>
        <w:behaviors>
          <w:behavior w:val="content"/>
        </w:behaviors>
        <w:guid w:val="{B89AD7C8-1471-40A9-8520-DFBB529F287B}"/>
      </w:docPartPr>
      <w:docPartBody>
        <w:p w:rsidR="00000000" w:rsidRDefault="00492BFC" w:rsidP="00492BFC">
          <w:pPr>
            <w:pStyle w:val="EF51FEB12D5744749B75C98F67F6FE49"/>
          </w:pPr>
          <w:r w:rsidRPr="000B0719">
            <w:rPr>
              <w:rStyle w:val="PlaceholderText"/>
            </w:rPr>
            <w:t>Click here to enter text.</w:t>
          </w:r>
        </w:p>
      </w:docPartBody>
    </w:docPart>
    <w:docPart>
      <w:docPartPr>
        <w:name w:val="D7B1E0F9D7164D9B961ECCFFB78896E4"/>
        <w:category>
          <w:name w:val="General"/>
          <w:gallery w:val="placeholder"/>
        </w:category>
        <w:types>
          <w:type w:val="bbPlcHdr"/>
        </w:types>
        <w:behaviors>
          <w:behavior w:val="content"/>
        </w:behaviors>
        <w:guid w:val="{A2CC2160-C718-487A-8F50-ADCD37C7F969}"/>
      </w:docPartPr>
      <w:docPartBody>
        <w:p w:rsidR="00000000" w:rsidRDefault="00492BFC" w:rsidP="00492BFC">
          <w:pPr>
            <w:pStyle w:val="D7B1E0F9D7164D9B961ECCFFB78896E4"/>
          </w:pPr>
          <w:r w:rsidRPr="000B0719">
            <w:rPr>
              <w:rStyle w:val="PlaceholderText"/>
            </w:rPr>
            <w:t>Click here to enter text.</w:t>
          </w:r>
        </w:p>
      </w:docPartBody>
    </w:docPart>
    <w:docPart>
      <w:docPartPr>
        <w:name w:val="CFB0D1B41C9243EB8DE199CCC8F43D26"/>
        <w:category>
          <w:name w:val="General"/>
          <w:gallery w:val="placeholder"/>
        </w:category>
        <w:types>
          <w:type w:val="bbPlcHdr"/>
        </w:types>
        <w:behaviors>
          <w:behavior w:val="content"/>
        </w:behaviors>
        <w:guid w:val="{83E18DC7-D8A6-4A0E-9B59-8C81D492407C}"/>
      </w:docPartPr>
      <w:docPartBody>
        <w:p w:rsidR="00000000" w:rsidRDefault="00492BFC" w:rsidP="00492BFC">
          <w:pPr>
            <w:pStyle w:val="CFB0D1B41C9243EB8DE199CCC8F43D26"/>
          </w:pPr>
          <w:r w:rsidRPr="000B0719">
            <w:rPr>
              <w:rStyle w:val="PlaceholderText"/>
            </w:rPr>
            <w:t>Click here to enter text.</w:t>
          </w:r>
        </w:p>
      </w:docPartBody>
    </w:docPart>
    <w:docPart>
      <w:docPartPr>
        <w:name w:val="99512646FD8C44BAB3C115881122B32F"/>
        <w:category>
          <w:name w:val="General"/>
          <w:gallery w:val="placeholder"/>
        </w:category>
        <w:types>
          <w:type w:val="bbPlcHdr"/>
        </w:types>
        <w:behaviors>
          <w:behavior w:val="content"/>
        </w:behaviors>
        <w:guid w:val="{B56D43A0-9AF9-464B-981A-DF4E944C1473}"/>
      </w:docPartPr>
      <w:docPartBody>
        <w:p w:rsidR="00000000" w:rsidRDefault="00492BFC" w:rsidP="00492BFC">
          <w:pPr>
            <w:pStyle w:val="99512646FD8C44BAB3C115881122B32F"/>
          </w:pPr>
          <w:r w:rsidRPr="000B0719">
            <w:rPr>
              <w:rStyle w:val="PlaceholderText"/>
            </w:rPr>
            <w:t>Click here to enter text.</w:t>
          </w:r>
        </w:p>
      </w:docPartBody>
    </w:docPart>
    <w:docPart>
      <w:docPartPr>
        <w:name w:val="09003C785E684295AB5555A3C6E36784"/>
        <w:category>
          <w:name w:val="General"/>
          <w:gallery w:val="placeholder"/>
        </w:category>
        <w:types>
          <w:type w:val="bbPlcHdr"/>
        </w:types>
        <w:behaviors>
          <w:behavior w:val="content"/>
        </w:behaviors>
        <w:guid w:val="{3297808B-99DE-4265-886C-4059040F24DF}"/>
      </w:docPartPr>
      <w:docPartBody>
        <w:p w:rsidR="00000000" w:rsidRDefault="00492BFC" w:rsidP="00492BFC">
          <w:pPr>
            <w:pStyle w:val="09003C785E684295AB5555A3C6E36784"/>
          </w:pPr>
          <w:r w:rsidRPr="000B0719">
            <w:rPr>
              <w:rStyle w:val="PlaceholderText"/>
            </w:rPr>
            <w:t>Click here to enter text.</w:t>
          </w:r>
        </w:p>
      </w:docPartBody>
    </w:docPart>
    <w:docPart>
      <w:docPartPr>
        <w:name w:val="3B491204265541B3AC90A2CFA70CEC31"/>
        <w:category>
          <w:name w:val="General"/>
          <w:gallery w:val="placeholder"/>
        </w:category>
        <w:types>
          <w:type w:val="bbPlcHdr"/>
        </w:types>
        <w:behaviors>
          <w:behavior w:val="content"/>
        </w:behaviors>
        <w:guid w:val="{4E5E9124-05B1-4DD8-A79C-565089D19090}"/>
      </w:docPartPr>
      <w:docPartBody>
        <w:p w:rsidR="00000000" w:rsidRDefault="00492BFC" w:rsidP="00492BFC">
          <w:pPr>
            <w:pStyle w:val="3B491204265541B3AC90A2CFA70CEC31"/>
          </w:pPr>
          <w:r w:rsidRPr="000B0719">
            <w:rPr>
              <w:rStyle w:val="PlaceholderText"/>
            </w:rPr>
            <w:t>Click here to enter text.</w:t>
          </w:r>
        </w:p>
      </w:docPartBody>
    </w:docPart>
    <w:docPart>
      <w:docPartPr>
        <w:name w:val="39792B68BC444921B645D57D1D34A571"/>
        <w:category>
          <w:name w:val="General"/>
          <w:gallery w:val="placeholder"/>
        </w:category>
        <w:types>
          <w:type w:val="bbPlcHdr"/>
        </w:types>
        <w:behaviors>
          <w:behavior w:val="content"/>
        </w:behaviors>
        <w:guid w:val="{8D1C4601-E28F-488B-907A-254ADD1CB652}"/>
      </w:docPartPr>
      <w:docPartBody>
        <w:p w:rsidR="00000000" w:rsidRDefault="00492BFC" w:rsidP="00492BFC">
          <w:pPr>
            <w:pStyle w:val="39792B68BC444921B645D57D1D34A571"/>
          </w:pPr>
          <w:r w:rsidRPr="000B0719">
            <w:rPr>
              <w:rStyle w:val="PlaceholderText"/>
            </w:rPr>
            <w:t>Click here to enter text.</w:t>
          </w:r>
        </w:p>
      </w:docPartBody>
    </w:docPart>
    <w:docPart>
      <w:docPartPr>
        <w:name w:val="AEAE5E284139479FA85EEEDA9DCF991D"/>
        <w:category>
          <w:name w:val="General"/>
          <w:gallery w:val="placeholder"/>
        </w:category>
        <w:types>
          <w:type w:val="bbPlcHdr"/>
        </w:types>
        <w:behaviors>
          <w:behavior w:val="content"/>
        </w:behaviors>
        <w:guid w:val="{BCFABA04-8F96-41FB-B900-6CF5E6DCCD48}"/>
      </w:docPartPr>
      <w:docPartBody>
        <w:p w:rsidR="00000000" w:rsidRDefault="00492BFC" w:rsidP="00492BFC">
          <w:pPr>
            <w:pStyle w:val="AEAE5E284139479FA85EEEDA9DCF991D"/>
          </w:pPr>
          <w:r w:rsidRPr="000B0719">
            <w:rPr>
              <w:rStyle w:val="PlaceholderText"/>
            </w:rPr>
            <w:t>Click here to enter a date.</w:t>
          </w:r>
        </w:p>
      </w:docPartBody>
    </w:docPart>
    <w:docPart>
      <w:docPartPr>
        <w:name w:val="3FDA43DC521443BAB96FD2B5101C4B17"/>
        <w:category>
          <w:name w:val="General"/>
          <w:gallery w:val="placeholder"/>
        </w:category>
        <w:types>
          <w:type w:val="bbPlcHdr"/>
        </w:types>
        <w:behaviors>
          <w:behavior w:val="content"/>
        </w:behaviors>
        <w:guid w:val="{66550E5E-D629-4543-B7C4-5EBF0A7FB875}"/>
      </w:docPartPr>
      <w:docPartBody>
        <w:p w:rsidR="00000000" w:rsidRDefault="00492BFC" w:rsidP="00492BFC">
          <w:pPr>
            <w:pStyle w:val="3FDA43DC521443BAB96FD2B5101C4B17"/>
          </w:pPr>
          <w:r w:rsidRPr="000B0719">
            <w:rPr>
              <w:rStyle w:val="PlaceholderText"/>
            </w:rPr>
            <w:t>Click here to enter a date.</w:t>
          </w:r>
        </w:p>
      </w:docPartBody>
    </w:docPart>
    <w:docPart>
      <w:docPartPr>
        <w:name w:val="79E364E870D34E9089602605EC9AD430"/>
        <w:category>
          <w:name w:val="General"/>
          <w:gallery w:val="placeholder"/>
        </w:category>
        <w:types>
          <w:type w:val="bbPlcHdr"/>
        </w:types>
        <w:behaviors>
          <w:behavior w:val="content"/>
        </w:behaviors>
        <w:guid w:val="{8CFE15A4-12DA-4559-9FB1-A887FCCBE1D1}"/>
      </w:docPartPr>
      <w:docPartBody>
        <w:p w:rsidR="00000000" w:rsidRDefault="00492BFC" w:rsidP="00492BFC">
          <w:pPr>
            <w:pStyle w:val="79E364E870D34E9089602605EC9AD430"/>
          </w:pPr>
          <w:r w:rsidRPr="000B0719">
            <w:rPr>
              <w:rStyle w:val="PlaceholderText"/>
            </w:rPr>
            <w:t>Click here to enter text.</w:t>
          </w:r>
        </w:p>
      </w:docPartBody>
    </w:docPart>
    <w:docPart>
      <w:docPartPr>
        <w:name w:val="B1CDDB86CE51406EADF74A1AE64E7EBB"/>
        <w:category>
          <w:name w:val="General"/>
          <w:gallery w:val="placeholder"/>
        </w:category>
        <w:types>
          <w:type w:val="bbPlcHdr"/>
        </w:types>
        <w:behaviors>
          <w:behavior w:val="content"/>
        </w:behaviors>
        <w:guid w:val="{1DC102CE-A580-442C-933C-3362A271C119}"/>
      </w:docPartPr>
      <w:docPartBody>
        <w:p w:rsidR="00000000" w:rsidRDefault="00492BFC" w:rsidP="00492BFC">
          <w:pPr>
            <w:pStyle w:val="B1CDDB86CE51406EADF74A1AE64E7EBB"/>
          </w:pPr>
          <w:r w:rsidRPr="000B0719">
            <w:rPr>
              <w:rStyle w:val="PlaceholderText"/>
            </w:rPr>
            <w:t>Click here to enter text.</w:t>
          </w:r>
        </w:p>
      </w:docPartBody>
    </w:docPart>
    <w:docPart>
      <w:docPartPr>
        <w:name w:val="B2FB10E2268E4A35924394467A978F55"/>
        <w:category>
          <w:name w:val="General"/>
          <w:gallery w:val="placeholder"/>
        </w:category>
        <w:types>
          <w:type w:val="bbPlcHdr"/>
        </w:types>
        <w:behaviors>
          <w:behavior w:val="content"/>
        </w:behaviors>
        <w:guid w:val="{1E58E1C6-E62C-4FEE-A120-588E4680975D}"/>
      </w:docPartPr>
      <w:docPartBody>
        <w:p w:rsidR="00000000" w:rsidRDefault="00492BFC" w:rsidP="00492BFC">
          <w:pPr>
            <w:pStyle w:val="B2FB10E2268E4A35924394467A978F55"/>
          </w:pPr>
          <w:r w:rsidRPr="000B0719">
            <w:rPr>
              <w:rStyle w:val="PlaceholderText"/>
            </w:rPr>
            <w:t>Click here to enter text.</w:t>
          </w:r>
        </w:p>
      </w:docPartBody>
    </w:docPart>
    <w:docPart>
      <w:docPartPr>
        <w:name w:val="95EFA54427DF4E73A21236044BE3CCB4"/>
        <w:category>
          <w:name w:val="General"/>
          <w:gallery w:val="placeholder"/>
        </w:category>
        <w:types>
          <w:type w:val="bbPlcHdr"/>
        </w:types>
        <w:behaviors>
          <w:behavior w:val="content"/>
        </w:behaviors>
        <w:guid w:val="{DDC76237-F23E-429B-9BA0-33EBBD95DA0E}"/>
      </w:docPartPr>
      <w:docPartBody>
        <w:p w:rsidR="00000000" w:rsidRDefault="00492BFC" w:rsidP="00492BFC">
          <w:pPr>
            <w:pStyle w:val="95EFA54427DF4E73A21236044BE3CCB4"/>
          </w:pPr>
          <w:r w:rsidRPr="000B0719">
            <w:rPr>
              <w:rStyle w:val="PlaceholderText"/>
            </w:rPr>
            <w:t>Click here to enter text.</w:t>
          </w:r>
        </w:p>
      </w:docPartBody>
    </w:docPart>
    <w:docPart>
      <w:docPartPr>
        <w:name w:val="C27C35BAF0A24F58935F762A9220E50B"/>
        <w:category>
          <w:name w:val="General"/>
          <w:gallery w:val="placeholder"/>
        </w:category>
        <w:types>
          <w:type w:val="bbPlcHdr"/>
        </w:types>
        <w:behaviors>
          <w:behavior w:val="content"/>
        </w:behaviors>
        <w:guid w:val="{73D961CA-3CA4-4745-A88C-70510EE9356D}"/>
      </w:docPartPr>
      <w:docPartBody>
        <w:p w:rsidR="00000000" w:rsidRDefault="00492BFC" w:rsidP="00492BFC">
          <w:pPr>
            <w:pStyle w:val="C27C35BAF0A24F58935F762A9220E50B"/>
          </w:pPr>
          <w:r w:rsidRPr="000B0719">
            <w:rPr>
              <w:rStyle w:val="PlaceholderText"/>
            </w:rPr>
            <w:t>Click here to enter text.</w:t>
          </w:r>
        </w:p>
      </w:docPartBody>
    </w:docPart>
    <w:docPart>
      <w:docPartPr>
        <w:name w:val="161707F25A674BE4B314F17C0C66240C"/>
        <w:category>
          <w:name w:val="General"/>
          <w:gallery w:val="placeholder"/>
        </w:category>
        <w:types>
          <w:type w:val="bbPlcHdr"/>
        </w:types>
        <w:behaviors>
          <w:behavior w:val="content"/>
        </w:behaviors>
        <w:guid w:val="{46FCC72A-A1DC-46C2-BA17-B75E1FEE73D7}"/>
      </w:docPartPr>
      <w:docPartBody>
        <w:p w:rsidR="00000000" w:rsidRDefault="00492BFC" w:rsidP="00492BFC">
          <w:pPr>
            <w:pStyle w:val="161707F25A674BE4B314F17C0C66240C"/>
          </w:pPr>
          <w:r w:rsidRPr="000B0719">
            <w:rPr>
              <w:rStyle w:val="PlaceholderText"/>
            </w:rPr>
            <w:t>Click here to enter text.</w:t>
          </w:r>
        </w:p>
      </w:docPartBody>
    </w:docPart>
    <w:docPart>
      <w:docPartPr>
        <w:name w:val="B12636BAC88148BC94D317364785B413"/>
        <w:category>
          <w:name w:val="General"/>
          <w:gallery w:val="placeholder"/>
        </w:category>
        <w:types>
          <w:type w:val="bbPlcHdr"/>
        </w:types>
        <w:behaviors>
          <w:behavior w:val="content"/>
        </w:behaviors>
        <w:guid w:val="{7EB8F92C-09A6-4A54-99F6-85471A5D962F}"/>
      </w:docPartPr>
      <w:docPartBody>
        <w:p w:rsidR="00000000" w:rsidRDefault="00492BFC" w:rsidP="00492BFC">
          <w:pPr>
            <w:pStyle w:val="B12636BAC88148BC94D317364785B413"/>
          </w:pPr>
          <w:r w:rsidRPr="000B0719">
            <w:rPr>
              <w:rStyle w:val="PlaceholderText"/>
            </w:rPr>
            <w:t>Click here to enter text.</w:t>
          </w:r>
        </w:p>
      </w:docPartBody>
    </w:docPart>
    <w:docPart>
      <w:docPartPr>
        <w:name w:val="408B712B31894DF481F9DF10D7719F46"/>
        <w:category>
          <w:name w:val="General"/>
          <w:gallery w:val="placeholder"/>
        </w:category>
        <w:types>
          <w:type w:val="bbPlcHdr"/>
        </w:types>
        <w:behaviors>
          <w:behavior w:val="content"/>
        </w:behaviors>
        <w:guid w:val="{DB82FCAD-D102-456C-8B75-A6F8D7079ECF}"/>
      </w:docPartPr>
      <w:docPartBody>
        <w:p w:rsidR="00000000" w:rsidRDefault="00492BFC" w:rsidP="00492BFC">
          <w:pPr>
            <w:pStyle w:val="408B712B31894DF481F9DF10D7719F46"/>
          </w:pPr>
          <w:r w:rsidRPr="000B0719">
            <w:rPr>
              <w:rStyle w:val="PlaceholderText"/>
            </w:rPr>
            <w:t>Click here to enter a date.</w:t>
          </w:r>
        </w:p>
      </w:docPartBody>
    </w:docPart>
    <w:docPart>
      <w:docPartPr>
        <w:name w:val="455F96FB901A412FB4DA8327D04D77CC"/>
        <w:category>
          <w:name w:val="General"/>
          <w:gallery w:val="placeholder"/>
        </w:category>
        <w:types>
          <w:type w:val="bbPlcHdr"/>
        </w:types>
        <w:behaviors>
          <w:behavior w:val="content"/>
        </w:behaviors>
        <w:guid w:val="{73FA2DE1-69BD-4244-BF9C-E3565C35F43B}"/>
      </w:docPartPr>
      <w:docPartBody>
        <w:p w:rsidR="00000000" w:rsidRDefault="00492BFC" w:rsidP="00492BFC">
          <w:pPr>
            <w:pStyle w:val="455F96FB901A412FB4DA8327D04D77CC"/>
          </w:pPr>
          <w:r w:rsidRPr="000B0719">
            <w:rPr>
              <w:rStyle w:val="PlaceholderText"/>
            </w:rPr>
            <w:t>Click here to enter a date.</w:t>
          </w:r>
        </w:p>
      </w:docPartBody>
    </w:docPart>
    <w:docPart>
      <w:docPartPr>
        <w:name w:val="1BE53AE59D0A49BDA1465887E9F43E73"/>
        <w:category>
          <w:name w:val="General"/>
          <w:gallery w:val="placeholder"/>
        </w:category>
        <w:types>
          <w:type w:val="bbPlcHdr"/>
        </w:types>
        <w:behaviors>
          <w:behavior w:val="content"/>
        </w:behaviors>
        <w:guid w:val="{5DC78ED0-4092-482E-AB30-BD38DF4CEB3E}"/>
      </w:docPartPr>
      <w:docPartBody>
        <w:p w:rsidR="00000000" w:rsidRDefault="00492BFC" w:rsidP="00492BFC">
          <w:pPr>
            <w:pStyle w:val="1BE53AE59D0A49BDA1465887E9F43E73"/>
          </w:pPr>
          <w:r w:rsidRPr="000B0719">
            <w:rPr>
              <w:rStyle w:val="PlaceholderText"/>
            </w:rPr>
            <w:t>Click here to enter text.</w:t>
          </w:r>
        </w:p>
      </w:docPartBody>
    </w:docPart>
    <w:docPart>
      <w:docPartPr>
        <w:name w:val="B72E886F66B24CC48A663F293E690378"/>
        <w:category>
          <w:name w:val="General"/>
          <w:gallery w:val="placeholder"/>
        </w:category>
        <w:types>
          <w:type w:val="bbPlcHdr"/>
        </w:types>
        <w:behaviors>
          <w:behavior w:val="content"/>
        </w:behaviors>
        <w:guid w:val="{704CCF38-64B1-4A0F-9DBF-0519720CCB9E}"/>
      </w:docPartPr>
      <w:docPartBody>
        <w:p w:rsidR="00000000" w:rsidRDefault="00492BFC" w:rsidP="00492BFC">
          <w:pPr>
            <w:pStyle w:val="B72E886F66B24CC48A663F293E690378"/>
          </w:pPr>
          <w:r w:rsidRPr="000B0719">
            <w:rPr>
              <w:rStyle w:val="PlaceholderText"/>
            </w:rPr>
            <w:t>Click here to enter text.</w:t>
          </w:r>
        </w:p>
      </w:docPartBody>
    </w:docPart>
    <w:docPart>
      <w:docPartPr>
        <w:name w:val="F9D55FE623AD43348A82D053644566C7"/>
        <w:category>
          <w:name w:val="General"/>
          <w:gallery w:val="placeholder"/>
        </w:category>
        <w:types>
          <w:type w:val="bbPlcHdr"/>
        </w:types>
        <w:behaviors>
          <w:behavior w:val="content"/>
        </w:behaviors>
        <w:guid w:val="{98356182-A1FE-4832-AFBC-BE2C85FF9230}"/>
      </w:docPartPr>
      <w:docPartBody>
        <w:p w:rsidR="00000000" w:rsidRDefault="00492BFC" w:rsidP="00492BFC">
          <w:pPr>
            <w:pStyle w:val="F9D55FE623AD43348A82D053644566C7"/>
          </w:pPr>
          <w:r w:rsidRPr="000B0719">
            <w:rPr>
              <w:rStyle w:val="PlaceholderText"/>
            </w:rPr>
            <w:t>Click here to enter text.</w:t>
          </w:r>
        </w:p>
      </w:docPartBody>
    </w:docPart>
    <w:docPart>
      <w:docPartPr>
        <w:name w:val="7A654846CAFD4008BD357342654C4E2D"/>
        <w:category>
          <w:name w:val="General"/>
          <w:gallery w:val="placeholder"/>
        </w:category>
        <w:types>
          <w:type w:val="bbPlcHdr"/>
        </w:types>
        <w:behaviors>
          <w:behavior w:val="content"/>
        </w:behaviors>
        <w:guid w:val="{0890FBA5-A342-4225-AB13-5593150884D4}"/>
      </w:docPartPr>
      <w:docPartBody>
        <w:p w:rsidR="00000000" w:rsidRDefault="00492BFC" w:rsidP="00492BFC">
          <w:pPr>
            <w:pStyle w:val="7A654846CAFD4008BD357342654C4E2D"/>
          </w:pPr>
          <w:r w:rsidRPr="000B0719">
            <w:rPr>
              <w:rStyle w:val="PlaceholderText"/>
            </w:rPr>
            <w:t>Click here to enter text.</w:t>
          </w:r>
        </w:p>
      </w:docPartBody>
    </w:docPart>
    <w:docPart>
      <w:docPartPr>
        <w:name w:val="A8CD362C09814D7D817BA121A1922ADC"/>
        <w:category>
          <w:name w:val="General"/>
          <w:gallery w:val="placeholder"/>
        </w:category>
        <w:types>
          <w:type w:val="bbPlcHdr"/>
        </w:types>
        <w:behaviors>
          <w:behavior w:val="content"/>
        </w:behaviors>
        <w:guid w:val="{488EDD6A-2363-454E-A46C-5124E81ACDDD}"/>
      </w:docPartPr>
      <w:docPartBody>
        <w:p w:rsidR="00000000" w:rsidRDefault="00492BFC" w:rsidP="00492BFC">
          <w:pPr>
            <w:pStyle w:val="A8CD362C09814D7D817BA121A1922ADC"/>
          </w:pPr>
          <w:r w:rsidRPr="000B0719">
            <w:rPr>
              <w:rStyle w:val="PlaceholderText"/>
            </w:rPr>
            <w:t>Click here to enter text.</w:t>
          </w:r>
        </w:p>
      </w:docPartBody>
    </w:docPart>
    <w:docPart>
      <w:docPartPr>
        <w:name w:val="F25855BC071744A7BA9027260E485D2D"/>
        <w:category>
          <w:name w:val="General"/>
          <w:gallery w:val="placeholder"/>
        </w:category>
        <w:types>
          <w:type w:val="bbPlcHdr"/>
        </w:types>
        <w:behaviors>
          <w:behavior w:val="content"/>
        </w:behaviors>
        <w:guid w:val="{6282AFBA-2D59-4DDC-A4BC-9FCB919B489F}"/>
      </w:docPartPr>
      <w:docPartBody>
        <w:p w:rsidR="00000000" w:rsidRDefault="00492BFC" w:rsidP="00492BFC">
          <w:pPr>
            <w:pStyle w:val="F25855BC071744A7BA9027260E485D2D"/>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BFC"/>
    <w:rsid w:val="00492BFC"/>
    <w:rsid w:val="00C72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2BFC"/>
  </w:style>
  <w:style w:type="paragraph" w:customStyle="1" w:styleId="759E9F59EF9543B8A915484FA61B6ECE">
    <w:name w:val="759E9F59EF9543B8A915484FA61B6ECE"/>
    <w:rsid w:val="00492BFC"/>
  </w:style>
  <w:style w:type="paragraph" w:customStyle="1" w:styleId="F6465DC496A44A35AD218C11612CC8AF">
    <w:name w:val="F6465DC496A44A35AD218C11612CC8AF"/>
    <w:rsid w:val="00492BFC"/>
  </w:style>
  <w:style w:type="paragraph" w:customStyle="1" w:styleId="F491B9DE30044979B6A9F6EDD63EA3D8">
    <w:name w:val="F491B9DE30044979B6A9F6EDD63EA3D8"/>
    <w:rsid w:val="00492BFC"/>
  </w:style>
  <w:style w:type="paragraph" w:customStyle="1" w:styleId="D6C9748B0C074F02B5FF7BFF1EED31D6">
    <w:name w:val="D6C9748B0C074F02B5FF7BFF1EED31D6"/>
    <w:rsid w:val="00492BFC"/>
  </w:style>
  <w:style w:type="paragraph" w:customStyle="1" w:styleId="4A9337410D0C4BDCB5D6179C3C7CC7F1">
    <w:name w:val="4A9337410D0C4BDCB5D6179C3C7CC7F1"/>
    <w:rsid w:val="00492BFC"/>
  </w:style>
  <w:style w:type="paragraph" w:customStyle="1" w:styleId="50914DA17CF84B5498E707CD43582420">
    <w:name w:val="50914DA17CF84B5498E707CD43582420"/>
    <w:rsid w:val="00492BFC"/>
  </w:style>
  <w:style w:type="paragraph" w:customStyle="1" w:styleId="7B76BE6320D9407684CA1DFE3E05F477">
    <w:name w:val="7B76BE6320D9407684CA1DFE3E05F477"/>
    <w:rsid w:val="00492BFC"/>
  </w:style>
  <w:style w:type="paragraph" w:customStyle="1" w:styleId="2D9B5504D6D745ADB30B2B1FA75D8C82">
    <w:name w:val="2D9B5504D6D745ADB30B2B1FA75D8C82"/>
    <w:rsid w:val="00492BFC"/>
  </w:style>
  <w:style w:type="paragraph" w:customStyle="1" w:styleId="B1561521B6C745DCA3FF12AA6D9EBFF7">
    <w:name w:val="B1561521B6C745DCA3FF12AA6D9EBFF7"/>
    <w:rsid w:val="00492BFC"/>
  </w:style>
  <w:style w:type="paragraph" w:customStyle="1" w:styleId="205C4FC398BF4599A8C55C894BB31C37">
    <w:name w:val="205C4FC398BF4599A8C55C894BB31C37"/>
    <w:rsid w:val="00492BFC"/>
  </w:style>
  <w:style w:type="paragraph" w:customStyle="1" w:styleId="6C2FEC9EDAF84EE99FCB99A1734E694A">
    <w:name w:val="6C2FEC9EDAF84EE99FCB99A1734E694A"/>
    <w:rsid w:val="00492BFC"/>
  </w:style>
  <w:style w:type="paragraph" w:customStyle="1" w:styleId="5EE435BB30F1485F990D4209AEF059B4">
    <w:name w:val="5EE435BB30F1485F990D4209AEF059B4"/>
    <w:rsid w:val="00492BFC"/>
  </w:style>
  <w:style w:type="paragraph" w:customStyle="1" w:styleId="8BBAA1F2468F40EBB091EA83F8EFF362">
    <w:name w:val="8BBAA1F2468F40EBB091EA83F8EFF362"/>
    <w:rsid w:val="00492BFC"/>
  </w:style>
  <w:style w:type="paragraph" w:customStyle="1" w:styleId="27B8B325AC474C2CB70C787C06BE74E4">
    <w:name w:val="27B8B325AC474C2CB70C787C06BE74E4"/>
    <w:rsid w:val="00492BFC"/>
  </w:style>
  <w:style w:type="paragraph" w:customStyle="1" w:styleId="BB6235BE269F49E7BC3A37B76BB89EC7">
    <w:name w:val="BB6235BE269F49E7BC3A37B76BB89EC7"/>
    <w:rsid w:val="00492BFC"/>
  </w:style>
  <w:style w:type="paragraph" w:customStyle="1" w:styleId="451A945CE2964547809F9F88FC747410">
    <w:name w:val="451A945CE2964547809F9F88FC747410"/>
    <w:rsid w:val="00492BFC"/>
  </w:style>
  <w:style w:type="paragraph" w:customStyle="1" w:styleId="EDE022EC6ABC4C1EB02F72A480BC86BB">
    <w:name w:val="EDE022EC6ABC4C1EB02F72A480BC86BB"/>
    <w:rsid w:val="00492BFC"/>
  </w:style>
  <w:style w:type="paragraph" w:customStyle="1" w:styleId="8CD1B4C2127B4B43812EB9AD74D0DB17">
    <w:name w:val="8CD1B4C2127B4B43812EB9AD74D0DB17"/>
    <w:rsid w:val="00492BFC"/>
  </w:style>
  <w:style w:type="paragraph" w:customStyle="1" w:styleId="1F437726F90F4664847A961C5947AEF9">
    <w:name w:val="1F437726F90F4664847A961C5947AEF9"/>
    <w:rsid w:val="00492BFC"/>
  </w:style>
  <w:style w:type="paragraph" w:customStyle="1" w:styleId="21FE598226F240CDADEA775517894E1A">
    <w:name w:val="21FE598226F240CDADEA775517894E1A"/>
    <w:rsid w:val="00492BFC"/>
  </w:style>
  <w:style w:type="paragraph" w:customStyle="1" w:styleId="683BB7C3E64F4751900DBE6543DDE515">
    <w:name w:val="683BB7C3E64F4751900DBE6543DDE515"/>
    <w:rsid w:val="00492BFC"/>
  </w:style>
  <w:style w:type="paragraph" w:customStyle="1" w:styleId="65F3A8037C5F466C93F2F9D19EBAE559">
    <w:name w:val="65F3A8037C5F466C93F2F9D19EBAE559"/>
    <w:rsid w:val="00492BFC"/>
  </w:style>
  <w:style w:type="paragraph" w:customStyle="1" w:styleId="C64AD5493FDA4CCB8312CD498B78EB4A">
    <w:name w:val="C64AD5493FDA4CCB8312CD498B78EB4A"/>
    <w:rsid w:val="00492BFC"/>
  </w:style>
  <w:style w:type="paragraph" w:customStyle="1" w:styleId="0AD204E3D7234C5F9353857E8D90F5BF">
    <w:name w:val="0AD204E3D7234C5F9353857E8D90F5BF"/>
    <w:rsid w:val="00492BFC"/>
  </w:style>
  <w:style w:type="paragraph" w:customStyle="1" w:styleId="D4CE446F3DF94E2C896116D205E44C16">
    <w:name w:val="D4CE446F3DF94E2C896116D205E44C16"/>
    <w:rsid w:val="00492BFC"/>
  </w:style>
  <w:style w:type="paragraph" w:customStyle="1" w:styleId="A744C4D5BA5A470380CE7BADD5F2C62E">
    <w:name w:val="A744C4D5BA5A470380CE7BADD5F2C62E"/>
    <w:rsid w:val="00492BFC"/>
  </w:style>
  <w:style w:type="paragraph" w:customStyle="1" w:styleId="9B77FA9785564CF394FF998DD33024AE">
    <w:name w:val="9B77FA9785564CF394FF998DD33024AE"/>
    <w:rsid w:val="00492BFC"/>
  </w:style>
  <w:style w:type="paragraph" w:customStyle="1" w:styleId="6955FF26BA0C4D5F96398E2539079E5D">
    <w:name w:val="6955FF26BA0C4D5F96398E2539079E5D"/>
    <w:rsid w:val="00492BFC"/>
  </w:style>
  <w:style w:type="paragraph" w:customStyle="1" w:styleId="25008F97D2E04E26AA43DCB21CFF80B1">
    <w:name w:val="25008F97D2E04E26AA43DCB21CFF80B1"/>
    <w:rsid w:val="00492BFC"/>
  </w:style>
  <w:style w:type="paragraph" w:customStyle="1" w:styleId="A5D8CE9AA9564248A052574BE6783CA2">
    <w:name w:val="A5D8CE9AA9564248A052574BE6783CA2"/>
    <w:rsid w:val="00492BFC"/>
  </w:style>
  <w:style w:type="paragraph" w:customStyle="1" w:styleId="5377905FAD4B4535ADE1329420CFAC80">
    <w:name w:val="5377905FAD4B4535ADE1329420CFAC80"/>
    <w:rsid w:val="00492BFC"/>
  </w:style>
  <w:style w:type="paragraph" w:customStyle="1" w:styleId="C425191F6D6542328961800FEC599C91">
    <w:name w:val="C425191F6D6542328961800FEC599C91"/>
    <w:rsid w:val="00492BFC"/>
  </w:style>
  <w:style w:type="paragraph" w:customStyle="1" w:styleId="E07EC193EFCE43BA8F6B636CF4D6516C">
    <w:name w:val="E07EC193EFCE43BA8F6B636CF4D6516C"/>
    <w:rsid w:val="00492BFC"/>
  </w:style>
  <w:style w:type="paragraph" w:customStyle="1" w:styleId="A9E05B1E06DA408DBD2662F473F881BE">
    <w:name w:val="A9E05B1E06DA408DBD2662F473F881BE"/>
    <w:rsid w:val="00492BFC"/>
  </w:style>
  <w:style w:type="paragraph" w:customStyle="1" w:styleId="8AF3D62CD79A4F6EBDF66A6F9A8861F6">
    <w:name w:val="8AF3D62CD79A4F6EBDF66A6F9A8861F6"/>
    <w:rsid w:val="00492BFC"/>
  </w:style>
  <w:style w:type="paragraph" w:customStyle="1" w:styleId="BC8AA0FF8B7D4A208E3CBBFB38D3ADE4">
    <w:name w:val="BC8AA0FF8B7D4A208E3CBBFB38D3ADE4"/>
    <w:rsid w:val="00492BFC"/>
  </w:style>
  <w:style w:type="paragraph" w:customStyle="1" w:styleId="CCAC8587AC0C4B64A9D29BB47A60B268">
    <w:name w:val="CCAC8587AC0C4B64A9D29BB47A60B268"/>
    <w:rsid w:val="00492BFC"/>
  </w:style>
  <w:style w:type="paragraph" w:customStyle="1" w:styleId="B1B1BE15411F4A0296404DD4CBE32998">
    <w:name w:val="B1B1BE15411F4A0296404DD4CBE32998"/>
    <w:rsid w:val="00492BFC"/>
  </w:style>
  <w:style w:type="paragraph" w:customStyle="1" w:styleId="3495DA393AE44D618903764E238BB0CF">
    <w:name w:val="3495DA393AE44D618903764E238BB0CF"/>
    <w:rsid w:val="00492BFC"/>
  </w:style>
  <w:style w:type="paragraph" w:customStyle="1" w:styleId="AB0943F59D614A5E8492DD9116E5817D">
    <w:name w:val="AB0943F59D614A5E8492DD9116E5817D"/>
    <w:rsid w:val="00492BFC"/>
  </w:style>
  <w:style w:type="paragraph" w:customStyle="1" w:styleId="DEF843EF901C46C7A4412430FCF26838">
    <w:name w:val="DEF843EF901C46C7A4412430FCF26838"/>
    <w:rsid w:val="00492BFC"/>
  </w:style>
  <w:style w:type="paragraph" w:customStyle="1" w:styleId="4F8DA0E60EF7442E8B83A01CB41B969F">
    <w:name w:val="4F8DA0E60EF7442E8B83A01CB41B969F"/>
    <w:rsid w:val="00492BFC"/>
  </w:style>
  <w:style w:type="paragraph" w:customStyle="1" w:styleId="17F6AC9E91BB45F7B4CEB55B2FE117B1">
    <w:name w:val="17F6AC9E91BB45F7B4CEB55B2FE117B1"/>
    <w:rsid w:val="00492BFC"/>
  </w:style>
  <w:style w:type="paragraph" w:customStyle="1" w:styleId="6856B0582ED1469CA55B5A74B5FC2C13">
    <w:name w:val="6856B0582ED1469CA55B5A74B5FC2C13"/>
    <w:rsid w:val="00492BFC"/>
  </w:style>
  <w:style w:type="paragraph" w:customStyle="1" w:styleId="E509F560AE22414A801F70F88D6CAC74">
    <w:name w:val="E509F560AE22414A801F70F88D6CAC74"/>
    <w:rsid w:val="00492BFC"/>
  </w:style>
  <w:style w:type="paragraph" w:customStyle="1" w:styleId="D4452719E9F94934BAC247386BC5FA6E">
    <w:name w:val="D4452719E9F94934BAC247386BC5FA6E"/>
    <w:rsid w:val="00492BFC"/>
  </w:style>
  <w:style w:type="paragraph" w:customStyle="1" w:styleId="7910F74E910C48F7AF34CA175324AC58">
    <w:name w:val="7910F74E910C48F7AF34CA175324AC58"/>
    <w:rsid w:val="00492BFC"/>
  </w:style>
  <w:style w:type="paragraph" w:customStyle="1" w:styleId="905F11812E85411A89916EFB72F24641">
    <w:name w:val="905F11812E85411A89916EFB72F24641"/>
    <w:rsid w:val="00492BFC"/>
  </w:style>
  <w:style w:type="paragraph" w:customStyle="1" w:styleId="4EA32CED664B409B82C48A13D0D43C82">
    <w:name w:val="4EA32CED664B409B82C48A13D0D43C82"/>
    <w:rsid w:val="00492BFC"/>
  </w:style>
  <w:style w:type="paragraph" w:customStyle="1" w:styleId="338048893FD04D05A5102F4CDA11F0AA">
    <w:name w:val="338048893FD04D05A5102F4CDA11F0AA"/>
    <w:rsid w:val="00492BFC"/>
  </w:style>
  <w:style w:type="paragraph" w:customStyle="1" w:styleId="D2989416524B4F3D83E76382588C9C9C">
    <w:name w:val="D2989416524B4F3D83E76382588C9C9C"/>
    <w:rsid w:val="00492BFC"/>
  </w:style>
  <w:style w:type="paragraph" w:customStyle="1" w:styleId="CF98E94DCCE44F4BB68D898CB1FA0FDC">
    <w:name w:val="CF98E94DCCE44F4BB68D898CB1FA0FDC"/>
    <w:rsid w:val="00492BFC"/>
  </w:style>
  <w:style w:type="paragraph" w:customStyle="1" w:styleId="17E709BEE049405A921B8E10B5E29A08">
    <w:name w:val="17E709BEE049405A921B8E10B5E29A08"/>
    <w:rsid w:val="00492BFC"/>
  </w:style>
  <w:style w:type="paragraph" w:customStyle="1" w:styleId="CFCCFEC617DC4015A12229C90D901087">
    <w:name w:val="CFCCFEC617DC4015A12229C90D901087"/>
    <w:rsid w:val="00492BFC"/>
  </w:style>
  <w:style w:type="paragraph" w:customStyle="1" w:styleId="7885EBCD6C094E508EE0C4D96FBD3A07">
    <w:name w:val="7885EBCD6C094E508EE0C4D96FBD3A07"/>
    <w:rsid w:val="00492BFC"/>
  </w:style>
  <w:style w:type="paragraph" w:customStyle="1" w:styleId="2524449B09E84D998DA3CCA2F88F7F69">
    <w:name w:val="2524449B09E84D998DA3CCA2F88F7F69"/>
    <w:rsid w:val="00492BFC"/>
  </w:style>
  <w:style w:type="paragraph" w:customStyle="1" w:styleId="2DAFCEC0D21D45B9A871163AE9A6A34D">
    <w:name w:val="2DAFCEC0D21D45B9A871163AE9A6A34D"/>
    <w:rsid w:val="00492BFC"/>
  </w:style>
  <w:style w:type="paragraph" w:customStyle="1" w:styleId="EF51FEB12D5744749B75C98F67F6FE49">
    <w:name w:val="EF51FEB12D5744749B75C98F67F6FE49"/>
    <w:rsid w:val="00492BFC"/>
  </w:style>
  <w:style w:type="paragraph" w:customStyle="1" w:styleId="D7B1E0F9D7164D9B961ECCFFB78896E4">
    <w:name w:val="D7B1E0F9D7164D9B961ECCFFB78896E4"/>
    <w:rsid w:val="00492BFC"/>
  </w:style>
  <w:style w:type="paragraph" w:customStyle="1" w:styleId="CFB0D1B41C9243EB8DE199CCC8F43D26">
    <w:name w:val="CFB0D1B41C9243EB8DE199CCC8F43D26"/>
    <w:rsid w:val="00492BFC"/>
  </w:style>
  <w:style w:type="paragraph" w:customStyle="1" w:styleId="99512646FD8C44BAB3C115881122B32F">
    <w:name w:val="99512646FD8C44BAB3C115881122B32F"/>
    <w:rsid w:val="00492BFC"/>
  </w:style>
  <w:style w:type="paragraph" w:customStyle="1" w:styleId="09003C785E684295AB5555A3C6E36784">
    <w:name w:val="09003C785E684295AB5555A3C6E36784"/>
    <w:rsid w:val="00492BFC"/>
  </w:style>
  <w:style w:type="paragraph" w:customStyle="1" w:styleId="3B491204265541B3AC90A2CFA70CEC31">
    <w:name w:val="3B491204265541B3AC90A2CFA70CEC31"/>
    <w:rsid w:val="00492BFC"/>
  </w:style>
  <w:style w:type="paragraph" w:customStyle="1" w:styleId="39792B68BC444921B645D57D1D34A571">
    <w:name w:val="39792B68BC444921B645D57D1D34A571"/>
    <w:rsid w:val="00492BFC"/>
  </w:style>
  <w:style w:type="paragraph" w:customStyle="1" w:styleId="AEAE5E284139479FA85EEEDA9DCF991D">
    <w:name w:val="AEAE5E284139479FA85EEEDA9DCF991D"/>
    <w:rsid w:val="00492BFC"/>
  </w:style>
  <w:style w:type="paragraph" w:customStyle="1" w:styleId="3FDA43DC521443BAB96FD2B5101C4B17">
    <w:name w:val="3FDA43DC521443BAB96FD2B5101C4B17"/>
    <w:rsid w:val="00492BFC"/>
  </w:style>
  <w:style w:type="paragraph" w:customStyle="1" w:styleId="79E364E870D34E9089602605EC9AD430">
    <w:name w:val="79E364E870D34E9089602605EC9AD430"/>
    <w:rsid w:val="00492BFC"/>
  </w:style>
  <w:style w:type="paragraph" w:customStyle="1" w:styleId="B1CDDB86CE51406EADF74A1AE64E7EBB">
    <w:name w:val="B1CDDB86CE51406EADF74A1AE64E7EBB"/>
    <w:rsid w:val="00492BFC"/>
  </w:style>
  <w:style w:type="paragraph" w:customStyle="1" w:styleId="B2FB10E2268E4A35924394467A978F55">
    <w:name w:val="B2FB10E2268E4A35924394467A978F55"/>
    <w:rsid w:val="00492BFC"/>
  </w:style>
  <w:style w:type="paragraph" w:customStyle="1" w:styleId="95EFA54427DF4E73A21236044BE3CCB4">
    <w:name w:val="95EFA54427DF4E73A21236044BE3CCB4"/>
    <w:rsid w:val="00492BFC"/>
  </w:style>
  <w:style w:type="paragraph" w:customStyle="1" w:styleId="C27C35BAF0A24F58935F762A9220E50B">
    <w:name w:val="C27C35BAF0A24F58935F762A9220E50B"/>
    <w:rsid w:val="00492BFC"/>
  </w:style>
  <w:style w:type="paragraph" w:customStyle="1" w:styleId="161707F25A674BE4B314F17C0C66240C">
    <w:name w:val="161707F25A674BE4B314F17C0C66240C"/>
    <w:rsid w:val="00492BFC"/>
  </w:style>
  <w:style w:type="paragraph" w:customStyle="1" w:styleId="B12636BAC88148BC94D317364785B413">
    <w:name w:val="B12636BAC88148BC94D317364785B413"/>
    <w:rsid w:val="00492BFC"/>
  </w:style>
  <w:style w:type="paragraph" w:customStyle="1" w:styleId="408B712B31894DF481F9DF10D7719F46">
    <w:name w:val="408B712B31894DF481F9DF10D7719F46"/>
    <w:rsid w:val="00492BFC"/>
  </w:style>
  <w:style w:type="paragraph" w:customStyle="1" w:styleId="455F96FB901A412FB4DA8327D04D77CC">
    <w:name w:val="455F96FB901A412FB4DA8327D04D77CC"/>
    <w:rsid w:val="00492BFC"/>
  </w:style>
  <w:style w:type="paragraph" w:customStyle="1" w:styleId="1BE53AE59D0A49BDA1465887E9F43E73">
    <w:name w:val="1BE53AE59D0A49BDA1465887E9F43E73"/>
    <w:rsid w:val="00492BFC"/>
  </w:style>
  <w:style w:type="paragraph" w:customStyle="1" w:styleId="B72E886F66B24CC48A663F293E690378">
    <w:name w:val="B72E886F66B24CC48A663F293E690378"/>
    <w:rsid w:val="00492BFC"/>
  </w:style>
  <w:style w:type="paragraph" w:customStyle="1" w:styleId="F9D55FE623AD43348A82D053644566C7">
    <w:name w:val="F9D55FE623AD43348A82D053644566C7"/>
    <w:rsid w:val="00492BFC"/>
  </w:style>
  <w:style w:type="paragraph" w:customStyle="1" w:styleId="7A654846CAFD4008BD357342654C4E2D">
    <w:name w:val="7A654846CAFD4008BD357342654C4E2D"/>
    <w:rsid w:val="00492BFC"/>
  </w:style>
  <w:style w:type="paragraph" w:customStyle="1" w:styleId="A8CD362C09814D7D817BA121A1922ADC">
    <w:name w:val="A8CD362C09814D7D817BA121A1922ADC"/>
    <w:rsid w:val="00492BFC"/>
  </w:style>
  <w:style w:type="paragraph" w:customStyle="1" w:styleId="F25855BC071744A7BA9027260E485D2D">
    <w:name w:val="F25855BC071744A7BA9027260E485D2D"/>
    <w:rsid w:val="00492B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A3397-CE3F-4D95-9CED-C71A402BF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180</Pages>
  <Words>45411</Words>
  <Characters>258849</Characters>
  <Application>Microsoft Office Word</Application>
  <DocSecurity>0</DocSecurity>
  <Lines>2157</Lines>
  <Paragraphs>607</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303653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Alice Pilo</cp:lastModifiedBy>
  <cp:revision>5</cp:revision>
  <cp:lastPrinted>2014-02-27T16:49:00Z</cp:lastPrinted>
  <dcterms:created xsi:type="dcterms:W3CDTF">2014-09-26T19:06:00Z</dcterms:created>
  <dcterms:modified xsi:type="dcterms:W3CDTF">2014-09-26T19:29:00Z</dcterms:modified>
</cp:coreProperties>
</file>