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1A52CA" w14:textId="03EF527C" w:rsidR="00355C5E" w:rsidRPr="00C05757" w:rsidRDefault="00C05757">
      <w:pPr>
        <w:rPr>
          <w:b/>
          <w:bCs/>
          <w:sz w:val="32"/>
          <w:szCs w:val="32"/>
          <w:u w:val="single"/>
        </w:rPr>
      </w:pPr>
      <w:r w:rsidRPr="00C05757">
        <w:rPr>
          <w:b/>
          <w:bCs/>
          <w:sz w:val="32"/>
          <w:szCs w:val="32"/>
          <w:u w:val="single"/>
        </w:rPr>
        <w:t>WORK-AREA CHECKOUTS</w:t>
      </w:r>
    </w:p>
    <w:p w14:paraId="1145D1D5" w14:textId="77777777" w:rsidR="00C05757" w:rsidRDefault="00C05757"/>
    <w:p w14:paraId="279E3812" w14:textId="065A8FA5" w:rsidR="00C05757" w:rsidRDefault="006B79F0" w:rsidP="002947AD">
      <w:pPr>
        <w:ind w:left="-180" w:right="-180"/>
      </w:pPr>
      <w:r>
        <w:t>The person leaving the Department will</w:t>
      </w:r>
      <w:r w:rsidR="00C05757">
        <w:t xml:space="preserve"> send an “Appointment Request” to notify </w:t>
      </w:r>
      <w:r>
        <w:t>us</w:t>
      </w:r>
      <w:r w:rsidR="00C05757">
        <w:t xml:space="preserve"> that they need to schedule a Work-Area Checkout.  They include their top three Choices for Date/Time.</w:t>
      </w:r>
      <w:r w:rsidR="0038761A">
        <w:t xml:space="preserve">  This also </w:t>
      </w:r>
      <w:r w:rsidR="00246AFC">
        <w:t>lets</w:t>
      </w:r>
      <w:r w:rsidR="0038761A">
        <w:t xml:space="preserve"> </w:t>
      </w:r>
      <w:r>
        <w:t xml:space="preserve">us </w:t>
      </w:r>
      <w:r w:rsidR="0038761A">
        <w:t>know if they are leaving Samples.</w:t>
      </w:r>
    </w:p>
    <w:p w14:paraId="15861C1F" w14:textId="77777777" w:rsidR="00C05757" w:rsidRDefault="00C05757" w:rsidP="0048619F">
      <w:pPr>
        <w:ind w:left="-180"/>
      </w:pPr>
      <w:r>
        <w:t xml:space="preserve">Schedule the exact Time for the Checkout with an email response.  </w:t>
      </w:r>
    </w:p>
    <w:p w14:paraId="5030CD19" w14:textId="20E27C67" w:rsidR="00C05757" w:rsidRDefault="00C05757" w:rsidP="00CC6975">
      <w:pPr>
        <w:ind w:left="360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C05757">
        <w:rPr>
          <w:u w:val="single"/>
        </w:rPr>
        <w:t>EXAMPLE</w:t>
      </w:r>
      <w:r>
        <w:t xml:space="preserve">:    </w:t>
      </w:r>
      <w:r w:rsidRPr="00C05757">
        <w:rPr>
          <w:rFonts w:ascii="Aptos" w:eastAsia="Times New Roman" w:hAnsi="Aptos" w:cs="Times New Roman"/>
          <w:color w:val="242424"/>
          <w:kern w:val="0"/>
          <w14:ligatures w14:val="none"/>
        </w:rPr>
        <w:t>Thanks for getting your Appointment Request to me.  Let’s have your Work Area Checkout on</w:t>
      </w:r>
      <w:r w:rsidRPr="00C05757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 Tuesday, </w:t>
      </w:r>
      <w:r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September</w:t>
      </w:r>
      <w:r w:rsidRPr="00C05757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 xml:space="preserve"> 28th at 1:30 PM</w:t>
      </w:r>
      <w:r w:rsidRPr="00C05757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.  I’ll meet you up at </w:t>
      </w:r>
      <w:r w:rsidRPr="002947AD">
        <w:rPr>
          <w:rFonts w:ascii="Aptos" w:eastAsia="Times New Roman" w:hAnsi="Aptos" w:cs="Times New Roman"/>
          <w:color w:val="242424"/>
          <w:kern w:val="0"/>
          <w14:ligatures w14:val="none"/>
        </w:rPr>
        <w:t>WTHR 333</w:t>
      </w:r>
      <w:r w:rsidRPr="00C05757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 at that time. </w:t>
      </w:r>
    </w:p>
    <w:p w14:paraId="230A1F79" w14:textId="120A9992" w:rsidR="00C05757" w:rsidRPr="00C05757" w:rsidRDefault="00C05757" w:rsidP="0048619F">
      <w:pPr>
        <w:ind w:left="-180"/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</w:pPr>
      <w:r w:rsidRPr="00C05757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What to Look For during the Checkout</w:t>
      </w:r>
      <w:r w:rsidR="00CA26FD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 xml:space="preserve"> – </w:t>
      </w:r>
      <w:r w:rsidR="00FE1349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 xml:space="preserve">The </w:t>
      </w:r>
      <w:r w:rsidR="00CA26FD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Work Area</w:t>
      </w:r>
      <w:r w:rsidRPr="00C05757">
        <w:rPr>
          <w:rFonts w:ascii="Aptos" w:eastAsia="Times New Roman" w:hAnsi="Aptos" w:cs="Times New Roman"/>
          <w:b/>
          <w:bCs/>
          <w:color w:val="242424"/>
          <w:kern w:val="0"/>
          <w14:ligatures w14:val="none"/>
        </w:rPr>
        <w:t>:</w:t>
      </w:r>
    </w:p>
    <w:p w14:paraId="11D146A2" w14:textId="5DBE885A" w:rsidR="00C05757" w:rsidRDefault="00C05757" w:rsidP="002947AD">
      <w:pPr>
        <w:ind w:left="-180" w:right="-180"/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Observe the Work Area Bench that they work at.  Needs to be clean &amp; free from any Samples.  </w:t>
      </w:r>
      <w:r w:rsidR="009072F4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Look inside of all drawers at their workspace.  </w:t>
      </w:r>
      <w:r w:rsidR="002947AD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Lab Bench must be organized.  </w:t>
      </w:r>
      <w:r>
        <w:rPr>
          <w:rFonts w:ascii="Aptos" w:eastAsia="Times New Roman" w:hAnsi="Aptos" w:cs="Times New Roman"/>
          <w:color w:val="242424"/>
          <w:kern w:val="0"/>
          <w14:ligatures w14:val="none"/>
        </w:rPr>
        <w:t>Must be ready for someone else to move into.</w:t>
      </w:r>
      <w:r w:rsidR="00FE1349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  Reagents are OK.</w:t>
      </w:r>
      <w:r w:rsidR="008E7B81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  Basic Buffers are OK.</w:t>
      </w:r>
    </w:p>
    <w:p w14:paraId="42B340FC" w14:textId="51A881ED" w:rsidR="00C05757" w:rsidRDefault="00C05757" w:rsidP="002947AD">
      <w:pPr>
        <w:ind w:left="-180"/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Observe their Hood.  Needs to be clean &amp; free from any Samples.  Must be ready for someone else to move into.  Glass sash </w:t>
      </w:r>
      <w:r w:rsidR="002947AD">
        <w:rPr>
          <w:rFonts w:ascii="Aptos" w:eastAsia="Times New Roman" w:hAnsi="Aptos" w:cs="Times New Roman"/>
          <w:color w:val="242424"/>
          <w:kern w:val="0"/>
          <w14:ligatures w14:val="none"/>
        </w:rPr>
        <w:t xml:space="preserve">on hood </w:t>
      </w:r>
      <w:r>
        <w:rPr>
          <w:rFonts w:ascii="Aptos" w:eastAsia="Times New Roman" w:hAnsi="Aptos" w:cs="Times New Roman"/>
          <w:color w:val="242424"/>
          <w:kern w:val="0"/>
          <w14:ligatures w14:val="none"/>
        </w:rPr>
        <w:t>should be cleaned for next person.</w:t>
      </w:r>
    </w:p>
    <w:p w14:paraId="5B03400E" w14:textId="77777777" w:rsidR="006B79F0" w:rsidRDefault="00C05757" w:rsidP="006B79F0">
      <w:pPr>
        <w:ind w:left="-180"/>
        <w:rPr>
          <w:rFonts w:ascii="Aptos" w:eastAsia="Times New Roman" w:hAnsi="Aptos" w:cs="Times New Roman"/>
          <w:color w:val="242424"/>
          <w:kern w:val="0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14:ligatures w14:val="none"/>
        </w:rPr>
        <w:t>Verify that the Main Instrument that they used is clear of their samples and chemicals.</w:t>
      </w:r>
    </w:p>
    <w:p w14:paraId="447E2318" w14:textId="61281D91" w:rsidR="00CA26FD" w:rsidRPr="006B79F0" w:rsidRDefault="00CA26FD" w:rsidP="006B79F0">
      <w:pPr>
        <w:ind w:left="-180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CA26FD">
        <w:rPr>
          <w:b/>
          <w:bCs/>
        </w:rPr>
        <w:t>SAMPLES LIST</w:t>
      </w:r>
    </w:p>
    <w:p w14:paraId="31E35EF6" w14:textId="12D3DBB3" w:rsidR="00CA26FD" w:rsidRDefault="00CA26FD" w:rsidP="002947AD">
      <w:pPr>
        <w:ind w:left="-180"/>
      </w:pPr>
      <w:r>
        <w:t>Receive a spreadsheet of their Samples List.  It needs to include Container Name, Actual Compound, Amount, and Location (such as Freezer 3 in WTHR 334).</w:t>
      </w:r>
    </w:p>
    <w:p w14:paraId="6DA7B90C" w14:textId="28075B80" w:rsidR="00CA26FD" w:rsidRDefault="00CA26FD" w:rsidP="002947AD">
      <w:pPr>
        <w:ind w:left="-180"/>
      </w:pPr>
      <w:r>
        <w:t>Verify the ALL Samples are properly Labeled</w:t>
      </w:r>
      <w:r w:rsidR="00FE1349">
        <w:t xml:space="preserve"> with some identifying marks</w:t>
      </w:r>
      <w:r>
        <w:t>, so that they Do Not become Unknowns.</w:t>
      </w:r>
      <w:r w:rsidR="002947AD">
        <w:t xml:space="preserve">  If there are multiple sample containers, just check a few.</w:t>
      </w:r>
    </w:p>
    <w:p w14:paraId="0DC082D7" w14:textId="77777777" w:rsidR="00CA26FD" w:rsidRDefault="00CA26FD" w:rsidP="002947AD">
      <w:pPr>
        <w:ind w:left="-180"/>
      </w:pPr>
    </w:p>
    <w:p w14:paraId="0D606D03" w14:textId="6D3B6DF3" w:rsidR="001A10BE" w:rsidRPr="00E42DF1" w:rsidRDefault="00E63B07" w:rsidP="002947AD">
      <w:pPr>
        <w:ind w:left="-180"/>
        <w:rPr>
          <w:b/>
          <w:bCs/>
        </w:rPr>
      </w:pPr>
      <w:r w:rsidRPr="00E42DF1">
        <w:rPr>
          <w:b/>
          <w:bCs/>
        </w:rPr>
        <w:t>WASTE JARS</w:t>
      </w:r>
    </w:p>
    <w:p w14:paraId="465B0997" w14:textId="7F106D08" w:rsidR="00E63B07" w:rsidRDefault="00E63B07" w:rsidP="002947AD">
      <w:pPr>
        <w:ind w:left="-180"/>
      </w:pPr>
      <w:r>
        <w:t>If they indicate on the</w:t>
      </w:r>
      <w:r w:rsidR="00E42DF1">
        <w:t xml:space="preserve"> </w:t>
      </w:r>
      <w:r w:rsidR="00031BA4">
        <w:t>Checkout Form that they still have Waste in the Group Waste Containers, verify that the containers are properly labeled</w:t>
      </w:r>
      <w:r w:rsidR="00E42DF1">
        <w:t>.</w:t>
      </w:r>
    </w:p>
    <w:p w14:paraId="5E4CB141" w14:textId="77777777" w:rsidR="00CA26FD" w:rsidRPr="00CA26FD" w:rsidRDefault="00CA26FD" w:rsidP="002947AD">
      <w:pPr>
        <w:ind w:left="-180"/>
        <w:rPr>
          <w:b/>
          <w:bCs/>
        </w:rPr>
      </w:pPr>
      <w:r w:rsidRPr="00CA26FD">
        <w:rPr>
          <w:b/>
          <w:bCs/>
        </w:rPr>
        <w:t>Desk Area</w:t>
      </w:r>
    </w:p>
    <w:p w14:paraId="12583399" w14:textId="77777777" w:rsidR="00E87051" w:rsidRDefault="00C05757" w:rsidP="00E87051">
      <w:pPr>
        <w:ind w:left="-180"/>
      </w:pPr>
      <w:r>
        <w:t>Check Desk Area for hidden Samples in their desk.  It should only have paperwork and computer items</w:t>
      </w:r>
      <w:r w:rsidR="00CA26FD">
        <w:t xml:space="preserve"> there</w:t>
      </w:r>
      <w:r>
        <w:t>.</w:t>
      </w:r>
      <w:r w:rsidR="005175FB">
        <w:t xml:space="preserve">  Naturally, food items and medications will need to be cleared out.</w:t>
      </w:r>
    </w:p>
    <w:p w14:paraId="231CFFFE" w14:textId="54C040EA" w:rsidR="005175FB" w:rsidRDefault="005175FB" w:rsidP="00E87051">
      <w:pPr>
        <w:ind w:left="-180"/>
      </w:pPr>
      <w:r>
        <w:t>Purdue Safety Website Page for Work-Area Checkouts</w:t>
      </w:r>
      <w:r w:rsidR="00E87051">
        <w:t xml:space="preserve"> (also info copied below)</w:t>
      </w:r>
      <w:r>
        <w:t>:</w:t>
      </w:r>
    </w:p>
    <w:p w14:paraId="75927301" w14:textId="08DFF019" w:rsidR="00E87051" w:rsidRDefault="005175FB" w:rsidP="006B79F0">
      <w:pPr>
        <w:ind w:left="-180"/>
      </w:pPr>
      <w:hyperlink r:id="rId5" w:history="1">
        <w:r w:rsidRPr="002F0A5A">
          <w:rPr>
            <w:rStyle w:val="Hyperlink"/>
          </w:rPr>
          <w:t>https://www.chem.purdue.edu/chemsafety/Checkout.html</w:t>
        </w:r>
      </w:hyperlink>
    </w:p>
    <w:sectPr w:rsidR="00E87051" w:rsidSect="002947AD">
      <w:pgSz w:w="12240" w:h="15840"/>
      <w:pgMar w:top="1161" w:right="1440" w:bottom="1197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CA75E2"/>
    <w:multiLevelType w:val="multilevel"/>
    <w:tmpl w:val="68D8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EB5531"/>
    <w:multiLevelType w:val="multilevel"/>
    <w:tmpl w:val="1FE6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6597955">
    <w:abstractNumId w:val="1"/>
  </w:num>
  <w:num w:numId="2" w16cid:durableId="12095647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57"/>
    <w:rsid w:val="00031BA4"/>
    <w:rsid w:val="00104A22"/>
    <w:rsid w:val="001741FD"/>
    <w:rsid w:val="001A10BE"/>
    <w:rsid w:val="00246AFC"/>
    <w:rsid w:val="002947AD"/>
    <w:rsid w:val="00355C5E"/>
    <w:rsid w:val="0038761A"/>
    <w:rsid w:val="00430B81"/>
    <w:rsid w:val="0048619F"/>
    <w:rsid w:val="005175FB"/>
    <w:rsid w:val="00530BAB"/>
    <w:rsid w:val="00601BE2"/>
    <w:rsid w:val="00692083"/>
    <w:rsid w:val="006B79F0"/>
    <w:rsid w:val="006E33E9"/>
    <w:rsid w:val="008E7B81"/>
    <w:rsid w:val="009072F4"/>
    <w:rsid w:val="009B5464"/>
    <w:rsid w:val="00AE41F2"/>
    <w:rsid w:val="00C05757"/>
    <w:rsid w:val="00CA26FD"/>
    <w:rsid w:val="00CC6975"/>
    <w:rsid w:val="00D81EC7"/>
    <w:rsid w:val="00E42DF1"/>
    <w:rsid w:val="00E63B07"/>
    <w:rsid w:val="00E84F46"/>
    <w:rsid w:val="00E87051"/>
    <w:rsid w:val="00FE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29E2A7"/>
  <w15:chartTrackingRefBased/>
  <w15:docId w15:val="{62B62187-5578-194C-983A-6E752D3C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7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7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7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7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7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7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5F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87051"/>
  </w:style>
  <w:style w:type="paragraph" w:styleId="NormalWeb">
    <w:name w:val="Normal (Web)"/>
    <w:basedOn w:val="Normal"/>
    <w:uiPriority w:val="99"/>
    <w:semiHidden/>
    <w:unhideWhenUsed/>
    <w:rsid w:val="00E87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87051"/>
    <w:rPr>
      <w:b/>
      <w:bCs/>
    </w:rPr>
  </w:style>
  <w:style w:type="character" w:styleId="Emphasis">
    <w:name w:val="Emphasis"/>
    <w:basedOn w:val="DefaultParagraphFont"/>
    <w:uiPriority w:val="20"/>
    <w:qFormat/>
    <w:rsid w:val="00E870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hem.purdue.edu/chemsafety/Checkou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 Bower</dc:creator>
  <cp:keywords/>
  <dc:description/>
  <cp:lastModifiedBy>Paul W Bower</cp:lastModifiedBy>
  <cp:revision>7</cp:revision>
  <dcterms:created xsi:type="dcterms:W3CDTF">2026-08-26T02:38:00Z</dcterms:created>
  <dcterms:modified xsi:type="dcterms:W3CDTF">2026-09-03T04:28:00Z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2026-08-26T02:53:47Z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21925868-9491-4f08-a37f-12d4b9d7433e</vt:lpwstr>
  </property>
  <property fmtid="{D5CDD505-2E9C-101B-9397-08002B2CF9AE}" pid="8" name="MSIP_Label_4044bd30-2ed7-4c9d-9d12-46200872a97b_ContentBits">
    <vt:lpwstr>0</vt:lpwstr>
  </property>
  <property fmtid="{D5CDD505-2E9C-101B-9397-08002B2CF9AE}" pid="9" name="MSIP_Label_4044bd30-2ed7-4c9d-9d12-46200872a97b_Tag">
    <vt:lpwstr>50, 3, 0, 1</vt:lpwstr>
  </property>
</Properties>
</file>